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9923"/>
      </w:tblGrid>
      <w:tr w:rsidR="008D7CE4" w:rsidRPr="003F3811" w14:paraId="6F2AD69B" w14:textId="77777777" w:rsidTr="00EC651B">
        <w:trPr>
          <w:trHeight w:val="970"/>
        </w:trPr>
        <w:tc>
          <w:tcPr>
            <w:tcW w:w="9923" w:type="dxa"/>
            <w:tcBorders>
              <w:bottom w:val="single" w:sz="12" w:space="0" w:color="000000" w:themeColor="text1"/>
            </w:tcBorders>
            <w:shd w:val="clear" w:color="auto" w:fill="808080" w:themeFill="text1" w:themeFillTint="7F"/>
          </w:tcPr>
          <w:p w14:paraId="260028D2" w14:textId="77777777" w:rsidR="008D7CE4" w:rsidRPr="00EC651B" w:rsidRDefault="00F46677">
            <w:pPr>
              <w:pStyle w:val="phtitlepagedocument"/>
              <w:rPr>
                <w:lang w:val="en-US"/>
              </w:rPr>
            </w:pPr>
            <w:bookmarkStart w:id="0" w:name="_GoBack"/>
            <w:bookmarkEnd w:id="0"/>
            <w:r w:rsidRPr="00BD07DD">
              <w:rPr>
                <w:lang w:val="en-US"/>
              </w:rPr>
              <w:t>T</w:t>
            </w:r>
            <w:r w:rsidR="0093321E" w:rsidRPr="00B658B3">
              <w:rPr>
                <w:lang w:val="en-US"/>
              </w:rPr>
              <w:t>echnical</w:t>
            </w:r>
            <w:r w:rsidR="0093321E" w:rsidRPr="0093321E">
              <w:rPr>
                <w:lang w:val="en-US"/>
              </w:rPr>
              <w:t xml:space="preserve"> task for delivering ICT solutions</w:t>
            </w:r>
          </w:p>
        </w:tc>
      </w:tr>
    </w:tbl>
    <w:p w14:paraId="5977DBBD" w14:textId="77777777" w:rsidR="00B71C68" w:rsidRPr="00562188" w:rsidRDefault="00B71C68" w:rsidP="00B71C68">
      <w:pPr>
        <w:rPr>
          <w:lang w:val="sr-Cyrl-RS"/>
        </w:rPr>
      </w:pPr>
    </w:p>
    <w:p w14:paraId="6635BCFF" w14:textId="77777777" w:rsidR="00B71C68" w:rsidRPr="00562188" w:rsidRDefault="00B71C68" w:rsidP="00B75B08">
      <w:pPr>
        <w:tabs>
          <w:tab w:val="left" w:pos="2984"/>
        </w:tabs>
        <w:jc w:val="both"/>
        <w:rPr>
          <w:lang w:val="sr-Cyrl-RS"/>
        </w:rPr>
      </w:pPr>
    </w:p>
    <w:tbl>
      <w:tblPr>
        <w:tblW w:w="9923"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9923"/>
      </w:tblGrid>
      <w:tr w:rsidR="001053A8" w:rsidRPr="003F3811" w14:paraId="43728A30" w14:textId="77777777" w:rsidTr="00EC651B">
        <w:trPr>
          <w:trHeight w:val="401"/>
        </w:trPr>
        <w:tc>
          <w:tcPr>
            <w:tcW w:w="9923" w:type="dxa"/>
            <w:tcBorders>
              <w:bottom w:val="single" w:sz="12" w:space="0" w:color="000000" w:themeColor="text1"/>
            </w:tcBorders>
            <w:shd w:val="clear" w:color="auto" w:fill="808080" w:themeFill="text1" w:themeFillTint="7F"/>
          </w:tcPr>
          <w:p w14:paraId="36A06C96" w14:textId="77777777" w:rsidR="001053A8" w:rsidRPr="003F3811" w:rsidRDefault="00F46677" w:rsidP="003F3811">
            <w:pPr>
              <w:jc w:val="center"/>
              <w:rPr>
                <w:b/>
                <w:bCs/>
                <w:color w:val="FFFFFF"/>
                <w:lang w:val="sr-Cyrl-RS"/>
              </w:rPr>
            </w:pPr>
            <w:r>
              <w:rPr>
                <w:b/>
                <w:bCs/>
                <w:color w:val="FFFFFF"/>
                <w:lang w:val="sr-Latn-RS"/>
              </w:rPr>
              <w:t>S</w:t>
            </w:r>
            <w:r w:rsidRPr="00F46677">
              <w:rPr>
                <w:b/>
                <w:bCs/>
                <w:color w:val="FFFFFF"/>
                <w:lang w:val="sr-Cyrl-RS"/>
              </w:rPr>
              <w:t>ubject of procurement</w:t>
            </w:r>
          </w:p>
        </w:tc>
      </w:tr>
      <w:tr w:rsidR="001053A8" w:rsidRPr="003F3811" w14:paraId="6533B593" w14:textId="77777777" w:rsidTr="5A9873CB">
        <w:trPr>
          <w:trHeight w:val="388"/>
        </w:trPr>
        <w:tc>
          <w:tcPr>
            <w:tcW w:w="9923" w:type="dxa"/>
            <w:shd w:val="clear" w:color="auto" w:fill="auto"/>
          </w:tcPr>
          <w:p w14:paraId="1C2C2928" w14:textId="77777777" w:rsidR="001053A8" w:rsidRPr="00EC651B" w:rsidRDefault="00567016">
            <w:pPr>
              <w:jc w:val="center"/>
              <w:rPr>
                <w:b/>
                <w:bCs/>
                <w:i/>
                <w:iCs/>
                <w:lang w:val="sr-Cyrl-RS"/>
              </w:rPr>
            </w:pPr>
            <w:r w:rsidRPr="005925BF">
              <w:rPr>
                <w:rFonts w:cs="Arial"/>
                <w:b/>
                <w:bCs/>
                <w:sz w:val="22"/>
                <w:szCs w:val="22"/>
              </w:rPr>
              <w:t xml:space="preserve">Implementation of an </w:t>
            </w:r>
            <w:r w:rsidR="00F42209">
              <w:rPr>
                <w:rFonts w:cs="Arial"/>
                <w:b/>
                <w:bCs/>
                <w:sz w:val="22"/>
                <w:szCs w:val="22"/>
              </w:rPr>
              <w:t xml:space="preserve">Recruitment </w:t>
            </w:r>
            <w:r w:rsidRPr="005925BF">
              <w:rPr>
                <w:rFonts w:cs="Arial"/>
                <w:b/>
                <w:bCs/>
                <w:sz w:val="22"/>
                <w:szCs w:val="22"/>
              </w:rPr>
              <w:t>Management Platform</w:t>
            </w:r>
          </w:p>
        </w:tc>
      </w:tr>
    </w:tbl>
    <w:p w14:paraId="0BC9C4A3" w14:textId="77777777" w:rsidR="00B71C68" w:rsidRPr="00DE1048" w:rsidRDefault="00B71C68" w:rsidP="00B71C68"/>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2977"/>
        <w:gridCol w:w="6946"/>
      </w:tblGrid>
      <w:tr w:rsidR="00B71C68" w:rsidRPr="003F3811" w14:paraId="22CBA3E2" w14:textId="77777777" w:rsidTr="00EC651B">
        <w:tc>
          <w:tcPr>
            <w:tcW w:w="2977" w:type="dxa"/>
            <w:tcBorders>
              <w:bottom w:val="single" w:sz="12" w:space="0" w:color="000000" w:themeColor="text1"/>
            </w:tcBorders>
            <w:shd w:val="clear" w:color="auto" w:fill="808080" w:themeFill="text1" w:themeFillTint="7F"/>
          </w:tcPr>
          <w:p w14:paraId="56895AD5" w14:textId="77777777" w:rsidR="00B71C68" w:rsidRPr="003F3811" w:rsidRDefault="00F46677" w:rsidP="00AD2092">
            <w:pPr>
              <w:rPr>
                <w:b/>
                <w:bCs/>
                <w:color w:val="FFFFFF"/>
                <w:szCs w:val="24"/>
                <w:lang w:val="sr-Cyrl-RS"/>
              </w:rPr>
            </w:pPr>
            <w:r w:rsidRPr="005925BF">
              <w:rPr>
                <w:b/>
                <w:bCs/>
                <w:color w:val="FFFFFF"/>
                <w:lang w:val="sr-Latn-RS"/>
              </w:rPr>
              <w:t>Document name</w:t>
            </w:r>
            <w:r w:rsidR="00B71C68" w:rsidRPr="005925BF">
              <w:rPr>
                <w:b/>
                <w:bCs/>
                <w:color w:val="FFFFFF"/>
                <w:lang w:val="sr-Cyrl-RS"/>
              </w:rPr>
              <w:t>:</w:t>
            </w:r>
          </w:p>
        </w:tc>
        <w:tc>
          <w:tcPr>
            <w:tcW w:w="6946" w:type="dxa"/>
            <w:tcBorders>
              <w:bottom w:val="single" w:sz="12" w:space="0" w:color="000000" w:themeColor="text1"/>
            </w:tcBorders>
            <w:shd w:val="clear" w:color="auto" w:fill="808080" w:themeFill="text1" w:themeFillTint="7F"/>
          </w:tcPr>
          <w:p w14:paraId="6E6E915E" w14:textId="77777777" w:rsidR="00B71C68" w:rsidRPr="00F46677" w:rsidRDefault="00F46677" w:rsidP="00FD4337">
            <w:pPr>
              <w:rPr>
                <w:b/>
                <w:bCs/>
                <w:i/>
                <w:color w:val="FFFFFF"/>
                <w:szCs w:val="24"/>
                <w:lang w:val="sr-Latn-RS"/>
              </w:rPr>
            </w:pPr>
            <w:r w:rsidRPr="005925BF">
              <w:rPr>
                <w:b/>
                <w:bCs/>
                <w:color w:val="FFFFFF"/>
                <w:lang w:val="sr-Latn-RS"/>
              </w:rPr>
              <w:t>Technical task</w:t>
            </w:r>
          </w:p>
        </w:tc>
      </w:tr>
      <w:tr w:rsidR="00B71C68" w:rsidRPr="003F3811" w14:paraId="7507313C" w14:textId="77777777" w:rsidTr="5A9873CB">
        <w:tc>
          <w:tcPr>
            <w:tcW w:w="2977" w:type="dxa"/>
            <w:shd w:val="clear" w:color="auto" w:fill="auto"/>
          </w:tcPr>
          <w:p w14:paraId="795ADBC1" w14:textId="77777777" w:rsidR="00B71C68" w:rsidRPr="003F3811" w:rsidRDefault="00F46677" w:rsidP="00AD2092">
            <w:pPr>
              <w:rPr>
                <w:b/>
                <w:szCs w:val="24"/>
                <w:lang w:val="sr-Cyrl-RS"/>
              </w:rPr>
            </w:pPr>
            <w:r>
              <w:rPr>
                <w:b/>
                <w:szCs w:val="24"/>
                <w:lang w:val="sr-Latn-RS"/>
              </w:rPr>
              <w:t>Document version</w:t>
            </w:r>
            <w:r w:rsidR="00B71C68" w:rsidRPr="003F3811">
              <w:rPr>
                <w:b/>
                <w:szCs w:val="24"/>
                <w:lang w:val="sr-Cyrl-RS"/>
              </w:rPr>
              <w:t>:</w:t>
            </w:r>
          </w:p>
        </w:tc>
        <w:tc>
          <w:tcPr>
            <w:tcW w:w="6946" w:type="dxa"/>
            <w:shd w:val="clear" w:color="auto" w:fill="auto"/>
          </w:tcPr>
          <w:p w14:paraId="2DAD8655" w14:textId="77777777" w:rsidR="00B71C68" w:rsidRPr="00EC651B" w:rsidRDefault="00567016">
            <w:pPr>
              <w:rPr>
                <w:i/>
                <w:iCs/>
                <w:lang w:val="sr-Cyrl-RS"/>
              </w:rPr>
            </w:pPr>
            <w:r w:rsidRPr="005925BF">
              <w:rPr>
                <w:lang w:val="sr-Latn-RS"/>
              </w:rPr>
              <w:t>1</w:t>
            </w:r>
            <w:r w:rsidR="00B71C68" w:rsidRPr="005925BF">
              <w:rPr>
                <w:lang w:val="sr-Cyrl-RS"/>
              </w:rPr>
              <w:t>.0</w:t>
            </w:r>
          </w:p>
        </w:tc>
      </w:tr>
      <w:tr w:rsidR="00B71C68" w:rsidRPr="003F3811" w14:paraId="372D9E38" w14:textId="77777777" w:rsidTr="5A9873CB">
        <w:tc>
          <w:tcPr>
            <w:tcW w:w="2977" w:type="dxa"/>
            <w:shd w:val="clear" w:color="auto" w:fill="auto"/>
          </w:tcPr>
          <w:p w14:paraId="2FF8BA24" w14:textId="77777777" w:rsidR="00B71C68" w:rsidRPr="003F3811" w:rsidRDefault="00F46677" w:rsidP="00AD2092">
            <w:pPr>
              <w:rPr>
                <w:b/>
                <w:szCs w:val="24"/>
                <w:lang w:val="sr-Cyrl-RS"/>
              </w:rPr>
            </w:pPr>
            <w:r>
              <w:rPr>
                <w:b/>
                <w:szCs w:val="24"/>
                <w:lang w:val="sr-Latn-RS"/>
              </w:rPr>
              <w:t>Document date</w:t>
            </w:r>
            <w:r w:rsidR="00B71C68" w:rsidRPr="003F3811">
              <w:rPr>
                <w:b/>
                <w:szCs w:val="24"/>
                <w:lang w:val="sr-Cyrl-RS"/>
              </w:rPr>
              <w:t>:</w:t>
            </w:r>
          </w:p>
        </w:tc>
        <w:tc>
          <w:tcPr>
            <w:tcW w:w="6946" w:type="dxa"/>
            <w:shd w:val="clear" w:color="auto" w:fill="auto"/>
          </w:tcPr>
          <w:p w14:paraId="7409CDEB" w14:textId="77777777" w:rsidR="00B71C68" w:rsidRPr="00EC651B" w:rsidRDefault="00F42209">
            <w:r>
              <w:rPr>
                <w:i/>
                <w:iCs/>
                <w:lang w:val="sr-Latn-RS"/>
              </w:rPr>
              <w:t>20.3.2026.</w:t>
            </w:r>
          </w:p>
        </w:tc>
      </w:tr>
    </w:tbl>
    <w:p w14:paraId="6C1B88E8" w14:textId="77777777" w:rsidR="001053A8" w:rsidRPr="003C515B" w:rsidRDefault="001053A8" w:rsidP="00B71C68">
      <w:pPr>
        <w:rPr>
          <w:b/>
          <w:lang w:val="sr-Cyrl-RS"/>
        </w:rPr>
      </w:pPr>
    </w:p>
    <w:p w14:paraId="77601FD1" w14:textId="77777777" w:rsidR="008D7CE4" w:rsidRPr="00EC651B" w:rsidRDefault="008D7CE4" w:rsidP="00EC651B">
      <w:pPr>
        <w:spacing w:before="240" w:after="240"/>
        <w:jc w:val="center"/>
        <w:rPr>
          <w:b/>
          <w:bCs/>
          <w:sz w:val="28"/>
          <w:szCs w:val="28"/>
          <w:lang w:val="sr-Latn-RS"/>
        </w:rPr>
      </w:pPr>
      <w:r w:rsidRPr="003C515B">
        <w:rPr>
          <w:lang w:val="sr-Cyrl-RS"/>
        </w:rPr>
        <w:br w:type="page"/>
      </w:r>
      <w:r w:rsidR="00F81537" w:rsidRPr="005925BF">
        <w:rPr>
          <w:b/>
          <w:bCs/>
          <w:sz w:val="28"/>
          <w:szCs w:val="28"/>
          <w:lang w:val="sr-Latn-RS"/>
        </w:rPr>
        <w:t>Table of</w:t>
      </w:r>
      <w:r w:rsidR="00F32AA5" w:rsidRPr="005925BF">
        <w:rPr>
          <w:b/>
          <w:bCs/>
          <w:sz w:val="28"/>
          <w:szCs w:val="28"/>
          <w:lang w:val="sr-Latn-RS"/>
        </w:rPr>
        <w:t xml:space="preserve"> Contents</w:t>
      </w:r>
    </w:p>
    <w:p w14:paraId="3FA14E6E" w14:textId="1CADD20D" w:rsidR="0097364B" w:rsidRDefault="004A554C">
      <w:pPr>
        <w:pStyle w:val="TOC1"/>
        <w:rPr>
          <w:rFonts w:asciiTheme="minorHAnsi" w:eastAsiaTheme="minorEastAsia" w:hAnsiTheme="minorHAnsi" w:cstheme="minorBidi"/>
          <w:sz w:val="22"/>
          <w:szCs w:val="22"/>
          <w:lang w:val="sr-Latn-RS" w:eastAsia="sr-Latn-RS"/>
        </w:rPr>
      </w:pPr>
      <w:r w:rsidRPr="003C515B">
        <w:rPr>
          <w:lang w:val="sr-Cyrl-RS"/>
        </w:rPr>
        <w:fldChar w:fldCharType="begin"/>
      </w:r>
      <w:r w:rsidRPr="003C515B">
        <w:rPr>
          <w:lang w:val="sr-Cyrl-RS"/>
        </w:rPr>
        <w:instrText xml:space="preserve"> TOC \o "1-3" \h \z </w:instrText>
      </w:r>
      <w:r w:rsidRPr="003C515B">
        <w:rPr>
          <w:lang w:val="sr-Cyrl-RS"/>
        </w:rPr>
        <w:fldChar w:fldCharType="separate"/>
      </w:r>
      <w:hyperlink w:anchor="_Toc232063593" w:history="1">
        <w:r w:rsidR="0097364B" w:rsidRPr="00D03D29">
          <w:rPr>
            <w:rStyle w:val="Hyperlink"/>
            <w:lang w:val="sr-Latn-RS"/>
          </w:rPr>
          <w:t>Scope of the project</w:t>
        </w:r>
        <w:r w:rsidR="0097364B">
          <w:rPr>
            <w:webHidden/>
          </w:rPr>
          <w:tab/>
        </w:r>
        <w:r w:rsidR="0097364B">
          <w:rPr>
            <w:webHidden/>
          </w:rPr>
          <w:fldChar w:fldCharType="begin"/>
        </w:r>
        <w:r w:rsidR="0097364B">
          <w:rPr>
            <w:webHidden/>
          </w:rPr>
          <w:instrText xml:space="preserve"> PAGEREF _Toc232063593 \h </w:instrText>
        </w:r>
        <w:r w:rsidR="0097364B">
          <w:rPr>
            <w:webHidden/>
          </w:rPr>
        </w:r>
        <w:r w:rsidR="0097364B">
          <w:rPr>
            <w:webHidden/>
          </w:rPr>
          <w:fldChar w:fldCharType="separate"/>
        </w:r>
        <w:r w:rsidR="0097364B">
          <w:rPr>
            <w:webHidden/>
          </w:rPr>
          <w:t>4</w:t>
        </w:r>
        <w:r w:rsidR="0097364B">
          <w:rPr>
            <w:webHidden/>
          </w:rPr>
          <w:fldChar w:fldCharType="end"/>
        </w:r>
      </w:hyperlink>
    </w:p>
    <w:p w14:paraId="2A4A9D6A" w14:textId="52401E31" w:rsidR="0097364B" w:rsidRDefault="005A664B">
      <w:pPr>
        <w:pStyle w:val="TOC1"/>
        <w:tabs>
          <w:tab w:val="left" w:pos="482"/>
        </w:tabs>
        <w:rPr>
          <w:rFonts w:asciiTheme="minorHAnsi" w:eastAsiaTheme="minorEastAsia" w:hAnsiTheme="minorHAnsi" w:cstheme="minorBidi"/>
          <w:sz w:val="22"/>
          <w:szCs w:val="22"/>
          <w:lang w:val="sr-Latn-RS" w:eastAsia="sr-Latn-RS"/>
        </w:rPr>
      </w:pPr>
      <w:hyperlink w:anchor="_Toc232063594" w:history="1">
        <w:r w:rsidR="0097364B" w:rsidRPr="00D03D29">
          <w:rPr>
            <w:rStyle w:val="Hyperlink"/>
            <w:lang w:val="sr-Cyrl-RS"/>
          </w:rPr>
          <w:t>1.</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Project goals and objectives</w:t>
        </w:r>
        <w:r w:rsidR="0097364B">
          <w:rPr>
            <w:webHidden/>
          </w:rPr>
          <w:tab/>
        </w:r>
        <w:r w:rsidR="0097364B">
          <w:rPr>
            <w:webHidden/>
          </w:rPr>
          <w:fldChar w:fldCharType="begin"/>
        </w:r>
        <w:r w:rsidR="0097364B">
          <w:rPr>
            <w:webHidden/>
          </w:rPr>
          <w:instrText xml:space="preserve"> PAGEREF _Toc232063594 \h </w:instrText>
        </w:r>
        <w:r w:rsidR="0097364B">
          <w:rPr>
            <w:webHidden/>
          </w:rPr>
        </w:r>
        <w:r w:rsidR="0097364B">
          <w:rPr>
            <w:webHidden/>
          </w:rPr>
          <w:fldChar w:fldCharType="separate"/>
        </w:r>
        <w:r w:rsidR="0097364B">
          <w:rPr>
            <w:webHidden/>
          </w:rPr>
          <w:t>4</w:t>
        </w:r>
        <w:r w:rsidR="0097364B">
          <w:rPr>
            <w:webHidden/>
          </w:rPr>
          <w:fldChar w:fldCharType="end"/>
        </w:r>
      </w:hyperlink>
    </w:p>
    <w:p w14:paraId="0B85C1FB" w14:textId="0C58DD34" w:rsidR="0097364B" w:rsidRDefault="005A664B">
      <w:pPr>
        <w:pStyle w:val="TOC1"/>
        <w:tabs>
          <w:tab w:val="left" w:pos="482"/>
        </w:tabs>
        <w:rPr>
          <w:rFonts w:asciiTheme="minorHAnsi" w:eastAsiaTheme="minorEastAsia" w:hAnsiTheme="minorHAnsi" w:cstheme="minorBidi"/>
          <w:sz w:val="22"/>
          <w:szCs w:val="22"/>
          <w:lang w:val="sr-Latn-RS" w:eastAsia="sr-Latn-RS"/>
        </w:rPr>
      </w:pPr>
      <w:hyperlink w:anchor="_Toc232063595" w:history="1">
        <w:r w:rsidR="0097364B" w:rsidRPr="00D03D29">
          <w:rPr>
            <w:rStyle w:val="Hyperlink"/>
            <w:lang w:val="sr-Cyrl-RS"/>
          </w:rPr>
          <w:t>2.</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Overview of ICT solution</w:t>
        </w:r>
        <w:r w:rsidR="0097364B">
          <w:rPr>
            <w:webHidden/>
          </w:rPr>
          <w:tab/>
        </w:r>
        <w:r w:rsidR="0097364B">
          <w:rPr>
            <w:webHidden/>
          </w:rPr>
          <w:fldChar w:fldCharType="begin"/>
        </w:r>
        <w:r w:rsidR="0097364B">
          <w:rPr>
            <w:webHidden/>
          </w:rPr>
          <w:instrText xml:space="preserve"> PAGEREF _Toc232063595 \h </w:instrText>
        </w:r>
        <w:r w:rsidR="0097364B">
          <w:rPr>
            <w:webHidden/>
          </w:rPr>
        </w:r>
        <w:r w:rsidR="0097364B">
          <w:rPr>
            <w:webHidden/>
          </w:rPr>
          <w:fldChar w:fldCharType="separate"/>
        </w:r>
        <w:r w:rsidR="0097364B">
          <w:rPr>
            <w:webHidden/>
          </w:rPr>
          <w:t>4</w:t>
        </w:r>
        <w:r w:rsidR="0097364B">
          <w:rPr>
            <w:webHidden/>
          </w:rPr>
          <w:fldChar w:fldCharType="end"/>
        </w:r>
      </w:hyperlink>
    </w:p>
    <w:p w14:paraId="256F5ED3" w14:textId="2BEB0E0F"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596" w:history="1">
        <w:r w:rsidR="0097364B" w:rsidRPr="00D03D29">
          <w:rPr>
            <w:rStyle w:val="Hyperlink"/>
            <w:lang w:val="sr-Cyrl-RS"/>
          </w:rPr>
          <w:t>2.1</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Business need</w:t>
        </w:r>
        <w:r w:rsidR="0097364B">
          <w:rPr>
            <w:webHidden/>
          </w:rPr>
          <w:tab/>
        </w:r>
        <w:r w:rsidR="0097364B">
          <w:rPr>
            <w:webHidden/>
          </w:rPr>
          <w:fldChar w:fldCharType="begin"/>
        </w:r>
        <w:r w:rsidR="0097364B">
          <w:rPr>
            <w:webHidden/>
          </w:rPr>
          <w:instrText xml:space="preserve"> PAGEREF _Toc232063596 \h </w:instrText>
        </w:r>
        <w:r w:rsidR="0097364B">
          <w:rPr>
            <w:webHidden/>
          </w:rPr>
        </w:r>
        <w:r w:rsidR="0097364B">
          <w:rPr>
            <w:webHidden/>
          </w:rPr>
          <w:fldChar w:fldCharType="separate"/>
        </w:r>
        <w:r w:rsidR="0097364B">
          <w:rPr>
            <w:webHidden/>
          </w:rPr>
          <w:t>4</w:t>
        </w:r>
        <w:r w:rsidR="0097364B">
          <w:rPr>
            <w:webHidden/>
          </w:rPr>
          <w:fldChar w:fldCharType="end"/>
        </w:r>
      </w:hyperlink>
    </w:p>
    <w:p w14:paraId="3C9597AC" w14:textId="7F6CF8E6"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597" w:history="1">
        <w:r w:rsidR="0097364B" w:rsidRPr="00D03D29">
          <w:rPr>
            <w:rStyle w:val="Hyperlink"/>
            <w:lang w:val="sr-Cyrl-RS"/>
          </w:rPr>
          <w:t>2.2</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Business processes</w:t>
        </w:r>
        <w:r w:rsidR="0097364B">
          <w:rPr>
            <w:webHidden/>
          </w:rPr>
          <w:tab/>
        </w:r>
        <w:r w:rsidR="0097364B">
          <w:rPr>
            <w:webHidden/>
          </w:rPr>
          <w:fldChar w:fldCharType="begin"/>
        </w:r>
        <w:r w:rsidR="0097364B">
          <w:rPr>
            <w:webHidden/>
          </w:rPr>
          <w:instrText xml:space="preserve"> PAGEREF _Toc232063597 \h </w:instrText>
        </w:r>
        <w:r w:rsidR="0097364B">
          <w:rPr>
            <w:webHidden/>
          </w:rPr>
        </w:r>
        <w:r w:rsidR="0097364B">
          <w:rPr>
            <w:webHidden/>
          </w:rPr>
          <w:fldChar w:fldCharType="separate"/>
        </w:r>
        <w:r w:rsidR="0097364B">
          <w:rPr>
            <w:webHidden/>
          </w:rPr>
          <w:t>5</w:t>
        </w:r>
        <w:r w:rsidR="0097364B">
          <w:rPr>
            <w:webHidden/>
          </w:rPr>
          <w:fldChar w:fldCharType="end"/>
        </w:r>
      </w:hyperlink>
    </w:p>
    <w:p w14:paraId="51E88537" w14:textId="4389A098"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598" w:history="1">
        <w:r w:rsidR="0097364B" w:rsidRPr="00D03D29">
          <w:rPr>
            <w:rStyle w:val="Hyperlink"/>
            <w:lang w:val="sr-Cyrl-RS"/>
          </w:rPr>
          <w:t>2.3</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 xml:space="preserve">Core </w:t>
        </w:r>
        <w:r w:rsidR="0097364B" w:rsidRPr="00D03D29">
          <w:rPr>
            <w:rStyle w:val="Hyperlink"/>
            <w:lang w:val="sr-Latn-RS"/>
          </w:rPr>
          <w:t>f</w:t>
        </w:r>
        <w:r w:rsidR="0097364B" w:rsidRPr="00D03D29">
          <w:rPr>
            <w:rStyle w:val="Hyperlink"/>
            <w:lang w:val="sr-Cyrl-RS"/>
          </w:rPr>
          <w:t>unctionalit</w:t>
        </w:r>
        <w:r w:rsidR="0097364B" w:rsidRPr="00D03D29">
          <w:rPr>
            <w:rStyle w:val="Hyperlink"/>
            <w:lang w:val="sr-Latn-RS"/>
          </w:rPr>
          <w:t>ies</w:t>
        </w:r>
        <w:r w:rsidR="0097364B">
          <w:rPr>
            <w:webHidden/>
          </w:rPr>
          <w:tab/>
        </w:r>
        <w:r w:rsidR="0097364B">
          <w:rPr>
            <w:webHidden/>
          </w:rPr>
          <w:fldChar w:fldCharType="begin"/>
        </w:r>
        <w:r w:rsidR="0097364B">
          <w:rPr>
            <w:webHidden/>
          </w:rPr>
          <w:instrText xml:space="preserve"> PAGEREF _Toc232063598 \h </w:instrText>
        </w:r>
        <w:r w:rsidR="0097364B">
          <w:rPr>
            <w:webHidden/>
          </w:rPr>
        </w:r>
        <w:r w:rsidR="0097364B">
          <w:rPr>
            <w:webHidden/>
          </w:rPr>
          <w:fldChar w:fldCharType="separate"/>
        </w:r>
        <w:r w:rsidR="0097364B">
          <w:rPr>
            <w:webHidden/>
          </w:rPr>
          <w:t>5</w:t>
        </w:r>
        <w:r w:rsidR="0097364B">
          <w:rPr>
            <w:webHidden/>
          </w:rPr>
          <w:fldChar w:fldCharType="end"/>
        </w:r>
      </w:hyperlink>
    </w:p>
    <w:p w14:paraId="604B5FC0" w14:textId="7E5F4E2E"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599" w:history="1">
        <w:r w:rsidR="0097364B" w:rsidRPr="00D03D29">
          <w:rPr>
            <w:rStyle w:val="Hyperlink"/>
            <w:lang w:val="sr-Cyrl-RS"/>
          </w:rPr>
          <w:t>2.4</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Technical solution</w:t>
        </w:r>
        <w:r w:rsidR="0097364B">
          <w:rPr>
            <w:webHidden/>
          </w:rPr>
          <w:tab/>
        </w:r>
        <w:r w:rsidR="0097364B">
          <w:rPr>
            <w:webHidden/>
          </w:rPr>
          <w:fldChar w:fldCharType="begin"/>
        </w:r>
        <w:r w:rsidR="0097364B">
          <w:rPr>
            <w:webHidden/>
          </w:rPr>
          <w:instrText xml:space="preserve"> PAGEREF _Toc232063599 \h </w:instrText>
        </w:r>
        <w:r w:rsidR="0097364B">
          <w:rPr>
            <w:webHidden/>
          </w:rPr>
        </w:r>
        <w:r w:rsidR="0097364B">
          <w:rPr>
            <w:webHidden/>
          </w:rPr>
          <w:fldChar w:fldCharType="separate"/>
        </w:r>
        <w:r w:rsidR="0097364B">
          <w:rPr>
            <w:webHidden/>
          </w:rPr>
          <w:t>5</w:t>
        </w:r>
        <w:r w:rsidR="0097364B">
          <w:rPr>
            <w:webHidden/>
          </w:rPr>
          <w:fldChar w:fldCharType="end"/>
        </w:r>
      </w:hyperlink>
    </w:p>
    <w:p w14:paraId="46A5419C" w14:textId="669D2E76"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0" w:history="1">
        <w:r w:rsidR="0097364B" w:rsidRPr="00D03D29">
          <w:rPr>
            <w:rStyle w:val="Hyperlink"/>
            <w:lang w:val="sr-Cyrl-RS"/>
          </w:rPr>
          <w:t>2.5</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Users</w:t>
        </w:r>
        <w:r w:rsidR="0097364B">
          <w:rPr>
            <w:webHidden/>
          </w:rPr>
          <w:tab/>
        </w:r>
        <w:r w:rsidR="0097364B">
          <w:rPr>
            <w:webHidden/>
          </w:rPr>
          <w:fldChar w:fldCharType="begin"/>
        </w:r>
        <w:r w:rsidR="0097364B">
          <w:rPr>
            <w:webHidden/>
          </w:rPr>
          <w:instrText xml:space="preserve"> PAGEREF _Toc232063600 \h </w:instrText>
        </w:r>
        <w:r w:rsidR="0097364B">
          <w:rPr>
            <w:webHidden/>
          </w:rPr>
        </w:r>
        <w:r w:rsidR="0097364B">
          <w:rPr>
            <w:webHidden/>
          </w:rPr>
          <w:fldChar w:fldCharType="separate"/>
        </w:r>
        <w:r w:rsidR="0097364B">
          <w:rPr>
            <w:webHidden/>
          </w:rPr>
          <w:t>6</w:t>
        </w:r>
        <w:r w:rsidR="0097364B">
          <w:rPr>
            <w:webHidden/>
          </w:rPr>
          <w:fldChar w:fldCharType="end"/>
        </w:r>
      </w:hyperlink>
    </w:p>
    <w:p w14:paraId="4CD2D6FC" w14:textId="454A20A0"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1" w:history="1">
        <w:r w:rsidR="0097364B" w:rsidRPr="00D03D29">
          <w:rPr>
            <w:rStyle w:val="Hyperlink"/>
            <w:lang w:val="sr-Cyrl-RS"/>
          </w:rPr>
          <w:t>2.6</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Interdependence and integration with other systems</w:t>
        </w:r>
        <w:r w:rsidR="0097364B">
          <w:rPr>
            <w:webHidden/>
          </w:rPr>
          <w:tab/>
        </w:r>
        <w:r w:rsidR="0097364B">
          <w:rPr>
            <w:webHidden/>
          </w:rPr>
          <w:fldChar w:fldCharType="begin"/>
        </w:r>
        <w:r w:rsidR="0097364B">
          <w:rPr>
            <w:webHidden/>
          </w:rPr>
          <w:instrText xml:space="preserve"> PAGEREF _Toc232063601 \h </w:instrText>
        </w:r>
        <w:r w:rsidR="0097364B">
          <w:rPr>
            <w:webHidden/>
          </w:rPr>
        </w:r>
        <w:r w:rsidR="0097364B">
          <w:rPr>
            <w:webHidden/>
          </w:rPr>
          <w:fldChar w:fldCharType="separate"/>
        </w:r>
        <w:r w:rsidR="0097364B">
          <w:rPr>
            <w:webHidden/>
          </w:rPr>
          <w:t>6</w:t>
        </w:r>
        <w:r w:rsidR="0097364B">
          <w:rPr>
            <w:webHidden/>
          </w:rPr>
          <w:fldChar w:fldCharType="end"/>
        </w:r>
      </w:hyperlink>
    </w:p>
    <w:p w14:paraId="4F8E6F2B" w14:textId="513A34BC"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2" w:history="1">
        <w:r w:rsidR="0097364B" w:rsidRPr="00D03D29">
          <w:rPr>
            <w:rStyle w:val="Hyperlink"/>
            <w:lang w:val="sr-Cyrl-RS"/>
          </w:rPr>
          <w:t>2.7</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 xml:space="preserve">Description of </w:t>
        </w:r>
        <w:r w:rsidR="0097364B" w:rsidRPr="00D03D29">
          <w:rPr>
            <w:rStyle w:val="Hyperlink"/>
            <w:lang w:val="sr-Cyrl-RS"/>
          </w:rPr>
          <w:t>current state of the architecture</w:t>
        </w:r>
        <w:r w:rsidR="0097364B">
          <w:rPr>
            <w:webHidden/>
          </w:rPr>
          <w:tab/>
        </w:r>
        <w:r w:rsidR="0097364B">
          <w:rPr>
            <w:webHidden/>
          </w:rPr>
          <w:fldChar w:fldCharType="begin"/>
        </w:r>
        <w:r w:rsidR="0097364B">
          <w:rPr>
            <w:webHidden/>
          </w:rPr>
          <w:instrText xml:space="preserve"> PAGEREF _Toc232063602 \h </w:instrText>
        </w:r>
        <w:r w:rsidR="0097364B">
          <w:rPr>
            <w:webHidden/>
          </w:rPr>
        </w:r>
        <w:r w:rsidR="0097364B">
          <w:rPr>
            <w:webHidden/>
          </w:rPr>
          <w:fldChar w:fldCharType="separate"/>
        </w:r>
        <w:r w:rsidR="0097364B">
          <w:rPr>
            <w:webHidden/>
          </w:rPr>
          <w:t>9</w:t>
        </w:r>
        <w:r w:rsidR="0097364B">
          <w:rPr>
            <w:webHidden/>
          </w:rPr>
          <w:fldChar w:fldCharType="end"/>
        </w:r>
      </w:hyperlink>
    </w:p>
    <w:p w14:paraId="264B947F" w14:textId="1C7C5A68"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3" w:history="1">
        <w:r w:rsidR="0097364B" w:rsidRPr="00D03D29">
          <w:rPr>
            <w:rStyle w:val="Hyperlink"/>
            <w:lang w:val="sr-Cyrl-RS"/>
          </w:rPr>
          <w:t>2.8</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Additional information about ICT solution</w:t>
        </w:r>
        <w:r w:rsidR="0097364B">
          <w:rPr>
            <w:webHidden/>
          </w:rPr>
          <w:tab/>
        </w:r>
        <w:r w:rsidR="0097364B">
          <w:rPr>
            <w:webHidden/>
          </w:rPr>
          <w:fldChar w:fldCharType="begin"/>
        </w:r>
        <w:r w:rsidR="0097364B">
          <w:rPr>
            <w:webHidden/>
          </w:rPr>
          <w:instrText xml:space="preserve"> PAGEREF _Toc232063603 \h </w:instrText>
        </w:r>
        <w:r w:rsidR="0097364B">
          <w:rPr>
            <w:webHidden/>
          </w:rPr>
        </w:r>
        <w:r w:rsidR="0097364B">
          <w:rPr>
            <w:webHidden/>
          </w:rPr>
          <w:fldChar w:fldCharType="separate"/>
        </w:r>
        <w:r w:rsidR="0097364B">
          <w:rPr>
            <w:webHidden/>
          </w:rPr>
          <w:t>9</w:t>
        </w:r>
        <w:r w:rsidR="0097364B">
          <w:rPr>
            <w:webHidden/>
          </w:rPr>
          <w:fldChar w:fldCharType="end"/>
        </w:r>
      </w:hyperlink>
    </w:p>
    <w:p w14:paraId="3C8C97BD" w14:textId="55898C29" w:rsidR="0097364B" w:rsidRDefault="005A664B">
      <w:pPr>
        <w:pStyle w:val="TOC1"/>
        <w:tabs>
          <w:tab w:val="left" w:pos="482"/>
        </w:tabs>
        <w:rPr>
          <w:rFonts w:asciiTheme="minorHAnsi" w:eastAsiaTheme="minorEastAsia" w:hAnsiTheme="minorHAnsi" w:cstheme="minorBidi"/>
          <w:sz w:val="22"/>
          <w:szCs w:val="22"/>
          <w:lang w:val="sr-Latn-RS" w:eastAsia="sr-Latn-RS"/>
        </w:rPr>
      </w:pPr>
      <w:hyperlink w:anchor="_Toc232063604" w:history="1">
        <w:r w:rsidR="0097364B" w:rsidRPr="00D03D29">
          <w:rPr>
            <w:rStyle w:val="Hyperlink"/>
            <w:lang w:val="sr-Cyrl-RS"/>
          </w:rPr>
          <w:t>3.</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IT solution requirements</w:t>
        </w:r>
        <w:r w:rsidR="0097364B">
          <w:rPr>
            <w:webHidden/>
          </w:rPr>
          <w:tab/>
        </w:r>
        <w:r w:rsidR="0097364B">
          <w:rPr>
            <w:webHidden/>
          </w:rPr>
          <w:fldChar w:fldCharType="begin"/>
        </w:r>
        <w:r w:rsidR="0097364B">
          <w:rPr>
            <w:webHidden/>
          </w:rPr>
          <w:instrText xml:space="preserve"> PAGEREF _Toc232063604 \h </w:instrText>
        </w:r>
        <w:r w:rsidR="0097364B">
          <w:rPr>
            <w:webHidden/>
          </w:rPr>
        </w:r>
        <w:r w:rsidR="0097364B">
          <w:rPr>
            <w:webHidden/>
          </w:rPr>
          <w:fldChar w:fldCharType="separate"/>
        </w:r>
        <w:r w:rsidR="0097364B">
          <w:rPr>
            <w:webHidden/>
          </w:rPr>
          <w:t>9</w:t>
        </w:r>
        <w:r w:rsidR="0097364B">
          <w:rPr>
            <w:webHidden/>
          </w:rPr>
          <w:fldChar w:fldCharType="end"/>
        </w:r>
      </w:hyperlink>
    </w:p>
    <w:p w14:paraId="78A61210" w14:textId="6753E32A"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5" w:history="1">
        <w:r w:rsidR="0097364B" w:rsidRPr="00D03D29">
          <w:rPr>
            <w:rStyle w:val="Hyperlink"/>
            <w:lang w:val="sr-Cyrl-RS"/>
          </w:rPr>
          <w:t>3.1</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System architecture</w:t>
        </w:r>
        <w:r w:rsidR="0097364B">
          <w:rPr>
            <w:webHidden/>
          </w:rPr>
          <w:tab/>
        </w:r>
        <w:r w:rsidR="0097364B">
          <w:rPr>
            <w:webHidden/>
          </w:rPr>
          <w:fldChar w:fldCharType="begin"/>
        </w:r>
        <w:r w:rsidR="0097364B">
          <w:rPr>
            <w:webHidden/>
          </w:rPr>
          <w:instrText xml:space="preserve"> PAGEREF _Toc232063605 \h </w:instrText>
        </w:r>
        <w:r w:rsidR="0097364B">
          <w:rPr>
            <w:webHidden/>
          </w:rPr>
        </w:r>
        <w:r w:rsidR="0097364B">
          <w:rPr>
            <w:webHidden/>
          </w:rPr>
          <w:fldChar w:fldCharType="separate"/>
        </w:r>
        <w:r w:rsidR="0097364B">
          <w:rPr>
            <w:webHidden/>
          </w:rPr>
          <w:t>9</w:t>
        </w:r>
        <w:r w:rsidR="0097364B">
          <w:rPr>
            <w:webHidden/>
          </w:rPr>
          <w:fldChar w:fldCharType="end"/>
        </w:r>
      </w:hyperlink>
    </w:p>
    <w:p w14:paraId="160FD8F1" w14:textId="37475079"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6" w:history="1">
        <w:r w:rsidR="0097364B" w:rsidRPr="00D03D29">
          <w:rPr>
            <w:rStyle w:val="Hyperlink"/>
            <w:lang w:val="sr-Cyrl-RS"/>
          </w:rPr>
          <w:t>3.2</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Expected development plan and future modernization of the system</w:t>
        </w:r>
        <w:r w:rsidR="0097364B">
          <w:rPr>
            <w:webHidden/>
          </w:rPr>
          <w:tab/>
        </w:r>
        <w:r w:rsidR="0097364B">
          <w:rPr>
            <w:webHidden/>
          </w:rPr>
          <w:fldChar w:fldCharType="begin"/>
        </w:r>
        <w:r w:rsidR="0097364B">
          <w:rPr>
            <w:webHidden/>
          </w:rPr>
          <w:instrText xml:space="preserve"> PAGEREF _Toc232063606 \h </w:instrText>
        </w:r>
        <w:r w:rsidR="0097364B">
          <w:rPr>
            <w:webHidden/>
          </w:rPr>
        </w:r>
        <w:r w:rsidR="0097364B">
          <w:rPr>
            <w:webHidden/>
          </w:rPr>
          <w:fldChar w:fldCharType="separate"/>
        </w:r>
        <w:r w:rsidR="0097364B">
          <w:rPr>
            <w:webHidden/>
          </w:rPr>
          <w:t>14</w:t>
        </w:r>
        <w:r w:rsidR="0097364B">
          <w:rPr>
            <w:webHidden/>
          </w:rPr>
          <w:fldChar w:fldCharType="end"/>
        </w:r>
      </w:hyperlink>
    </w:p>
    <w:p w14:paraId="79024307" w14:textId="722D494A"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7" w:history="1">
        <w:r w:rsidR="0097364B" w:rsidRPr="00D03D29">
          <w:rPr>
            <w:rStyle w:val="Hyperlink"/>
            <w:lang w:val="sr-Cyrl-RS"/>
          </w:rPr>
          <w:t>3.3</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Functionalities</w:t>
        </w:r>
        <w:r w:rsidR="0097364B" w:rsidRPr="00D03D29">
          <w:rPr>
            <w:rStyle w:val="Hyperlink"/>
            <w:lang w:val="sr-Cyrl-RS"/>
          </w:rPr>
          <w:t xml:space="preserve"> – </w:t>
        </w:r>
        <w:r w:rsidR="0097364B" w:rsidRPr="00D03D29">
          <w:rPr>
            <w:rStyle w:val="Hyperlink"/>
            <w:lang w:val="sr-Latn-RS"/>
          </w:rPr>
          <w:t>detail overview</w:t>
        </w:r>
        <w:r w:rsidR="0097364B">
          <w:rPr>
            <w:webHidden/>
          </w:rPr>
          <w:tab/>
        </w:r>
        <w:r w:rsidR="0097364B">
          <w:rPr>
            <w:webHidden/>
          </w:rPr>
          <w:fldChar w:fldCharType="begin"/>
        </w:r>
        <w:r w:rsidR="0097364B">
          <w:rPr>
            <w:webHidden/>
          </w:rPr>
          <w:instrText xml:space="preserve"> PAGEREF _Toc232063607 \h </w:instrText>
        </w:r>
        <w:r w:rsidR="0097364B">
          <w:rPr>
            <w:webHidden/>
          </w:rPr>
        </w:r>
        <w:r w:rsidR="0097364B">
          <w:rPr>
            <w:webHidden/>
          </w:rPr>
          <w:fldChar w:fldCharType="separate"/>
        </w:r>
        <w:r w:rsidR="0097364B">
          <w:rPr>
            <w:webHidden/>
          </w:rPr>
          <w:t>17</w:t>
        </w:r>
        <w:r w:rsidR="0097364B">
          <w:rPr>
            <w:webHidden/>
          </w:rPr>
          <w:fldChar w:fldCharType="end"/>
        </w:r>
      </w:hyperlink>
    </w:p>
    <w:p w14:paraId="66D26D8F" w14:textId="2D6E73E4"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8" w:history="1">
        <w:r w:rsidR="0097364B" w:rsidRPr="00D03D29">
          <w:rPr>
            <w:rStyle w:val="Hyperlink"/>
            <w:lang w:val="sr-Cyrl-RS"/>
          </w:rPr>
          <w:t>3.4</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Interdependence and integration with other systems – detailed description</w:t>
        </w:r>
        <w:r w:rsidR="0097364B">
          <w:rPr>
            <w:webHidden/>
          </w:rPr>
          <w:tab/>
        </w:r>
        <w:r w:rsidR="0097364B">
          <w:rPr>
            <w:webHidden/>
          </w:rPr>
          <w:fldChar w:fldCharType="begin"/>
        </w:r>
        <w:r w:rsidR="0097364B">
          <w:rPr>
            <w:webHidden/>
          </w:rPr>
          <w:instrText xml:space="preserve"> PAGEREF _Toc232063608 \h </w:instrText>
        </w:r>
        <w:r w:rsidR="0097364B">
          <w:rPr>
            <w:webHidden/>
          </w:rPr>
        </w:r>
        <w:r w:rsidR="0097364B">
          <w:rPr>
            <w:webHidden/>
          </w:rPr>
          <w:fldChar w:fldCharType="separate"/>
        </w:r>
        <w:r w:rsidR="0097364B">
          <w:rPr>
            <w:webHidden/>
          </w:rPr>
          <w:t>28</w:t>
        </w:r>
        <w:r w:rsidR="0097364B">
          <w:rPr>
            <w:webHidden/>
          </w:rPr>
          <w:fldChar w:fldCharType="end"/>
        </w:r>
      </w:hyperlink>
    </w:p>
    <w:p w14:paraId="31C1F745" w14:textId="27089748"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09" w:history="1">
        <w:r w:rsidR="0097364B" w:rsidRPr="00D03D29">
          <w:rPr>
            <w:rStyle w:val="Hyperlink"/>
            <w:lang w:val="sr-Cyrl-RS"/>
          </w:rPr>
          <w:t>3.5</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Non-functional requirements</w:t>
        </w:r>
        <w:r w:rsidR="0097364B">
          <w:rPr>
            <w:webHidden/>
          </w:rPr>
          <w:tab/>
        </w:r>
        <w:r w:rsidR="0097364B">
          <w:rPr>
            <w:webHidden/>
          </w:rPr>
          <w:fldChar w:fldCharType="begin"/>
        </w:r>
        <w:r w:rsidR="0097364B">
          <w:rPr>
            <w:webHidden/>
          </w:rPr>
          <w:instrText xml:space="preserve"> PAGEREF _Toc232063609 \h </w:instrText>
        </w:r>
        <w:r w:rsidR="0097364B">
          <w:rPr>
            <w:webHidden/>
          </w:rPr>
        </w:r>
        <w:r w:rsidR="0097364B">
          <w:rPr>
            <w:webHidden/>
          </w:rPr>
          <w:fldChar w:fldCharType="separate"/>
        </w:r>
        <w:r w:rsidR="0097364B">
          <w:rPr>
            <w:webHidden/>
          </w:rPr>
          <w:t>31</w:t>
        </w:r>
        <w:r w:rsidR="0097364B">
          <w:rPr>
            <w:webHidden/>
          </w:rPr>
          <w:fldChar w:fldCharType="end"/>
        </w:r>
      </w:hyperlink>
    </w:p>
    <w:p w14:paraId="7937D041" w14:textId="251EDE2E"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10" w:history="1">
        <w:r w:rsidR="0097364B" w:rsidRPr="00D03D29">
          <w:rPr>
            <w:rStyle w:val="Hyperlink"/>
            <w:lang w:val="sr-Cyrl-RS"/>
          </w:rPr>
          <w:t>3.5.1</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Performance requirements and system usage</w:t>
        </w:r>
        <w:r w:rsidR="0097364B">
          <w:rPr>
            <w:webHidden/>
          </w:rPr>
          <w:tab/>
        </w:r>
        <w:r w:rsidR="0097364B">
          <w:rPr>
            <w:webHidden/>
          </w:rPr>
          <w:fldChar w:fldCharType="begin"/>
        </w:r>
        <w:r w:rsidR="0097364B">
          <w:rPr>
            <w:webHidden/>
          </w:rPr>
          <w:instrText xml:space="preserve"> PAGEREF _Toc232063610 \h </w:instrText>
        </w:r>
        <w:r w:rsidR="0097364B">
          <w:rPr>
            <w:webHidden/>
          </w:rPr>
        </w:r>
        <w:r w:rsidR="0097364B">
          <w:rPr>
            <w:webHidden/>
          </w:rPr>
          <w:fldChar w:fldCharType="separate"/>
        </w:r>
        <w:r w:rsidR="0097364B">
          <w:rPr>
            <w:webHidden/>
          </w:rPr>
          <w:t>36</w:t>
        </w:r>
        <w:r w:rsidR="0097364B">
          <w:rPr>
            <w:webHidden/>
          </w:rPr>
          <w:fldChar w:fldCharType="end"/>
        </w:r>
      </w:hyperlink>
    </w:p>
    <w:p w14:paraId="6D3D44AC" w14:textId="54A4387F"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11" w:history="1">
        <w:r w:rsidR="0097364B" w:rsidRPr="00D03D29">
          <w:rPr>
            <w:rStyle w:val="Hyperlink"/>
            <w:lang w:val="sr-Cyrl-RS"/>
          </w:rPr>
          <w:t>3.5.2</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Requirements for the scope of information</w:t>
        </w:r>
        <w:r w:rsidR="0097364B">
          <w:rPr>
            <w:webHidden/>
          </w:rPr>
          <w:tab/>
        </w:r>
        <w:r w:rsidR="0097364B">
          <w:rPr>
            <w:webHidden/>
          </w:rPr>
          <w:fldChar w:fldCharType="begin"/>
        </w:r>
        <w:r w:rsidR="0097364B">
          <w:rPr>
            <w:webHidden/>
          </w:rPr>
          <w:instrText xml:space="preserve"> PAGEREF _Toc232063611 \h </w:instrText>
        </w:r>
        <w:r w:rsidR="0097364B">
          <w:rPr>
            <w:webHidden/>
          </w:rPr>
        </w:r>
        <w:r w:rsidR="0097364B">
          <w:rPr>
            <w:webHidden/>
          </w:rPr>
          <w:fldChar w:fldCharType="separate"/>
        </w:r>
        <w:r w:rsidR="0097364B">
          <w:rPr>
            <w:webHidden/>
          </w:rPr>
          <w:t>36</w:t>
        </w:r>
        <w:r w:rsidR="0097364B">
          <w:rPr>
            <w:webHidden/>
          </w:rPr>
          <w:fldChar w:fldCharType="end"/>
        </w:r>
      </w:hyperlink>
    </w:p>
    <w:p w14:paraId="62806C73" w14:textId="2A1FC561"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12" w:history="1">
        <w:r w:rsidR="0097364B" w:rsidRPr="00D03D29">
          <w:rPr>
            <w:rStyle w:val="Hyperlink"/>
            <w:lang w:val="sr-Cyrl-RS"/>
          </w:rPr>
          <w:t>3.5.3</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System administration requirements</w:t>
        </w:r>
        <w:r w:rsidR="0097364B">
          <w:rPr>
            <w:webHidden/>
          </w:rPr>
          <w:tab/>
        </w:r>
        <w:r w:rsidR="0097364B">
          <w:rPr>
            <w:webHidden/>
          </w:rPr>
          <w:fldChar w:fldCharType="begin"/>
        </w:r>
        <w:r w:rsidR="0097364B">
          <w:rPr>
            <w:webHidden/>
          </w:rPr>
          <w:instrText xml:space="preserve"> PAGEREF _Toc232063612 \h </w:instrText>
        </w:r>
        <w:r w:rsidR="0097364B">
          <w:rPr>
            <w:webHidden/>
          </w:rPr>
        </w:r>
        <w:r w:rsidR="0097364B">
          <w:rPr>
            <w:webHidden/>
          </w:rPr>
          <w:fldChar w:fldCharType="separate"/>
        </w:r>
        <w:r w:rsidR="0097364B">
          <w:rPr>
            <w:webHidden/>
          </w:rPr>
          <w:t>36</w:t>
        </w:r>
        <w:r w:rsidR="0097364B">
          <w:rPr>
            <w:webHidden/>
          </w:rPr>
          <w:fldChar w:fldCharType="end"/>
        </w:r>
      </w:hyperlink>
    </w:p>
    <w:p w14:paraId="73CD5C41" w14:textId="436C4ED9"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13" w:history="1">
        <w:r w:rsidR="0097364B" w:rsidRPr="00D03D29">
          <w:rPr>
            <w:rStyle w:val="Hyperlink"/>
            <w:lang w:val="sr-Cyrl-RS"/>
          </w:rPr>
          <w:t>3.5.4</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Data integrity requirements</w:t>
        </w:r>
        <w:r w:rsidR="0097364B">
          <w:rPr>
            <w:webHidden/>
          </w:rPr>
          <w:tab/>
        </w:r>
        <w:r w:rsidR="0097364B">
          <w:rPr>
            <w:webHidden/>
          </w:rPr>
          <w:fldChar w:fldCharType="begin"/>
        </w:r>
        <w:r w:rsidR="0097364B">
          <w:rPr>
            <w:webHidden/>
          </w:rPr>
          <w:instrText xml:space="preserve"> PAGEREF _Toc232063613 \h </w:instrText>
        </w:r>
        <w:r w:rsidR="0097364B">
          <w:rPr>
            <w:webHidden/>
          </w:rPr>
        </w:r>
        <w:r w:rsidR="0097364B">
          <w:rPr>
            <w:webHidden/>
          </w:rPr>
          <w:fldChar w:fldCharType="separate"/>
        </w:r>
        <w:r w:rsidR="0097364B">
          <w:rPr>
            <w:webHidden/>
          </w:rPr>
          <w:t>37</w:t>
        </w:r>
        <w:r w:rsidR="0097364B">
          <w:rPr>
            <w:webHidden/>
          </w:rPr>
          <w:fldChar w:fldCharType="end"/>
        </w:r>
      </w:hyperlink>
    </w:p>
    <w:p w14:paraId="285919B5" w14:textId="69648939"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14" w:history="1">
        <w:r w:rsidR="0097364B" w:rsidRPr="00D03D29">
          <w:rPr>
            <w:rStyle w:val="Hyperlink"/>
            <w:lang w:val="sr-Cyrl-RS"/>
          </w:rPr>
          <w:t>3.5.5</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Documentation requirements (technical and functional)</w:t>
        </w:r>
        <w:r w:rsidR="0097364B">
          <w:rPr>
            <w:webHidden/>
          </w:rPr>
          <w:tab/>
        </w:r>
        <w:r w:rsidR="0097364B">
          <w:rPr>
            <w:webHidden/>
          </w:rPr>
          <w:fldChar w:fldCharType="begin"/>
        </w:r>
        <w:r w:rsidR="0097364B">
          <w:rPr>
            <w:webHidden/>
          </w:rPr>
          <w:instrText xml:space="preserve"> PAGEREF _Toc232063614 \h </w:instrText>
        </w:r>
        <w:r w:rsidR="0097364B">
          <w:rPr>
            <w:webHidden/>
          </w:rPr>
        </w:r>
        <w:r w:rsidR="0097364B">
          <w:rPr>
            <w:webHidden/>
          </w:rPr>
          <w:fldChar w:fldCharType="separate"/>
        </w:r>
        <w:r w:rsidR="0097364B">
          <w:rPr>
            <w:webHidden/>
          </w:rPr>
          <w:t>37</w:t>
        </w:r>
        <w:r w:rsidR="0097364B">
          <w:rPr>
            <w:webHidden/>
          </w:rPr>
          <w:fldChar w:fldCharType="end"/>
        </w:r>
      </w:hyperlink>
    </w:p>
    <w:p w14:paraId="7D3C0466" w14:textId="72E91215" w:rsidR="0097364B" w:rsidRDefault="005A664B">
      <w:pPr>
        <w:pStyle w:val="TOC1"/>
        <w:tabs>
          <w:tab w:val="left" w:pos="482"/>
        </w:tabs>
        <w:rPr>
          <w:rFonts w:asciiTheme="minorHAnsi" w:eastAsiaTheme="minorEastAsia" w:hAnsiTheme="minorHAnsi" w:cstheme="minorBidi"/>
          <w:sz w:val="22"/>
          <w:szCs w:val="22"/>
          <w:lang w:val="sr-Latn-RS" w:eastAsia="sr-Latn-RS"/>
        </w:rPr>
      </w:pPr>
      <w:hyperlink w:anchor="_Toc232063615" w:history="1">
        <w:r w:rsidR="0097364B" w:rsidRPr="00D03D29">
          <w:rPr>
            <w:rStyle w:val="Hyperlink"/>
            <w:lang w:val="sr-Cyrl-RS"/>
          </w:rPr>
          <w:t>4.</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ICT infrastructure requirements</w:t>
        </w:r>
        <w:r w:rsidR="0097364B">
          <w:rPr>
            <w:webHidden/>
          </w:rPr>
          <w:tab/>
        </w:r>
        <w:r w:rsidR="0097364B">
          <w:rPr>
            <w:webHidden/>
          </w:rPr>
          <w:fldChar w:fldCharType="begin"/>
        </w:r>
        <w:r w:rsidR="0097364B">
          <w:rPr>
            <w:webHidden/>
          </w:rPr>
          <w:instrText xml:space="preserve"> PAGEREF _Toc232063615 \h </w:instrText>
        </w:r>
        <w:r w:rsidR="0097364B">
          <w:rPr>
            <w:webHidden/>
          </w:rPr>
        </w:r>
        <w:r w:rsidR="0097364B">
          <w:rPr>
            <w:webHidden/>
          </w:rPr>
          <w:fldChar w:fldCharType="separate"/>
        </w:r>
        <w:r w:rsidR="0097364B">
          <w:rPr>
            <w:webHidden/>
          </w:rPr>
          <w:t>37</w:t>
        </w:r>
        <w:r w:rsidR="0097364B">
          <w:rPr>
            <w:webHidden/>
          </w:rPr>
          <w:fldChar w:fldCharType="end"/>
        </w:r>
      </w:hyperlink>
    </w:p>
    <w:p w14:paraId="0281C07C" w14:textId="1E7349FE"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16" w:history="1">
        <w:r w:rsidR="0097364B" w:rsidRPr="00D03D29">
          <w:rPr>
            <w:rStyle w:val="Hyperlink"/>
            <w:lang w:val="sr-Cyrl-RS"/>
          </w:rPr>
          <w:t>4.1</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Server configurations</w:t>
        </w:r>
        <w:r w:rsidR="0097364B">
          <w:rPr>
            <w:webHidden/>
          </w:rPr>
          <w:tab/>
        </w:r>
        <w:r w:rsidR="0097364B">
          <w:rPr>
            <w:webHidden/>
          </w:rPr>
          <w:fldChar w:fldCharType="begin"/>
        </w:r>
        <w:r w:rsidR="0097364B">
          <w:rPr>
            <w:webHidden/>
          </w:rPr>
          <w:instrText xml:space="preserve"> PAGEREF _Toc232063616 \h </w:instrText>
        </w:r>
        <w:r w:rsidR="0097364B">
          <w:rPr>
            <w:webHidden/>
          </w:rPr>
        </w:r>
        <w:r w:rsidR="0097364B">
          <w:rPr>
            <w:webHidden/>
          </w:rPr>
          <w:fldChar w:fldCharType="separate"/>
        </w:r>
        <w:r w:rsidR="0097364B">
          <w:rPr>
            <w:webHidden/>
          </w:rPr>
          <w:t>37</w:t>
        </w:r>
        <w:r w:rsidR="0097364B">
          <w:rPr>
            <w:webHidden/>
          </w:rPr>
          <w:fldChar w:fldCharType="end"/>
        </w:r>
      </w:hyperlink>
    </w:p>
    <w:p w14:paraId="46C1F93D" w14:textId="4C7C0DAD"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17" w:history="1">
        <w:r w:rsidR="0097364B" w:rsidRPr="00D03D29">
          <w:rPr>
            <w:rStyle w:val="Hyperlink"/>
            <w:lang w:val="sr-Cyrl-RS"/>
          </w:rPr>
          <w:t>4.1.1</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Hardware requirements</w:t>
        </w:r>
        <w:r w:rsidR="0097364B">
          <w:rPr>
            <w:webHidden/>
          </w:rPr>
          <w:tab/>
        </w:r>
        <w:r w:rsidR="0097364B">
          <w:rPr>
            <w:webHidden/>
          </w:rPr>
          <w:fldChar w:fldCharType="begin"/>
        </w:r>
        <w:r w:rsidR="0097364B">
          <w:rPr>
            <w:webHidden/>
          </w:rPr>
          <w:instrText xml:space="preserve"> PAGEREF _Toc232063617 \h </w:instrText>
        </w:r>
        <w:r w:rsidR="0097364B">
          <w:rPr>
            <w:webHidden/>
          </w:rPr>
        </w:r>
        <w:r w:rsidR="0097364B">
          <w:rPr>
            <w:webHidden/>
          </w:rPr>
          <w:fldChar w:fldCharType="separate"/>
        </w:r>
        <w:r w:rsidR="0097364B">
          <w:rPr>
            <w:webHidden/>
          </w:rPr>
          <w:t>37</w:t>
        </w:r>
        <w:r w:rsidR="0097364B">
          <w:rPr>
            <w:webHidden/>
          </w:rPr>
          <w:fldChar w:fldCharType="end"/>
        </w:r>
      </w:hyperlink>
    </w:p>
    <w:p w14:paraId="1A8368BD" w14:textId="134CF0B3"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18" w:history="1">
        <w:r w:rsidR="0097364B" w:rsidRPr="00D03D29">
          <w:rPr>
            <w:rStyle w:val="Hyperlink"/>
            <w:lang w:val="sr-Cyrl-RS"/>
          </w:rPr>
          <w:t>4.1.2</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Software requirements</w:t>
        </w:r>
        <w:r w:rsidR="0097364B">
          <w:rPr>
            <w:webHidden/>
          </w:rPr>
          <w:tab/>
        </w:r>
        <w:r w:rsidR="0097364B">
          <w:rPr>
            <w:webHidden/>
          </w:rPr>
          <w:fldChar w:fldCharType="begin"/>
        </w:r>
        <w:r w:rsidR="0097364B">
          <w:rPr>
            <w:webHidden/>
          </w:rPr>
          <w:instrText xml:space="preserve"> PAGEREF _Toc232063618 \h </w:instrText>
        </w:r>
        <w:r w:rsidR="0097364B">
          <w:rPr>
            <w:webHidden/>
          </w:rPr>
        </w:r>
        <w:r w:rsidR="0097364B">
          <w:rPr>
            <w:webHidden/>
          </w:rPr>
          <w:fldChar w:fldCharType="separate"/>
        </w:r>
        <w:r w:rsidR="0097364B">
          <w:rPr>
            <w:webHidden/>
          </w:rPr>
          <w:t>38</w:t>
        </w:r>
        <w:r w:rsidR="0097364B">
          <w:rPr>
            <w:webHidden/>
          </w:rPr>
          <w:fldChar w:fldCharType="end"/>
        </w:r>
      </w:hyperlink>
    </w:p>
    <w:p w14:paraId="3E55E165" w14:textId="7C5ECB03"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19" w:history="1">
        <w:r w:rsidR="0097364B" w:rsidRPr="00D03D29">
          <w:rPr>
            <w:rStyle w:val="Hyperlink"/>
            <w:lang w:val="sr-Cyrl-RS"/>
          </w:rPr>
          <w:t>4.2</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Requirements for network infrastructure and transmission channels</w:t>
        </w:r>
        <w:r w:rsidR="0097364B">
          <w:rPr>
            <w:webHidden/>
          </w:rPr>
          <w:tab/>
        </w:r>
        <w:r w:rsidR="0097364B">
          <w:rPr>
            <w:webHidden/>
          </w:rPr>
          <w:fldChar w:fldCharType="begin"/>
        </w:r>
        <w:r w:rsidR="0097364B">
          <w:rPr>
            <w:webHidden/>
          </w:rPr>
          <w:instrText xml:space="preserve"> PAGEREF _Toc232063619 \h </w:instrText>
        </w:r>
        <w:r w:rsidR="0097364B">
          <w:rPr>
            <w:webHidden/>
          </w:rPr>
        </w:r>
        <w:r w:rsidR="0097364B">
          <w:rPr>
            <w:webHidden/>
          </w:rPr>
          <w:fldChar w:fldCharType="separate"/>
        </w:r>
        <w:r w:rsidR="0097364B">
          <w:rPr>
            <w:webHidden/>
          </w:rPr>
          <w:t>38</w:t>
        </w:r>
        <w:r w:rsidR="0097364B">
          <w:rPr>
            <w:webHidden/>
          </w:rPr>
          <w:fldChar w:fldCharType="end"/>
        </w:r>
      </w:hyperlink>
    </w:p>
    <w:p w14:paraId="7FB4A525" w14:textId="7A274550"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20" w:history="1">
        <w:r w:rsidR="0097364B" w:rsidRPr="00D03D29">
          <w:rPr>
            <w:rStyle w:val="Hyperlink"/>
            <w:lang w:val="sr-Cyrl-RS"/>
          </w:rPr>
          <w:t>4.3</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Request for</w:t>
        </w:r>
        <w:r w:rsidR="0097364B" w:rsidRPr="00D03D29">
          <w:rPr>
            <w:rStyle w:val="Hyperlink"/>
            <w:lang w:val="sr-Cyrl-RS"/>
          </w:rPr>
          <w:t xml:space="preserve"> Disaster Recovery, backup, restore, archiving and monitoring</w:t>
        </w:r>
        <w:r w:rsidR="0097364B">
          <w:rPr>
            <w:webHidden/>
          </w:rPr>
          <w:tab/>
        </w:r>
        <w:r w:rsidR="0097364B">
          <w:rPr>
            <w:webHidden/>
          </w:rPr>
          <w:fldChar w:fldCharType="begin"/>
        </w:r>
        <w:r w:rsidR="0097364B">
          <w:rPr>
            <w:webHidden/>
          </w:rPr>
          <w:instrText xml:space="preserve"> PAGEREF _Toc232063620 \h </w:instrText>
        </w:r>
        <w:r w:rsidR="0097364B">
          <w:rPr>
            <w:webHidden/>
          </w:rPr>
        </w:r>
        <w:r w:rsidR="0097364B">
          <w:rPr>
            <w:webHidden/>
          </w:rPr>
          <w:fldChar w:fldCharType="separate"/>
        </w:r>
        <w:r w:rsidR="0097364B">
          <w:rPr>
            <w:webHidden/>
          </w:rPr>
          <w:t>39</w:t>
        </w:r>
        <w:r w:rsidR="0097364B">
          <w:rPr>
            <w:webHidden/>
          </w:rPr>
          <w:fldChar w:fldCharType="end"/>
        </w:r>
      </w:hyperlink>
    </w:p>
    <w:p w14:paraId="50308B41" w14:textId="2D9D41F5" w:rsidR="0097364B" w:rsidRDefault="005A664B">
      <w:pPr>
        <w:pStyle w:val="TOC1"/>
        <w:tabs>
          <w:tab w:val="left" w:pos="482"/>
        </w:tabs>
        <w:rPr>
          <w:rFonts w:asciiTheme="minorHAnsi" w:eastAsiaTheme="minorEastAsia" w:hAnsiTheme="minorHAnsi" w:cstheme="minorBidi"/>
          <w:sz w:val="22"/>
          <w:szCs w:val="22"/>
          <w:lang w:val="sr-Latn-RS" w:eastAsia="sr-Latn-RS"/>
        </w:rPr>
      </w:pPr>
      <w:hyperlink w:anchor="_Toc232063621" w:history="1">
        <w:r w:rsidR="0097364B" w:rsidRPr="00D03D29">
          <w:rPr>
            <w:rStyle w:val="Hyperlink"/>
            <w:lang w:val="sr-Cyrl-RS"/>
          </w:rPr>
          <w:t>5.</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Client IT infrastructure</w:t>
        </w:r>
        <w:r w:rsidR="0097364B">
          <w:rPr>
            <w:webHidden/>
          </w:rPr>
          <w:tab/>
        </w:r>
        <w:r w:rsidR="0097364B">
          <w:rPr>
            <w:webHidden/>
          </w:rPr>
          <w:fldChar w:fldCharType="begin"/>
        </w:r>
        <w:r w:rsidR="0097364B">
          <w:rPr>
            <w:webHidden/>
          </w:rPr>
          <w:instrText xml:space="preserve"> PAGEREF _Toc232063621 \h </w:instrText>
        </w:r>
        <w:r w:rsidR="0097364B">
          <w:rPr>
            <w:webHidden/>
          </w:rPr>
        </w:r>
        <w:r w:rsidR="0097364B">
          <w:rPr>
            <w:webHidden/>
          </w:rPr>
          <w:fldChar w:fldCharType="separate"/>
        </w:r>
        <w:r w:rsidR="0097364B">
          <w:rPr>
            <w:webHidden/>
          </w:rPr>
          <w:t>39</w:t>
        </w:r>
        <w:r w:rsidR="0097364B">
          <w:rPr>
            <w:webHidden/>
          </w:rPr>
          <w:fldChar w:fldCharType="end"/>
        </w:r>
      </w:hyperlink>
    </w:p>
    <w:p w14:paraId="715B1E8B" w14:textId="40AB5E54"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22" w:history="1">
        <w:r w:rsidR="0097364B" w:rsidRPr="00D03D29">
          <w:rPr>
            <w:rStyle w:val="Hyperlink"/>
            <w:lang w:val="sr-Cyrl-RS"/>
          </w:rPr>
          <w:t>5.1</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Client computer configuration</w:t>
        </w:r>
        <w:r w:rsidR="0097364B">
          <w:rPr>
            <w:webHidden/>
          </w:rPr>
          <w:tab/>
        </w:r>
        <w:r w:rsidR="0097364B">
          <w:rPr>
            <w:webHidden/>
          </w:rPr>
          <w:fldChar w:fldCharType="begin"/>
        </w:r>
        <w:r w:rsidR="0097364B">
          <w:rPr>
            <w:webHidden/>
          </w:rPr>
          <w:instrText xml:space="preserve"> PAGEREF _Toc232063622 \h </w:instrText>
        </w:r>
        <w:r w:rsidR="0097364B">
          <w:rPr>
            <w:webHidden/>
          </w:rPr>
        </w:r>
        <w:r w:rsidR="0097364B">
          <w:rPr>
            <w:webHidden/>
          </w:rPr>
          <w:fldChar w:fldCharType="separate"/>
        </w:r>
        <w:r w:rsidR="0097364B">
          <w:rPr>
            <w:webHidden/>
          </w:rPr>
          <w:t>39</w:t>
        </w:r>
        <w:r w:rsidR="0097364B">
          <w:rPr>
            <w:webHidden/>
          </w:rPr>
          <w:fldChar w:fldCharType="end"/>
        </w:r>
      </w:hyperlink>
    </w:p>
    <w:p w14:paraId="4FAFA3D8" w14:textId="56CBA800"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23" w:history="1">
        <w:r w:rsidR="0097364B" w:rsidRPr="00D03D29">
          <w:rPr>
            <w:rStyle w:val="Hyperlink"/>
            <w:lang w:val="sr-Cyrl-RS"/>
          </w:rPr>
          <w:t>5.2</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Software and licensing requirements</w:t>
        </w:r>
        <w:r w:rsidR="0097364B">
          <w:rPr>
            <w:webHidden/>
          </w:rPr>
          <w:tab/>
        </w:r>
        <w:r w:rsidR="0097364B">
          <w:rPr>
            <w:webHidden/>
          </w:rPr>
          <w:fldChar w:fldCharType="begin"/>
        </w:r>
        <w:r w:rsidR="0097364B">
          <w:rPr>
            <w:webHidden/>
          </w:rPr>
          <w:instrText xml:space="preserve"> PAGEREF _Toc232063623 \h </w:instrText>
        </w:r>
        <w:r w:rsidR="0097364B">
          <w:rPr>
            <w:webHidden/>
          </w:rPr>
        </w:r>
        <w:r w:rsidR="0097364B">
          <w:rPr>
            <w:webHidden/>
          </w:rPr>
          <w:fldChar w:fldCharType="separate"/>
        </w:r>
        <w:r w:rsidR="0097364B">
          <w:rPr>
            <w:webHidden/>
          </w:rPr>
          <w:t>40</w:t>
        </w:r>
        <w:r w:rsidR="0097364B">
          <w:rPr>
            <w:webHidden/>
          </w:rPr>
          <w:fldChar w:fldCharType="end"/>
        </w:r>
      </w:hyperlink>
    </w:p>
    <w:p w14:paraId="202D7E4C" w14:textId="093CF425"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24" w:history="1">
        <w:r w:rsidR="0097364B" w:rsidRPr="00D03D29">
          <w:rPr>
            <w:rStyle w:val="Hyperlink"/>
            <w:lang w:val="sr-Cyrl-RS"/>
          </w:rPr>
          <w:t>5.3</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Confidentiality</w:t>
        </w:r>
        <w:r w:rsidR="0097364B">
          <w:rPr>
            <w:webHidden/>
          </w:rPr>
          <w:tab/>
        </w:r>
        <w:r w:rsidR="0097364B">
          <w:rPr>
            <w:webHidden/>
          </w:rPr>
          <w:fldChar w:fldCharType="begin"/>
        </w:r>
        <w:r w:rsidR="0097364B">
          <w:rPr>
            <w:webHidden/>
          </w:rPr>
          <w:instrText xml:space="preserve"> PAGEREF _Toc232063624 \h </w:instrText>
        </w:r>
        <w:r w:rsidR="0097364B">
          <w:rPr>
            <w:webHidden/>
          </w:rPr>
        </w:r>
        <w:r w:rsidR="0097364B">
          <w:rPr>
            <w:webHidden/>
          </w:rPr>
          <w:fldChar w:fldCharType="separate"/>
        </w:r>
        <w:r w:rsidR="0097364B">
          <w:rPr>
            <w:webHidden/>
          </w:rPr>
          <w:t>40</w:t>
        </w:r>
        <w:r w:rsidR="0097364B">
          <w:rPr>
            <w:webHidden/>
          </w:rPr>
          <w:fldChar w:fldCharType="end"/>
        </w:r>
      </w:hyperlink>
    </w:p>
    <w:p w14:paraId="0C52E182" w14:textId="6749EC5D"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25" w:history="1">
        <w:r w:rsidR="0097364B" w:rsidRPr="00D03D29">
          <w:rPr>
            <w:rStyle w:val="Hyperlink"/>
            <w:lang w:val="sr-Cyrl-RS"/>
          </w:rPr>
          <w:t>5.4</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IT security requirements</w:t>
        </w:r>
        <w:r w:rsidR="0097364B">
          <w:rPr>
            <w:webHidden/>
          </w:rPr>
          <w:tab/>
        </w:r>
        <w:r w:rsidR="0097364B">
          <w:rPr>
            <w:webHidden/>
          </w:rPr>
          <w:fldChar w:fldCharType="begin"/>
        </w:r>
        <w:r w:rsidR="0097364B">
          <w:rPr>
            <w:webHidden/>
          </w:rPr>
          <w:instrText xml:space="preserve"> PAGEREF _Toc232063625 \h </w:instrText>
        </w:r>
        <w:r w:rsidR="0097364B">
          <w:rPr>
            <w:webHidden/>
          </w:rPr>
        </w:r>
        <w:r w:rsidR="0097364B">
          <w:rPr>
            <w:webHidden/>
          </w:rPr>
          <w:fldChar w:fldCharType="separate"/>
        </w:r>
        <w:r w:rsidR="0097364B">
          <w:rPr>
            <w:webHidden/>
          </w:rPr>
          <w:t>40</w:t>
        </w:r>
        <w:r w:rsidR="0097364B">
          <w:rPr>
            <w:webHidden/>
          </w:rPr>
          <w:fldChar w:fldCharType="end"/>
        </w:r>
      </w:hyperlink>
    </w:p>
    <w:p w14:paraId="62A1FF08" w14:textId="44519674"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26" w:history="1">
        <w:r w:rsidR="0097364B" w:rsidRPr="00D03D29">
          <w:rPr>
            <w:rStyle w:val="Hyperlink"/>
            <w:lang w:val="sr-Cyrl-RS"/>
          </w:rPr>
          <w:t>5.4.1</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Authorization and password management</w:t>
        </w:r>
        <w:r w:rsidR="0097364B">
          <w:rPr>
            <w:webHidden/>
          </w:rPr>
          <w:tab/>
        </w:r>
        <w:r w:rsidR="0097364B">
          <w:rPr>
            <w:webHidden/>
          </w:rPr>
          <w:fldChar w:fldCharType="begin"/>
        </w:r>
        <w:r w:rsidR="0097364B">
          <w:rPr>
            <w:webHidden/>
          </w:rPr>
          <w:instrText xml:space="preserve"> PAGEREF _Toc232063626 \h </w:instrText>
        </w:r>
        <w:r w:rsidR="0097364B">
          <w:rPr>
            <w:webHidden/>
          </w:rPr>
        </w:r>
        <w:r w:rsidR="0097364B">
          <w:rPr>
            <w:webHidden/>
          </w:rPr>
          <w:fldChar w:fldCharType="separate"/>
        </w:r>
        <w:r w:rsidR="0097364B">
          <w:rPr>
            <w:webHidden/>
          </w:rPr>
          <w:t>41</w:t>
        </w:r>
        <w:r w:rsidR="0097364B">
          <w:rPr>
            <w:webHidden/>
          </w:rPr>
          <w:fldChar w:fldCharType="end"/>
        </w:r>
      </w:hyperlink>
    </w:p>
    <w:p w14:paraId="7BC1C8B1" w14:textId="72828790"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27" w:history="1">
        <w:r w:rsidR="0097364B" w:rsidRPr="00D03D29">
          <w:rPr>
            <w:rStyle w:val="Hyperlink"/>
            <w:lang w:val="sr-Cyrl-RS"/>
          </w:rPr>
          <w:t>5.4.2</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Protection against malware on ICT infrastructure</w:t>
        </w:r>
        <w:r w:rsidR="0097364B">
          <w:rPr>
            <w:webHidden/>
          </w:rPr>
          <w:tab/>
        </w:r>
        <w:r w:rsidR="0097364B">
          <w:rPr>
            <w:webHidden/>
          </w:rPr>
          <w:fldChar w:fldCharType="begin"/>
        </w:r>
        <w:r w:rsidR="0097364B">
          <w:rPr>
            <w:webHidden/>
          </w:rPr>
          <w:instrText xml:space="preserve"> PAGEREF _Toc232063627 \h </w:instrText>
        </w:r>
        <w:r w:rsidR="0097364B">
          <w:rPr>
            <w:webHidden/>
          </w:rPr>
        </w:r>
        <w:r w:rsidR="0097364B">
          <w:rPr>
            <w:webHidden/>
          </w:rPr>
          <w:fldChar w:fldCharType="separate"/>
        </w:r>
        <w:r w:rsidR="0097364B">
          <w:rPr>
            <w:webHidden/>
          </w:rPr>
          <w:t>42</w:t>
        </w:r>
        <w:r w:rsidR="0097364B">
          <w:rPr>
            <w:webHidden/>
          </w:rPr>
          <w:fldChar w:fldCharType="end"/>
        </w:r>
      </w:hyperlink>
    </w:p>
    <w:p w14:paraId="543D38FE" w14:textId="42F64861"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28" w:history="1">
        <w:r w:rsidR="0097364B" w:rsidRPr="00D03D29">
          <w:rPr>
            <w:rStyle w:val="Hyperlink"/>
            <w:lang w:val="sr-Cyrl-RS"/>
          </w:rPr>
          <w:t>5.4.3</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Data protection and confidentiality</w:t>
        </w:r>
        <w:r w:rsidR="0097364B">
          <w:rPr>
            <w:webHidden/>
          </w:rPr>
          <w:tab/>
        </w:r>
        <w:r w:rsidR="0097364B">
          <w:rPr>
            <w:webHidden/>
          </w:rPr>
          <w:fldChar w:fldCharType="begin"/>
        </w:r>
        <w:r w:rsidR="0097364B">
          <w:rPr>
            <w:webHidden/>
          </w:rPr>
          <w:instrText xml:space="preserve"> PAGEREF _Toc232063628 \h </w:instrText>
        </w:r>
        <w:r w:rsidR="0097364B">
          <w:rPr>
            <w:webHidden/>
          </w:rPr>
        </w:r>
        <w:r w:rsidR="0097364B">
          <w:rPr>
            <w:webHidden/>
          </w:rPr>
          <w:fldChar w:fldCharType="separate"/>
        </w:r>
        <w:r w:rsidR="0097364B">
          <w:rPr>
            <w:webHidden/>
          </w:rPr>
          <w:t>42</w:t>
        </w:r>
        <w:r w:rsidR="0097364B">
          <w:rPr>
            <w:webHidden/>
          </w:rPr>
          <w:fldChar w:fldCharType="end"/>
        </w:r>
      </w:hyperlink>
    </w:p>
    <w:p w14:paraId="4BC04A81" w14:textId="15F41EC5"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29" w:history="1">
        <w:r w:rsidR="0097364B" w:rsidRPr="00D03D29">
          <w:rPr>
            <w:rStyle w:val="Hyperlink"/>
            <w:lang w:val="sr-Cyrl-RS"/>
          </w:rPr>
          <w:t>5.4.4</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Latn-RS"/>
          </w:rPr>
          <w:t>Remote access</w:t>
        </w:r>
        <w:r w:rsidR="0097364B">
          <w:rPr>
            <w:webHidden/>
          </w:rPr>
          <w:tab/>
        </w:r>
        <w:r w:rsidR="0097364B">
          <w:rPr>
            <w:webHidden/>
          </w:rPr>
          <w:fldChar w:fldCharType="begin"/>
        </w:r>
        <w:r w:rsidR="0097364B">
          <w:rPr>
            <w:webHidden/>
          </w:rPr>
          <w:instrText xml:space="preserve"> PAGEREF _Toc232063629 \h </w:instrText>
        </w:r>
        <w:r w:rsidR="0097364B">
          <w:rPr>
            <w:webHidden/>
          </w:rPr>
        </w:r>
        <w:r w:rsidR="0097364B">
          <w:rPr>
            <w:webHidden/>
          </w:rPr>
          <w:fldChar w:fldCharType="separate"/>
        </w:r>
        <w:r w:rsidR="0097364B">
          <w:rPr>
            <w:webHidden/>
          </w:rPr>
          <w:t>43</w:t>
        </w:r>
        <w:r w:rsidR="0097364B">
          <w:rPr>
            <w:webHidden/>
          </w:rPr>
          <w:fldChar w:fldCharType="end"/>
        </w:r>
      </w:hyperlink>
    </w:p>
    <w:p w14:paraId="2AF715B9" w14:textId="5C48AB38"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30" w:history="1">
        <w:r w:rsidR="0097364B" w:rsidRPr="00D03D29">
          <w:rPr>
            <w:rStyle w:val="Hyperlink"/>
          </w:rPr>
          <w:t>5.4.5</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Latn-RS"/>
          </w:rPr>
          <w:t>Data protection</w:t>
        </w:r>
        <w:r w:rsidR="0097364B">
          <w:rPr>
            <w:webHidden/>
          </w:rPr>
          <w:tab/>
        </w:r>
        <w:r w:rsidR="0097364B">
          <w:rPr>
            <w:webHidden/>
          </w:rPr>
          <w:fldChar w:fldCharType="begin"/>
        </w:r>
        <w:r w:rsidR="0097364B">
          <w:rPr>
            <w:webHidden/>
          </w:rPr>
          <w:instrText xml:space="preserve"> PAGEREF _Toc232063630 \h </w:instrText>
        </w:r>
        <w:r w:rsidR="0097364B">
          <w:rPr>
            <w:webHidden/>
          </w:rPr>
        </w:r>
        <w:r w:rsidR="0097364B">
          <w:rPr>
            <w:webHidden/>
          </w:rPr>
          <w:fldChar w:fldCharType="separate"/>
        </w:r>
        <w:r w:rsidR="0097364B">
          <w:rPr>
            <w:webHidden/>
          </w:rPr>
          <w:t>43</w:t>
        </w:r>
        <w:r w:rsidR="0097364B">
          <w:rPr>
            <w:webHidden/>
          </w:rPr>
          <w:fldChar w:fldCharType="end"/>
        </w:r>
      </w:hyperlink>
    </w:p>
    <w:p w14:paraId="64093265" w14:textId="515975D4"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31" w:history="1">
        <w:r w:rsidR="0097364B" w:rsidRPr="00D03D29">
          <w:rPr>
            <w:rStyle w:val="Hyperlink"/>
            <w:lang w:val="sr-Cyrl-RS"/>
          </w:rPr>
          <w:t>5.4.6</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Cyrl-RS"/>
          </w:rPr>
          <w:t>Permissions for external users</w:t>
        </w:r>
        <w:r w:rsidR="0097364B">
          <w:rPr>
            <w:webHidden/>
          </w:rPr>
          <w:tab/>
        </w:r>
        <w:r w:rsidR="0097364B">
          <w:rPr>
            <w:webHidden/>
          </w:rPr>
          <w:fldChar w:fldCharType="begin"/>
        </w:r>
        <w:r w:rsidR="0097364B">
          <w:rPr>
            <w:webHidden/>
          </w:rPr>
          <w:instrText xml:space="preserve"> PAGEREF _Toc232063631 \h </w:instrText>
        </w:r>
        <w:r w:rsidR="0097364B">
          <w:rPr>
            <w:webHidden/>
          </w:rPr>
        </w:r>
        <w:r w:rsidR="0097364B">
          <w:rPr>
            <w:webHidden/>
          </w:rPr>
          <w:fldChar w:fldCharType="separate"/>
        </w:r>
        <w:r w:rsidR="0097364B">
          <w:rPr>
            <w:webHidden/>
          </w:rPr>
          <w:t>43</w:t>
        </w:r>
        <w:r w:rsidR="0097364B">
          <w:rPr>
            <w:webHidden/>
          </w:rPr>
          <w:fldChar w:fldCharType="end"/>
        </w:r>
      </w:hyperlink>
    </w:p>
    <w:p w14:paraId="4FDF44E0" w14:textId="7FCEF808" w:rsidR="0097364B" w:rsidRDefault="005A664B">
      <w:pPr>
        <w:pStyle w:val="TOC3"/>
        <w:tabs>
          <w:tab w:val="left" w:pos="1440"/>
        </w:tabs>
        <w:rPr>
          <w:rFonts w:asciiTheme="minorHAnsi" w:eastAsiaTheme="minorEastAsia" w:hAnsiTheme="minorHAnsi" w:cstheme="minorBidi"/>
          <w:sz w:val="22"/>
          <w:szCs w:val="22"/>
          <w:lang w:val="sr-Latn-RS" w:eastAsia="sr-Latn-RS"/>
        </w:rPr>
      </w:pPr>
      <w:hyperlink w:anchor="_Toc232063632" w:history="1">
        <w:r w:rsidR="0097364B" w:rsidRPr="00D03D29">
          <w:rPr>
            <w:rStyle w:val="Hyperlink"/>
            <w:lang w:val="sr-Cyrl-RS"/>
          </w:rPr>
          <w:t>5.4.7</w:t>
        </w:r>
        <w:r w:rsidR="0097364B">
          <w:rPr>
            <w:rFonts w:asciiTheme="minorHAnsi" w:eastAsiaTheme="minorEastAsia" w:hAnsiTheme="minorHAnsi" w:cstheme="minorBidi"/>
            <w:sz w:val="22"/>
            <w:szCs w:val="22"/>
            <w:lang w:val="sr-Latn-RS" w:eastAsia="sr-Latn-RS"/>
          </w:rPr>
          <w:tab/>
        </w:r>
        <w:r w:rsidR="0097364B" w:rsidRPr="00D03D29">
          <w:rPr>
            <w:rStyle w:val="Hyperlink"/>
            <w:rFonts w:cs="Arial"/>
            <w:lang w:val="sr-Latn-RS"/>
          </w:rPr>
          <w:t>Integration with other ICT systems</w:t>
        </w:r>
        <w:r w:rsidR="0097364B">
          <w:rPr>
            <w:webHidden/>
          </w:rPr>
          <w:tab/>
        </w:r>
        <w:r w:rsidR="0097364B">
          <w:rPr>
            <w:webHidden/>
          </w:rPr>
          <w:fldChar w:fldCharType="begin"/>
        </w:r>
        <w:r w:rsidR="0097364B">
          <w:rPr>
            <w:webHidden/>
          </w:rPr>
          <w:instrText xml:space="preserve"> PAGEREF _Toc232063632 \h </w:instrText>
        </w:r>
        <w:r w:rsidR="0097364B">
          <w:rPr>
            <w:webHidden/>
          </w:rPr>
        </w:r>
        <w:r w:rsidR="0097364B">
          <w:rPr>
            <w:webHidden/>
          </w:rPr>
          <w:fldChar w:fldCharType="separate"/>
        </w:r>
        <w:r w:rsidR="0097364B">
          <w:rPr>
            <w:webHidden/>
          </w:rPr>
          <w:t>43</w:t>
        </w:r>
        <w:r w:rsidR="0097364B">
          <w:rPr>
            <w:webHidden/>
          </w:rPr>
          <w:fldChar w:fldCharType="end"/>
        </w:r>
      </w:hyperlink>
    </w:p>
    <w:p w14:paraId="43622CB4" w14:textId="6F644CB1" w:rsidR="0097364B" w:rsidRDefault="005A664B">
      <w:pPr>
        <w:pStyle w:val="TOC1"/>
        <w:tabs>
          <w:tab w:val="left" w:pos="482"/>
        </w:tabs>
        <w:rPr>
          <w:rFonts w:asciiTheme="minorHAnsi" w:eastAsiaTheme="minorEastAsia" w:hAnsiTheme="minorHAnsi" w:cstheme="minorBidi"/>
          <w:sz w:val="22"/>
          <w:szCs w:val="22"/>
          <w:lang w:val="sr-Latn-RS" w:eastAsia="sr-Latn-RS"/>
        </w:rPr>
      </w:pPr>
      <w:hyperlink w:anchor="_Toc232063633" w:history="1">
        <w:r w:rsidR="0097364B" w:rsidRPr="00D03D29">
          <w:rPr>
            <w:rStyle w:val="Hyperlink"/>
            <w:lang w:val="sr-Cyrl-RS"/>
          </w:rPr>
          <w:t>6.</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Maintenance requirements</w:t>
        </w:r>
        <w:r w:rsidR="0097364B">
          <w:rPr>
            <w:webHidden/>
          </w:rPr>
          <w:tab/>
        </w:r>
        <w:r w:rsidR="0097364B">
          <w:rPr>
            <w:webHidden/>
          </w:rPr>
          <w:fldChar w:fldCharType="begin"/>
        </w:r>
        <w:r w:rsidR="0097364B">
          <w:rPr>
            <w:webHidden/>
          </w:rPr>
          <w:instrText xml:space="preserve"> PAGEREF _Toc232063633 \h </w:instrText>
        </w:r>
        <w:r w:rsidR="0097364B">
          <w:rPr>
            <w:webHidden/>
          </w:rPr>
        </w:r>
        <w:r w:rsidR="0097364B">
          <w:rPr>
            <w:webHidden/>
          </w:rPr>
          <w:fldChar w:fldCharType="separate"/>
        </w:r>
        <w:r w:rsidR="0097364B">
          <w:rPr>
            <w:webHidden/>
          </w:rPr>
          <w:t>44</w:t>
        </w:r>
        <w:r w:rsidR="0097364B">
          <w:rPr>
            <w:webHidden/>
          </w:rPr>
          <w:fldChar w:fldCharType="end"/>
        </w:r>
      </w:hyperlink>
    </w:p>
    <w:p w14:paraId="2859BB60" w14:textId="5635E1C7"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34" w:history="1">
        <w:r w:rsidR="0097364B" w:rsidRPr="00D03D29">
          <w:rPr>
            <w:rStyle w:val="Hyperlink"/>
            <w:lang w:val="sr-Cyrl-RS"/>
          </w:rPr>
          <w:t>6.1</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Maintenance requirements</w:t>
        </w:r>
        <w:r w:rsidR="0097364B">
          <w:rPr>
            <w:webHidden/>
          </w:rPr>
          <w:tab/>
        </w:r>
        <w:r w:rsidR="0097364B">
          <w:rPr>
            <w:webHidden/>
          </w:rPr>
          <w:fldChar w:fldCharType="begin"/>
        </w:r>
        <w:r w:rsidR="0097364B">
          <w:rPr>
            <w:webHidden/>
          </w:rPr>
          <w:instrText xml:space="preserve"> PAGEREF _Toc232063634 \h </w:instrText>
        </w:r>
        <w:r w:rsidR="0097364B">
          <w:rPr>
            <w:webHidden/>
          </w:rPr>
        </w:r>
        <w:r w:rsidR="0097364B">
          <w:rPr>
            <w:webHidden/>
          </w:rPr>
          <w:fldChar w:fldCharType="separate"/>
        </w:r>
        <w:r w:rsidR="0097364B">
          <w:rPr>
            <w:webHidden/>
          </w:rPr>
          <w:t>44</w:t>
        </w:r>
        <w:r w:rsidR="0097364B">
          <w:rPr>
            <w:webHidden/>
          </w:rPr>
          <w:fldChar w:fldCharType="end"/>
        </w:r>
      </w:hyperlink>
    </w:p>
    <w:p w14:paraId="15761E61" w14:textId="07BDBA83"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35" w:history="1">
        <w:r w:rsidR="0097364B" w:rsidRPr="00D03D29">
          <w:rPr>
            <w:rStyle w:val="Hyperlink"/>
            <w:lang w:val="sr-Cyrl-RS"/>
          </w:rPr>
          <w:t>6.2</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System maintenance plan</w:t>
        </w:r>
        <w:r w:rsidR="0097364B">
          <w:rPr>
            <w:webHidden/>
          </w:rPr>
          <w:tab/>
        </w:r>
        <w:r w:rsidR="0097364B">
          <w:rPr>
            <w:webHidden/>
          </w:rPr>
          <w:fldChar w:fldCharType="begin"/>
        </w:r>
        <w:r w:rsidR="0097364B">
          <w:rPr>
            <w:webHidden/>
          </w:rPr>
          <w:instrText xml:space="preserve"> PAGEREF _Toc232063635 \h </w:instrText>
        </w:r>
        <w:r w:rsidR="0097364B">
          <w:rPr>
            <w:webHidden/>
          </w:rPr>
        </w:r>
        <w:r w:rsidR="0097364B">
          <w:rPr>
            <w:webHidden/>
          </w:rPr>
          <w:fldChar w:fldCharType="separate"/>
        </w:r>
        <w:r w:rsidR="0097364B">
          <w:rPr>
            <w:webHidden/>
          </w:rPr>
          <w:t>44</w:t>
        </w:r>
        <w:r w:rsidR="0097364B">
          <w:rPr>
            <w:webHidden/>
          </w:rPr>
          <w:fldChar w:fldCharType="end"/>
        </w:r>
      </w:hyperlink>
    </w:p>
    <w:p w14:paraId="6F78342B" w14:textId="3609305A"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36" w:history="1">
        <w:r w:rsidR="0097364B" w:rsidRPr="00D03D29">
          <w:rPr>
            <w:rStyle w:val="Hyperlink"/>
            <w:lang w:val="sr-Cyrl-RS"/>
          </w:rPr>
          <w:t>6.3</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Required parameters for system operation (SLA)</w:t>
        </w:r>
        <w:r w:rsidR="0097364B">
          <w:rPr>
            <w:webHidden/>
          </w:rPr>
          <w:tab/>
        </w:r>
        <w:r w:rsidR="0097364B">
          <w:rPr>
            <w:webHidden/>
          </w:rPr>
          <w:fldChar w:fldCharType="begin"/>
        </w:r>
        <w:r w:rsidR="0097364B">
          <w:rPr>
            <w:webHidden/>
          </w:rPr>
          <w:instrText xml:space="preserve"> PAGEREF _Toc232063636 \h </w:instrText>
        </w:r>
        <w:r w:rsidR="0097364B">
          <w:rPr>
            <w:webHidden/>
          </w:rPr>
        </w:r>
        <w:r w:rsidR="0097364B">
          <w:rPr>
            <w:webHidden/>
          </w:rPr>
          <w:fldChar w:fldCharType="separate"/>
        </w:r>
        <w:r w:rsidR="0097364B">
          <w:rPr>
            <w:webHidden/>
          </w:rPr>
          <w:t>44</w:t>
        </w:r>
        <w:r w:rsidR="0097364B">
          <w:rPr>
            <w:webHidden/>
          </w:rPr>
          <w:fldChar w:fldCharType="end"/>
        </w:r>
      </w:hyperlink>
    </w:p>
    <w:p w14:paraId="71765A04" w14:textId="6990ACBE"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37" w:history="1">
        <w:r w:rsidR="0097364B" w:rsidRPr="00D03D29">
          <w:rPr>
            <w:rStyle w:val="Hyperlink"/>
            <w:lang w:val="sr-Cyrl-RS"/>
          </w:rPr>
          <w:t>6.4</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 xml:space="preserve">Requirements for the </w:t>
        </w:r>
        <w:r w:rsidR="0097364B" w:rsidRPr="00D03D29">
          <w:rPr>
            <w:rStyle w:val="Hyperlink"/>
          </w:rPr>
          <w:t xml:space="preserve">work </w:t>
        </w:r>
        <w:r w:rsidR="0097364B" w:rsidRPr="00D03D29">
          <w:rPr>
            <w:rStyle w:val="Hyperlink"/>
            <w:lang w:val="sr-Cyrl-RS"/>
          </w:rPr>
          <w:t>location</w:t>
        </w:r>
        <w:r w:rsidR="0097364B">
          <w:rPr>
            <w:webHidden/>
          </w:rPr>
          <w:tab/>
        </w:r>
        <w:r w:rsidR="0097364B">
          <w:rPr>
            <w:webHidden/>
          </w:rPr>
          <w:fldChar w:fldCharType="begin"/>
        </w:r>
        <w:r w:rsidR="0097364B">
          <w:rPr>
            <w:webHidden/>
          </w:rPr>
          <w:instrText xml:space="preserve"> PAGEREF _Toc232063637 \h </w:instrText>
        </w:r>
        <w:r w:rsidR="0097364B">
          <w:rPr>
            <w:webHidden/>
          </w:rPr>
        </w:r>
        <w:r w:rsidR="0097364B">
          <w:rPr>
            <w:webHidden/>
          </w:rPr>
          <w:fldChar w:fldCharType="separate"/>
        </w:r>
        <w:r w:rsidR="0097364B">
          <w:rPr>
            <w:webHidden/>
          </w:rPr>
          <w:t>46</w:t>
        </w:r>
        <w:r w:rsidR="0097364B">
          <w:rPr>
            <w:webHidden/>
          </w:rPr>
          <w:fldChar w:fldCharType="end"/>
        </w:r>
      </w:hyperlink>
    </w:p>
    <w:p w14:paraId="64684A28" w14:textId="485321F2" w:rsidR="0097364B" w:rsidRDefault="005A664B">
      <w:pPr>
        <w:pStyle w:val="TOC1"/>
        <w:tabs>
          <w:tab w:val="left" w:pos="482"/>
        </w:tabs>
        <w:rPr>
          <w:rFonts w:asciiTheme="minorHAnsi" w:eastAsiaTheme="minorEastAsia" w:hAnsiTheme="minorHAnsi" w:cstheme="minorBidi"/>
          <w:sz w:val="22"/>
          <w:szCs w:val="22"/>
          <w:lang w:val="sr-Latn-RS" w:eastAsia="sr-Latn-RS"/>
        </w:rPr>
      </w:pPr>
      <w:hyperlink w:anchor="_Toc232063638" w:history="1">
        <w:r w:rsidR="0097364B" w:rsidRPr="00D03D29">
          <w:rPr>
            <w:rStyle w:val="Hyperlink"/>
            <w:lang w:val="sr-Latn-RS"/>
          </w:rPr>
          <w:t>7.</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Implementation approach</w:t>
        </w:r>
        <w:r w:rsidR="0097364B">
          <w:rPr>
            <w:webHidden/>
          </w:rPr>
          <w:tab/>
        </w:r>
        <w:r w:rsidR="0097364B">
          <w:rPr>
            <w:webHidden/>
          </w:rPr>
          <w:fldChar w:fldCharType="begin"/>
        </w:r>
        <w:r w:rsidR="0097364B">
          <w:rPr>
            <w:webHidden/>
          </w:rPr>
          <w:instrText xml:space="preserve"> PAGEREF _Toc232063638 \h </w:instrText>
        </w:r>
        <w:r w:rsidR="0097364B">
          <w:rPr>
            <w:webHidden/>
          </w:rPr>
        </w:r>
        <w:r w:rsidR="0097364B">
          <w:rPr>
            <w:webHidden/>
          </w:rPr>
          <w:fldChar w:fldCharType="separate"/>
        </w:r>
        <w:r w:rsidR="0097364B">
          <w:rPr>
            <w:webHidden/>
          </w:rPr>
          <w:t>46</w:t>
        </w:r>
        <w:r w:rsidR="0097364B">
          <w:rPr>
            <w:webHidden/>
          </w:rPr>
          <w:fldChar w:fldCharType="end"/>
        </w:r>
      </w:hyperlink>
    </w:p>
    <w:p w14:paraId="0FF1C05E" w14:textId="62DA833D"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39" w:history="1">
        <w:r w:rsidR="0097364B" w:rsidRPr="00D03D29">
          <w:rPr>
            <w:rStyle w:val="Hyperlink"/>
            <w:lang w:val="sr-Latn-RS"/>
          </w:rPr>
          <w:t>7.1</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Implementation approach</w:t>
        </w:r>
        <w:r w:rsidR="0097364B">
          <w:rPr>
            <w:webHidden/>
          </w:rPr>
          <w:tab/>
        </w:r>
        <w:r w:rsidR="0097364B">
          <w:rPr>
            <w:webHidden/>
          </w:rPr>
          <w:fldChar w:fldCharType="begin"/>
        </w:r>
        <w:r w:rsidR="0097364B">
          <w:rPr>
            <w:webHidden/>
          </w:rPr>
          <w:instrText xml:space="preserve"> PAGEREF _Toc232063639 \h </w:instrText>
        </w:r>
        <w:r w:rsidR="0097364B">
          <w:rPr>
            <w:webHidden/>
          </w:rPr>
        </w:r>
        <w:r w:rsidR="0097364B">
          <w:rPr>
            <w:webHidden/>
          </w:rPr>
          <w:fldChar w:fldCharType="separate"/>
        </w:r>
        <w:r w:rsidR="0097364B">
          <w:rPr>
            <w:webHidden/>
          </w:rPr>
          <w:t>46</w:t>
        </w:r>
        <w:r w:rsidR="0097364B">
          <w:rPr>
            <w:webHidden/>
          </w:rPr>
          <w:fldChar w:fldCharType="end"/>
        </w:r>
      </w:hyperlink>
    </w:p>
    <w:p w14:paraId="486D95D6" w14:textId="560C45F2" w:rsidR="0097364B" w:rsidRDefault="005A664B">
      <w:pPr>
        <w:pStyle w:val="TOC2"/>
        <w:tabs>
          <w:tab w:val="left" w:pos="960"/>
        </w:tabs>
        <w:rPr>
          <w:rFonts w:asciiTheme="minorHAnsi" w:eastAsiaTheme="minorEastAsia" w:hAnsiTheme="minorHAnsi" w:cstheme="minorBidi"/>
          <w:sz w:val="22"/>
          <w:szCs w:val="22"/>
          <w:lang w:val="sr-Latn-RS" w:eastAsia="sr-Latn-RS"/>
        </w:rPr>
      </w:pPr>
      <w:hyperlink w:anchor="_Toc232063640" w:history="1">
        <w:r w:rsidR="0097364B" w:rsidRPr="00D03D29">
          <w:rPr>
            <w:rStyle w:val="Hyperlink"/>
            <w:lang w:val="sr-Cyrl-RS"/>
          </w:rPr>
          <w:t>7.2</w:t>
        </w:r>
        <w:r w:rsidR="0097364B">
          <w:rPr>
            <w:rFonts w:asciiTheme="minorHAnsi" w:eastAsiaTheme="minorEastAsia" w:hAnsiTheme="minorHAnsi" w:cstheme="minorBidi"/>
            <w:sz w:val="22"/>
            <w:szCs w:val="22"/>
            <w:lang w:val="sr-Latn-RS" w:eastAsia="sr-Latn-RS"/>
          </w:rPr>
          <w:tab/>
        </w:r>
        <w:r w:rsidR="0097364B" w:rsidRPr="00D03D29">
          <w:rPr>
            <w:rStyle w:val="Hyperlink"/>
            <w:lang w:val="sr-Latn-RS"/>
          </w:rPr>
          <w:t>Testing requirements</w:t>
        </w:r>
        <w:r w:rsidR="0097364B">
          <w:rPr>
            <w:webHidden/>
          </w:rPr>
          <w:tab/>
        </w:r>
        <w:r w:rsidR="0097364B">
          <w:rPr>
            <w:webHidden/>
          </w:rPr>
          <w:fldChar w:fldCharType="begin"/>
        </w:r>
        <w:r w:rsidR="0097364B">
          <w:rPr>
            <w:webHidden/>
          </w:rPr>
          <w:instrText xml:space="preserve"> PAGEREF _Toc232063640 \h </w:instrText>
        </w:r>
        <w:r w:rsidR="0097364B">
          <w:rPr>
            <w:webHidden/>
          </w:rPr>
        </w:r>
        <w:r w:rsidR="0097364B">
          <w:rPr>
            <w:webHidden/>
          </w:rPr>
          <w:fldChar w:fldCharType="separate"/>
        </w:r>
        <w:r w:rsidR="0097364B">
          <w:rPr>
            <w:webHidden/>
          </w:rPr>
          <w:t>46</w:t>
        </w:r>
        <w:r w:rsidR="0097364B">
          <w:rPr>
            <w:webHidden/>
          </w:rPr>
          <w:fldChar w:fldCharType="end"/>
        </w:r>
      </w:hyperlink>
    </w:p>
    <w:p w14:paraId="2F1A1BB8" w14:textId="2349C488" w:rsidR="0097364B" w:rsidRDefault="005A664B">
      <w:pPr>
        <w:pStyle w:val="TOC1"/>
        <w:tabs>
          <w:tab w:val="left" w:pos="482"/>
        </w:tabs>
        <w:rPr>
          <w:rFonts w:asciiTheme="minorHAnsi" w:eastAsiaTheme="minorEastAsia" w:hAnsiTheme="minorHAnsi" w:cstheme="minorBidi"/>
          <w:sz w:val="22"/>
          <w:szCs w:val="22"/>
          <w:lang w:val="sr-Latn-RS" w:eastAsia="sr-Latn-RS"/>
        </w:rPr>
      </w:pPr>
      <w:hyperlink w:anchor="_Toc232063641" w:history="1">
        <w:r w:rsidR="0097364B" w:rsidRPr="00D03D29">
          <w:rPr>
            <w:rStyle w:val="Hyperlink"/>
            <w:lang w:val="sr-Cyrl-RS"/>
          </w:rPr>
          <w:t>8.</w:t>
        </w:r>
        <w:r w:rsidR="0097364B">
          <w:rPr>
            <w:rFonts w:asciiTheme="minorHAnsi" w:eastAsiaTheme="minorEastAsia" w:hAnsiTheme="minorHAnsi" w:cstheme="minorBidi"/>
            <w:sz w:val="22"/>
            <w:szCs w:val="22"/>
            <w:lang w:val="sr-Latn-RS" w:eastAsia="sr-Latn-RS"/>
          </w:rPr>
          <w:tab/>
        </w:r>
        <w:r w:rsidR="0097364B" w:rsidRPr="00D03D29">
          <w:rPr>
            <w:rStyle w:val="Hyperlink"/>
            <w:lang w:val="sr-Cyrl-RS"/>
          </w:rPr>
          <w:t>Instructions for submitting an offer</w:t>
        </w:r>
        <w:r w:rsidR="0097364B">
          <w:rPr>
            <w:webHidden/>
          </w:rPr>
          <w:tab/>
        </w:r>
        <w:r w:rsidR="0097364B">
          <w:rPr>
            <w:webHidden/>
          </w:rPr>
          <w:fldChar w:fldCharType="begin"/>
        </w:r>
        <w:r w:rsidR="0097364B">
          <w:rPr>
            <w:webHidden/>
          </w:rPr>
          <w:instrText xml:space="preserve"> PAGEREF _Toc232063641 \h </w:instrText>
        </w:r>
        <w:r w:rsidR="0097364B">
          <w:rPr>
            <w:webHidden/>
          </w:rPr>
        </w:r>
        <w:r w:rsidR="0097364B">
          <w:rPr>
            <w:webHidden/>
          </w:rPr>
          <w:fldChar w:fldCharType="separate"/>
        </w:r>
        <w:r w:rsidR="0097364B">
          <w:rPr>
            <w:webHidden/>
          </w:rPr>
          <w:t>48</w:t>
        </w:r>
        <w:r w:rsidR="0097364B">
          <w:rPr>
            <w:webHidden/>
          </w:rPr>
          <w:fldChar w:fldCharType="end"/>
        </w:r>
      </w:hyperlink>
    </w:p>
    <w:p w14:paraId="74918A42" w14:textId="31D7D208" w:rsidR="00F81537" w:rsidRDefault="004A554C" w:rsidP="00F81537">
      <w:pPr>
        <w:pStyle w:val="Heading1"/>
        <w:numPr>
          <w:ilvl w:val="0"/>
          <w:numId w:val="0"/>
        </w:numPr>
        <w:tabs>
          <w:tab w:val="left" w:pos="567"/>
        </w:tabs>
        <w:rPr>
          <w:rFonts w:eastAsia="SimSun"/>
          <w:bCs w:val="0"/>
          <w:kern w:val="0"/>
          <w:sz w:val="22"/>
          <w:szCs w:val="22"/>
          <w:highlight w:val="lightGray"/>
          <w:lang w:val="sr-Cyrl-RS"/>
        </w:rPr>
      </w:pPr>
      <w:r w:rsidRPr="003C515B">
        <w:rPr>
          <w:noProof/>
          <w:lang w:val="sr-Cyrl-RS"/>
        </w:rPr>
        <w:fldChar w:fldCharType="end"/>
      </w:r>
    </w:p>
    <w:p w14:paraId="0E71EC42" w14:textId="77777777" w:rsidR="00F81537" w:rsidRDefault="00F81537">
      <w:pPr>
        <w:overflowPunct/>
        <w:autoSpaceDE/>
        <w:autoSpaceDN/>
        <w:adjustRightInd/>
        <w:spacing w:after="0"/>
        <w:textAlignment w:val="auto"/>
        <w:rPr>
          <w:rFonts w:cs="Arial"/>
          <w:b/>
          <w:bCs/>
          <w:kern w:val="32"/>
          <w:szCs w:val="24"/>
          <w:lang w:val="sr-Latn-RS"/>
        </w:rPr>
      </w:pPr>
      <w:r>
        <w:rPr>
          <w:szCs w:val="24"/>
          <w:lang w:val="sr-Latn-RS"/>
        </w:rPr>
        <w:br w:type="page"/>
      </w:r>
    </w:p>
    <w:p w14:paraId="43815134" w14:textId="77777777" w:rsidR="004A554C" w:rsidRPr="009D1DDF" w:rsidRDefault="00E1249F">
      <w:pPr>
        <w:pStyle w:val="Heading1"/>
        <w:numPr>
          <w:ilvl w:val="0"/>
          <w:numId w:val="0"/>
        </w:numPr>
        <w:tabs>
          <w:tab w:val="left" w:pos="567"/>
        </w:tabs>
        <w:rPr>
          <w:rFonts w:eastAsia="SimSun"/>
          <w:b w:val="0"/>
          <w:bCs w:val="0"/>
          <w:i/>
          <w:iCs/>
          <w:color w:val="0000CC"/>
          <w:kern w:val="0"/>
          <w:sz w:val="22"/>
          <w:szCs w:val="22"/>
          <w:lang w:val="sr-Cyrl-RS"/>
        </w:rPr>
      </w:pPr>
      <w:bookmarkStart w:id="1" w:name="_Toc232063593"/>
      <w:r>
        <w:rPr>
          <w:sz w:val="24"/>
          <w:szCs w:val="24"/>
          <w:lang w:val="sr-Latn-RS"/>
        </w:rPr>
        <w:t>Scope of the project</w:t>
      </w:r>
      <w:bookmarkEnd w:id="1"/>
      <w:r w:rsidR="00487ED2">
        <w:rPr>
          <w:sz w:val="24"/>
          <w:szCs w:val="24"/>
          <w:lang w:val="sr-Cyrl-RS"/>
        </w:rPr>
        <w:t xml:space="preserve"> </w:t>
      </w:r>
    </w:p>
    <w:p w14:paraId="53151EB1" w14:textId="77777777" w:rsidR="00567016" w:rsidRDefault="00567016" w:rsidP="00E1249F">
      <w:pPr>
        <w:pStyle w:val="Body"/>
        <w:jc w:val="both"/>
        <w:rPr>
          <w:rFonts w:ascii="Arial" w:hAnsi="Arial" w:cs="Arial"/>
          <w:lang w:val="en-US"/>
        </w:rPr>
      </w:pPr>
    </w:p>
    <w:p w14:paraId="6C474E3B" w14:textId="543C1B18" w:rsidR="00E1249F" w:rsidRPr="00E1249F" w:rsidRDefault="00E1249F" w:rsidP="00E1249F">
      <w:pPr>
        <w:pStyle w:val="Body"/>
        <w:jc w:val="both"/>
        <w:rPr>
          <w:rFonts w:ascii="Arial" w:hAnsi="Arial" w:cs="Arial"/>
        </w:rPr>
      </w:pPr>
      <w:r w:rsidRPr="00E1249F">
        <w:rPr>
          <w:rFonts w:ascii="Arial" w:hAnsi="Arial" w:cs="Arial"/>
          <w:lang w:val="en-US"/>
        </w:rPr>
        <w:t xml:space="preserve">This document outlines the functional requirements for the </w:t>
      </w:r>
      <w:r w:rsidR="00F42209">
        <w:rPr>
          <w:rFonts w:ascii="Arial" w:hAnsi="Arial" w:cs="Arial"/>
          <w:lang w:val="en-US"/>
        </w:rPr>
        <w:t>Recruitment</w:t>
      </w:r>
      <w:r w:rsidRPr="00E1249F">
        <w:rPr>
          <w:rFonts w:ascii="Arial" w:hAnsi="Arial" w:cs="Arial"/>
          <w:lang w:val="en-US"/>
        </w:rPr>
        <w:t xml:space="preserve"> Management (</w:t>
      </w:r>
      <w:r w:rsidR="00F42209">
        <w:rPr>
          <w:rFonts w:ascii="Arial" w:hAnsi="Arial" w:cs="Arial"/>
          <w:lang w:val="en-US"/>
        </w:rPr>
        <w:t>RM</w:t>
      </w:r>
      <w:r w:rsidRPr="00E1249F">
        <w:rPr>
          <w:rFonts w:ascii="Arial" w:hAnsi="Arial" w:cs="Arial"/>
          <w:lang w:val="en-US"/>
        </w:rPr>
        <w:t xml:space="preserve">) system to be implemented in the organisation. Its primary objective is to define the key functionalities needed to support and automate end-to-end </w:t>
      </w:r>
      <w:r w:rsidR="00F42209">
        <w:rPr>
          <w:rFonts w:ascii="Arial" w:hAnsi="Arial" w:cs="Arial"/>
          <w:lang w:val="en-US"/>
        </w:rPr>
        <w:t>Recruitment</w:t>
      </w:r>
      <w:r w:rsidRPr="00E1249F">
        <w:rPr>
          <w:rFonts w:ascii="Arial" w:hAnsi="Arial" w:cs="Arial"/>
          <w:lang w:val="en-US"/>
        </w:rPr>
        <w:t xml:space="preserve"> process, including but not limited to </w:t>
      </w:r>
      <w:r w:rsidR="00F42209">
        <w:rPr>
          <w:rFonts w:ascii="Arial" w:hAnsi="Arial" w:cs="Arial"/>
          <w:lang w:val="en-US"/>
        </w:rPr>
        <w:t xml:space="preserve">candidate base, </w:t>
      </w:r>
      <w:r w:rsidRPr="00E1249F">
        <w:rPr>
          <w:rFonts w:ascii="Arial" w:hAnsi="Arial" w:cs="Arial"/>
          <w:lang w:val="en-US"/>
        </w:rPr>
        <w:t xml:space="preserve">recruitment, </w:t>
      </w:r>
      <w:r w:rsidR="00F42209">
        <w:rPr>
          <w:rFonts w:ascii="Arial" w:hAnsi="Arial" w:cs="Arial"/>
          <w:lang w:val="en-US"/>
        </w:rPr>
        <w:t xml:space="preserve">and </w:t>
      </w:r>
      <w:r w:rsidRPr="00E1249F">
        <w:rPr>
          <w:rFonts w:ascii="Arial" w:hAnsi="Arial" w:cs="Arial"/>
          <w:lang w:val="en-US"/>
        </w:rPr>
        <w:t>onboarding</w:t>
      </w:r>
      <w:r w:rsidR="00F42209">
        <w:rPr>
          <w:rFonts w:ascii="Arial" w:hAnsi="Arial" w:cs="Arial"/>
          <w:lang w:val="en-US"/>
        </w:rPr>
        <w:t>.</w:t>
      </w:r>
    </w:p>
    <w:p w14:paraId="069116C9" w14:textId="77777777" w:rsidR="00E1249F" w:rsidRPr="00E1249F" w:rsidRDefault="00E1249F" w:rsidP="00E1249F">
      <w:pPr>
        <w:pStyle w:val="Body"/>
        <w:jc w:val="both"/>
        <w:rPr>
          <w:rFonts w:ascii="Arial" w:hAnsi="Arial" w:cs="Arial"/>
        </w:rPr>
      </w:pPr>
    </w:p>
    <w:p w14:paraId="0723DF7C" w14:textId="308630EF" w:rsidR="0089530D" w:rsidRDefault="00E1249F" w:rsidP="00E1249F">
      <w:pPr>
        <w:pStyle w:val="Body"/>
        <w:jc w:val="both"/>
        <w:rPr>
          <w:rFonts w:ascii="Arial" w:hAnsi="Arial" w:cs="Arial"/>
          <w:lang w:val="en-US"/>
        </w:rPr>
      </w:pPr>
      <w:r w:rsidRPr="00E1249F">
        <w:rPr>
          <w:rFonts w:ascii="Arial" w:hAnsi="Arial" w:cs="Arial"/>
          <w:lang w:val="en-US"/>
        </w:rPr>
        <w:t xml:space="preserve">The requirements listed in this document reflect the expected capabilities of the </w:t>
      </w:r>
      <w:r w:rsidR="00F42209">
        <w:rPr>
          <w:rFonts w:ascii="Arial" w:hAnsi="Arial" w:cs="Arial"/>
          <w:lang w:val="en-US"/>
        </w:rPr>
        <w:t>RM</w:t>
      </w:r>
      <w:r w:rsidR="00F42209" w:rsidRPr="00E1249F">
        <w:rPr>
          <w:rFonts w:ascii="Arial" w:hAnsi="Arial" w:cs="Arial"/>
          <w:lang w:val="en-US"/>
        </w:rPr>
        <w:t xml:space="preserve"> </w:t>
      </w:r>
      <w:r w:rsidRPr="00E1249F">
        <w:rPr>
          <w:rFonts w:ascii="Arial" w:hAnsi="Arial" w:cs="Arial"/>
          <w:lang w:val="en-US"/>
        </w:rPr>
        <w:t>system to ensure alignment with the company</w:t>
      </w:r>
      <w:r w:rsidRPr="00E1249F">
        <w:rPr>
          <w:rFonts w:ascii="Arial" w:hAnsi="Arial" w:cs="Arial"/>
        </w:rPr>
        <w:t>’</w:t>
      </w:r>
      <w:r w:rsidRPr="00E1249F">
        <w:rPr>
          <w:rFonts w:ascii="Arial" w:hAnsi="Arial" w:cs="Arial"/>
          <w:lang w:val="en-US"/>
        </w:rPr>
        <w:t xml:space="preserve">s HR strategy, operational efficiency, and user needs. These requirements will serve as the foundation for </w:t>
      </w:r>
      <w:r w:rsidR="005E51F1">
        <w:rPr>
          <w:rFonts w:ascii="Arial" w:hAnsi="Arial" w:cs="Arial"/>
          <w:lang w:val="en-US"/>
        </w:rPr>
        <w:t xml:space="preserve">supplier </w:t>
      </w:r>
      <w:r w:rsidRPr="00E1249F">
        <w:rPr>
          <w:rFonts w:ascii="Arial" w:hAnsi="Arial" w:cs="Arial"/>
          <w:lang w:val="en-US"/>
        </w:rPr>
        <w:t>evaluation, system design, and further implementation planning.</w:t>
      </w:r>
    </w:p>
    <w:p w14:paraId="06414FF2" w14:textId="77777777" w:rsidR="001125DA" w:rsidRDefault="001125DA" w:rsidP="00E1249F">
      <w:pPr>
        <w:pStyle w:val="Body"/>
        <w:jc w:val="both"/>
        <w:rPr>
          <w:rFonts w:ascii="Arial" w:hAnsi="Arial" w:cs="Arial"/>
          <w:lang w:val="en-US"/>
        </w:rPr>
      </w:pPr>
    </w:p>
    <w:p w14:paraId="12A4BDB9" w14:textId="77777777" w:rsidR="00833B94" w:rsidRPr="00CE3484" w:rsidRDefault="00E1249F" w:rsidP="00482356">
      <w:pPr>
        <w:pStyle w:val="Heading1"/>
        <w:tabs>
          <w:tab w:val="left" w:pos="567"/>
        </w:tabs>
        <w:rPr>
          <w:sz w:val="24"/>
          <w:szCs w:val="24"/>
          <w:lang w:val="sr-Cyrl-RS"/>
        </w:rPr>
      </w:pPr>
      <w:bookmarkStart w:id="2" w:name="_Toc232063594"/>
      <w:r w:rsidRPr="00E1249F">
        <w:rPr>
          <w:sz w:val="24"/>
          <w:szCs w:val="24"/>
          <w:lang w:val="sr-Cyrl-RS"/>
        </w:rPr>
        <w:t>Project goals and objectives</w:t>
      </w:r>
      <w:bookmarkEnd w:id="2"/>
    </w:p>
    <w:p w14:paraId="550F2EA2" w14:textId="77777777" w:rsidR="00A137DD" w:rsidRDefault="00A137DD" w:rsidP="00A137DD">
      <w:pPr>
        <w:pStyle w:val="Body"/>
        <w:jc w:val="both"/>
        <w:rPr>
          <w:rFonts w:ascii="Arial" w:hAnsi="Arial" w:cs="Arial"/>
          <w:lang w:val="en-US"/>
        </w:rPr>
      </w:pPr>
    </w:p>
    <w:p w14:paraId="427CE12E" w14:textId="77777777" w:rsidR="00567016" w:rsidRPr="00A137DD" w:rsidRDefault="00567016" w:rsidP="00A137DD">
      <w:pPr>
        <w:pStyle w:val="Body"/>
        <w:jc w:val="both"/>
        <w:rPr>
          <w:rFonts w:ascii="Arial" w:hAnsi="Arial" w:cs="Arial"/>
          <w:lang w:val="en-US"/>
        </w:rPr>
      </w:pPr>
      <w:r w:rsidRPr="00A137DD">
        <w:rPr>
          <w:rFonts w:ascii="Arial" w:hAnsi="Arial" w:cs="Arial"/>
          <w:lang w:val="en-US"/>
        </w:rPr>
        <w:t xml:space="preserve">Introducing a unique </w:t>
      </w:r>
      <w:r w:rsidR="00F42209">
        <w:rPr>
          <w:rFonts w:ascii="Arial" w:hAnsi="Arial" w:cs="Arial"/>
          <w:lang w:val="en-US"/>
        </w:rPr>
        <w:t>Recruitment Management</w:t>
      </w:r>
      <w:r w:rsidRPr="00A137DD">
        <w:rPr>
          <w:rFonts w:ascii="Arial" w:hAnsi="Arial" w:cs="Arial"/>
          <w:lang w:val="en-US"/>
        </w:rPr>
        <w:t xml:space="preserve"> platform that will enable:</w:t>
      </w:r>
    </w:p>
    <w:p w14:paraId="4BD783DE" w14:textId="77777777" w:rsidR="00567016" w:rsidRPr="00A137DD" w:rsidRDefault="00567016" w:rsidP="00E7685B">
      <w:pPr>
        <w:pStyle w:val="Body"/>
        <w:numPr>
          <w:ilvl w:val="0"/>
          <w:numId w:val="76"/>
        </w:numPr>
        <w:jc w:val="both"/>
        <w:rPr>
          <w:rFonts w:ascii="Arial" w:hAnsi="Arial" w:cs="Arial"/>
          <w:lang w:val="en-US"/>
        </w:rPr>
      </w:pPr>
      <w:r w:rsidRPr="00A137DD">
        <w:rPr>
          <w:rFonts w:ascii="Arial" w:hAnsi="Arial" w:cs="Arial"/>
          <w:lang w:val="en-US"/>
        </w:rPr>
        <w:t xml:space="preserve">support and automation of </w:t>
      </w:r>
      <w:r w:rsidR="00F42209">
        <w:rPr>
          <w:rFonts w:ascii="Arial" w:hAnsi="Arial" w:cs="Arial"/>
          <w:lang w:val="en-US"/>
        </w:rPr>
        <w:t>recruitment</w:t>
      </w:r>
      <w:r w:rsidR="00852683">
        <w:rPr>
          <w:rFonts w:ascii="Arial" w:hAnsi="Arial" w:cs="Arial"/>
          <w:lang w:val="en-US"/>
        </w:rPr>
        <w:t xml:space="preserve"> </w:t>
      </w:r>
      <w:r w:rsidRPr="00A137DD">
        <w:rPr>
          <w:rFonts w:ascii="Arial" w:hAnsi="Arial" w:cs="Arial"/>
          <w:lang w:val="en-US"/>
        </w:rPr>
        <w:t>processes in the company</w:t>
      </w:r>
    </w:p>
    <w:p w14:paraId="25EAB38B" w14:textId="77777777" w:rsidR="00567016" w:rsidRPr="00A137DD" w:rsidRDefault="00A137DD" w:rsidP="00E7685B">
      <w:pPr>
        <w:pStyle w:val="Body"/>
        <w:numPr>
          <w:ilvl w:val="0"/>
          <w:numId w:val="76"/>
        </w:numPr>
        <w:jc w:val="both"/>
        <w:rPr>
          <w:rFonts w:ascii="Arial" w:hAnsi="Arial" w:cs="Arial"/>
          <w:lang w:val="en-US"/>
        </w:rPr>
      </w:pPr>
      <w:r>
        <w:rPr>
          <w:rFonts w:ascii="Arial" w:hAnsi="Arial" w:cs="Arial"/>
          <w:lang w:val="en-US"/>
        </w:rPr>
        <w:t>c</w:t>
      </w:r>
      <w:r w:rsidR="00567016" w:rsidRPr="00A137DD">
        <w:rPr>
          <w:rFonts w:ascii="Arial" w:hAnsi="Arial" w:cs="Arial"/>
          <w:lang w:val="en-US"/>
        </w:rPr>
        <w:t>ompliance with the company's HR strategy</w:t>
      </w:r>
    </w:p>
    <w:p w14:paraId="37F69172" w14:textId="77777777" w:rsidR="00567016" w:rsidRPr="00A137DD" w:rsidRDefault="00A137DD" w:rsidP="00E7685B">
      <w:pPr>
        <w:pStyle w:val="Body"/>
        <w:numPr>
          <w:ilvl w:val="0"/>
          <w:numId w:val="76"/>
        </w:numPr>
        <w:jc w:val="both"/>
        <w:rPr>
          <w:rFonts w:ascii="Arial" w:hAnsi="Arial" w:cs="Arial"/>
          <w:lang w:val="en-US"/>
        </w:rPr>
      </w:pPr>
      <w:r>
        <w:rPr>
          <w:rFonts w:ascii="Arial" w:hAnsi="Arial" w:cs="Arial"/>
          <w:lang w:val="en-US"/>
        </w:rPr>
        <w:t>i</w:t>
      </w:r>
      <w:r w:rsidR="00567016" w:rsidRPr="00A137DD">
        <w:rPr>
          <w:rFonts w:ascii="Arial" w:hAnsi="Arial" w:cs="Arial"/>
          <w:lang w:val="en-US"/>
        </w:rPr>
        <w:t>mproving the operational efficiency of users</w:t>
      </w:r>
    </w:p>
    <w:p w14:paraId="093693DD" w14:textId="77777777" w:rsidR="00567016" w:rsidRPr="00A137DD" w:rsidRDefault="00567016" w:rsidP="00E7685B">
      <w:pPr>
        <w:pStyle w:val="Body"/>
        <w:numPr>
          <w:ilvl w:val="0"/>
          <w:numId w:val="76"/>
        </w:numPr>
        <w:jc w:val="both"/>
        <w:rPr>
          <w:rFonts w:ascii="Arial" w:hAnsi="Arial" w:cs="Arial"/>
          <w:lang w:val="en-US"/>
        </w:rPr>
      </w:pPr>
      <w:r w:rsidRPr="00A137DD">
        <w:rPr>
          <w:rFonts w:ascii="Arial" w:hAnsi="Arial" w:cs="Arial"/>
          <w:lang w:val="en-US"/>
        </w:rPr>
        <w:t xml:space="preserve">improving </w:t>
      </w:r>
      <w:r w:rsidR="00F42209">
        <w:rPr>
          <w:rFonts w:ascii="Arial" w:hAnsi="Arial" w:cs="Arial"/>
          <w:lang w:val="en-US"/>
        </w:rPr>
        <w:t>candidate &amp; hiring manager</w:t>
      </w:r>
      <w:r w:rsidRPr="00A137DD">
        <w:rPr>
          <w:rFonts w:ascii="Arial" w:hAnsi="Arial" w:cs="Arial"/>
          <w:lang w:val="en-US"/>
        </w:rPr>
        <w:t xml:space="preserve"> experience</w:t>
      </w:r>
    </w:p>
    <w:p w14:paraId="0DD349C6" w14:textId="77777777" w:rsidR="00620B0B" w:rsidRPr="00A02C08" w:rsidRDefault="00A137DD" w:rsidP="00A02C08">
      <w:pPr>
        <w:pStyle w:val="Heading1"/>
        <w:tabs>
          <w:tab w:val="left" w:pos="567"/>
        </w:tabs>
        <w:rPr>
          <w:sz w:val="24"/>
          <w:szCs w:val="24"/>
          <w:lang w:val="sr-Cyrl-RS"/>
        </w:rPr>
      </w:pPr>
      <w:bookmarkStart w:id="3" w:name="_Toc232063595"/>
      <w:r>
        <w:rPr>
          <w:sz w:val="24"/>
          <w:szCs w:val="24"/>
          <w:lang w:val="sr-Latn-RS"/>
        </w:rPr>
        <w:t>Overview of ICT solution</w:t>
      </w:r>
      <w:bookmarkEnd w:id="3"/>
    </w:p>
    <w:p w14:paraId="7DC1E527" w14:textId="77777777" w:rsidR="00487ED2" w:rsidRDefault="00487ED2" w:rsidP="00A02C08">
      <w:pPr>
        <w:rPr>
          <w:i/>
          <w:color w:val="0000CC"/>
          <w:sz w:val="22"/>
          <w:szCs w:val="22"/>
          <w:lang w:val="sr-Cyrl-RS"/>
        </w:rPr>
      </w:pPr>
    </w:p>
    <w:p w14:paraId="1280FA2A" w14:textId="77777777" w:rsidR="00487ED2" w:rsidRPr="00E13C08" w:rsidRDefault="00A137DD" w:rsidP="00A02C08">
      <w:pPr>
        <w:pStyle w:val="Heading2"/>
        <w:rPr>
          <w:sz w:val="22"/>
          <w:szCs w:val="22"/>
          <w:lang w:val="sr-Cyrl-RS"/>
        </w:rPr>
      </w:pPr>
      <w:bookmarkStart w:id="4" w:name="_Toc232063596"/>
      <w:r w:rsidRPr="00E13C08">
        <w:rPr>
          <w:sz w:val="22"/>
          <w:szCs w:val="22"/>
          <w:lang w:val="sr-Latn-RS"/>
        </w:rPr>
        <w:t>Business need</w:t>
      </w:r>
      <w:bookmarkEnd w:id="4"/>
      <w:r w:rsidR="00487ED2" w:rsidRPr="00E13C08">
        <w:rPr>
          <w:sz w:val="22"/>
          <w:szCs w:val="22"/>
          <w:lang w:val="sr-Cyrl-RS"/>
        </w:rPr>
        <w:t xml:space="preserve"> </w:t>
      </w:r>
    </w:p>
    <w:p w14:paraId="7909CD6F" w14:textId="77777777" w:rsidR="00487ED2" w:rsidRDefault="00487ED2" w:rsidP="00A02C08">
      <w:pPr>
        <w:rPr>
          <w:i/>
          <w:color w:val="0000CC"/>
          <w:sz w:val="22"/>
          <w:szCs w:val="22"/>
          <w:lang w:val="sr-Latn-RS"/>
        </w:rPr>
      </w:pPr>
    </w:p>
    <w:p w14:paraId="081B13AA" w14:textId="77777777" w:rsidR="00F931A1" w:rsidRPr="00E13C08" w:rsidRDefault="00F931A1" w:rsidP="00F931A1">
      <w:pPr>
        <w:rPr>
          <w:rFonts w:cs="Arial"/>
          <w:sz w:val="22"/>
          <w:szCs w:val="22"/>
        </w:rPr>
      </w:pPr>
      <w:r w:rsidRPr="00E13C08">
        <w:rPr>
          <w:rFonts w:cs="Arial"/>
          <w:sz w:val="22"/>
          <w:szCs w:val="22"/>
        </w:rPr>
        <w:t xml:space="preserve">Implementation  of a unique </w:t>
      </w:r>
      <w:r>
        <w:rPr>
          <w:rFonts w:cs="Arial"/>
          <w:sz w:val="22"/>
          <w:szCs w:val="22"/>
        </w:rPr>
        <w:t>recruitment management</w:t>
      </w:r>
      <w:r w:rsidRPr="00E13C08">
        <w:rPr>
          <w:rFonts w:cs="Arial"/>
          <w:sz w:val="22"/>
          <w:szCs w:val="22"/>
        </w:rPr>
        <w:t xml:space="preserve"> solution is required in ordrer to:</w:t>
      </w:r>
    </w:p>
    <w:p w14:paraId="11CE0972" w14:textId="77777777" w:rsidR="00F931A1" w:rsidRPr="00BE6395" w:rsidRDefault="00F931A1" w:rsidP="00F931A1">
      <w:pPr>
        <w:pStyle w:val="CommentText"/>
        <w:numPr>
          <w:ilvl w:val="0"/>
          <w:numId w:val="117"/>
        </w:numPr>
        <w:rPr>
          <w:sz w:val="22"/>
          <w:szCs w:val="22"/>
        </w:rPr>
      </w:pPr>
      <w:r w:rsidRPr="00BE6395">
        <w:rPr>
          <w:sz w:val="22"/>
          <w:szCs w:val="22"/>
        </w:rPr>
        <w:t>Establish a centralized, ent-to-end recruitment platform to replace current manual and fragmented processes (excel-based and non-integrated tools)</w:t>
      </w:r>
    </w:p>
    <w:p w14:paraId="284D2618" w14:textId="77777777" w:rsidR="008D4340" w:rsidRPr="00BE6395" w:rsidRDefault="008D4340" w:rsidP="008D4340">
      <w:pPr>
        <w:pStyle w:val="CommentText"/>
        <w:numPr>
          <w:ilvl w:val="0"/>
          <w:numId w:val="117"/>
        </w:numPr>
        <w:rPr>
          <w:sz w:val="22"/>
          <w:szCs w:val="22"/>
        </w:rPr>
      </w:pPr>
      <w:r w:rsidRPr="00BE6395">
        <w:rPr>
          <w:sz w:val="22"/>
          <w:szCs w:val="22"/>
        </w:rPr>
        <w:t>Establish a request approval workflow connected to the existing organizational hierarchy in SAP</w:t>
      </w:r>
    </w:p>
    <w:p w14:paraId="32BB2BBB" w14:textId="77777777" w:rsidR="00F931A1" w:rsidRPr="00BE6395" w:rsidRDefault="00F931A1" w:rsidP="00F931A1">
      <w:pPr>
        <w:pStyle w:val="CommentText"/>
        <w:numPr>
          <w:ilvl w:val="0"/>
          <w:numId w:val="117"/>
        </w:numPr>
        <w:rPr>
          <w:sz w:val="22"/>
          <w:szCs w:val="22"/>
        </w:rPr>
      </w:pPr>
      <w:r w:rsidRPr="00BE6395">
        <w:rPr>
          <w:sz w:val="22"/>
          <w:szCs w:val="22"/>
        </w:rPr>
        <w:t>Enable structured job posting, candidate tracking, and creation of a unified candidate database</w:t>
      </w:r>
    </w:p>
    <w:p w14:paraId="51896393" w14:textId="77777777" w:rsidR="00F931A1" w:rsidRPr="00BE6395" w:rsidRDefault="00F931A1" w:rsidP="00F931A1">
      <w:pPr>
        <w:pStyle w:val="CommentText"/>
        <w:numPr>
          <w:ilvl w:val="0"/>
          <w:numId w:val="117"/>
        </w:numPr>
        <w:rPr>
          <w:sz w:val="22"/>
          <w:szCs w:val="22"/>
        </w:rPr>
      </w:pPr>
      <w:r w:rsidRPr="00BE6395">
        <w:rPr>
          <w:sz w:val="22"/>
          <w:szCs w:val="22"/>
        </w:rPr>
        <w:t>Standardize recruitment processes across the organization and ensure transparency and traceability</w:t>
      </w:r>
    </w:p>
    <w:p w14:paraId="1EBDD28D" w14:textId="77777777" w:rsidR="00F931A1" w:rsidRPr="00BE6395" w:rsidRDefault="00F931A1" w:rsidP="00F931A1">
      <w:pPr>
        <w:pStyle w:val="CommentText"/>
        <w:numPr>
          <w:ilvl w:val="0"/>
          <w:numId w:val="117"/>
        </w:numPr>
        <w:rPr>
          <w:sz w:val="22"/>
          <w:szCs w:val="22"/>
        </w:rPr>
      </w:pPr>
      <w:r w:rsidRPr="00BE6395">
        <w:rPr>
          <w:sz w:val="22"/>
          <w:szCs w:val="22"/>
        </w:rPr>
        <w:t>Introduce automation of key recruitment activities to reduce manual workload</w:t>
      </w:r>
    </w:p>
    <w:p w14:paraId="73431E05" w14:textId="77777777" w:rsidR="00F931A1" w:rsidRPr="00BE6395" w:rsidRDefault="00F931A1" w:rsidP="00F931A1">
      <w:pPr>
        <w:pStyle w:val="CommentText"/>
        <w:numPr>
          <w:ilvl w:val="0"/>
          <w:numId w:val="117"/>
        </w:numPr>
        <w:rPr>
          <w:sz w:val="22"/>
          <w:szCs w:val="22"/>
        </w:rPr>
      </w:pPr>
      <w:r w:rsidRPr="00BE6395">
        <w:rPr>
          <w:sz w:val="22"/>
          <w:szCs w:val="22"/>
        </w:rPr>
        <w:t>Improve candidate and hiring manager experience by introducing a consistant and user-friendly digital interface</w:t>
      </w:r>
    </w:p>
    <w:p w14:paraId="70E3ABDC" w14:textId="77777777" w:rsidR="00F931A1" w:rsidRPr="00BE6395" w:rsidRDefault="00F931A1" w:rsidP="00F931A1">
      <w:pPr>
        <w:pStyle w:val="CommentText"/>
        <w:numPr>
          <w:ilvl w:val="0"/>
          <w:numId w:val="117"/>
        </w:numPr>
        <w:rPr>
          <w:sz w:val="22"/>
          <w:szCs w:val="22"/>
        </w:rPr>
      </w:pPr>
      <w:r w:rsidRPr="00BE6395">
        <w:rPr>
          <w:sz w:val="22"/>
          <w:szCs w:val="22"/>
        </w:rPr>
        <w:t>Ensure full control and security of HR data through an on-premise solution</w:t>
      </w:r>
    </w:p>
    <w:p w14:paraId="69451579" w14:textId="77777777" w:rsidR="00E13C08" w:rsidRDefault="00E13C08" w:rsidP="00E13C08">
      <w:pPr>
        <w:pStyle w:val="ListParagraph"/>
        <w:rPr>
          <w:rFonts w:ascii="Arial" w:hAnsi="Arial" w:cs="Arial"/>
          <w:lang w:val="sr-Cyrl-RS"/>
        </w:rPr>
      </w:pPr>
    </w:p>
    <w:p w14:paraId="1A55BB38" w14:textId="77777777" w:rsidR="00AB31FE" w:rsidRDefault="00AB31FE" w:rsidP="00E13C08">
      <w:pPr>
        <w:pStyle w:val="ListParagraph"/>
        <w:rPr>
          <w:rFonts w:ascii="Arial" w:hAnsi="Arial" w:cs="Arial"/>
          <w:lang w:val="sr-Cyrl-RS"/>
        </w:rPr>
      </w:pPr>
    </w:p>
    <w:p w14:paraId="65FC1B46" w14:textId="77777777" w:rsidR="00AB31FE" w:rsidRDefault="00AB31FE" w:rsidP="00E13C08">
      <w:pPr>
        <w:pStyle w:val="ListParagraph"/>
        <w:rPr>
          <w:rFonts w:ascii="Arial" w:hAnsi="Arial" w:cs="Arial"/>
          <w:lang w:val="sr-Cyrl-RS"/>
        </w:rPr>
      </w:pPr>
    </w:p>
    <w:p w14:paraId="13AF34A8" w14:textId="77777777" w:rsidR="00AB31FE" w:rsidRDefault="00AB31FE" w:rsidP="00E13C08">
      <w:pPr>
        <w:pStyle w:val="ListParagraph"/>
        <w:rPr>
          <w:rFonts w:ascii="Arial" w:hAnsi="Arial" w:cs="Arial"/>
          <w:lang w:val="sr-Cyrl-RS"/>
        </w:rPr>
      </w:pPr>
    </w:p>
    <w:p w14:paraId="4383DDE8" w14:textId="77777777" w:rsidR="00AB31FE" w:rsidRPr="00E13C08" w:rsidRDefault="00AB31FE" w:rsidP="00E13C08">
      <w:pPr>
        <w:pStyle w:val="ListParagraph"/>
        <w:rPr>
          <w:rFonts w:ascii="Arial" w:hAnsi="Arial" w:cs="Arial"/>
          <w:lang w:val="sr-Cyrl-RS"/>
        </w:rPr>
      </w:pPr>
    </w:p>
    <w:p w14:paraId="34E4F50F" w14:textId="77777777" w:rsidR="0018538D" w:rsidRPr="00E13C08" w:rsidRDefault="00A137DD" w:rsidP="00A02C08">
      <w:pPr>
        <w:pStyle w:val="Heading2"/>
        <w:rPr>
          <w:sz w:val="22"/>
          <w:szCs w:val="22"/>
          <w:lang w:val="sr-Cyrl-RS"/>
        </w:rPr>
      </w:pPr>
      <w:bookmarkStart w:id="5" w:name="_Toc232063597"/>
      <w:r w:rsidRPr="00E13C08">
        <w:rPr>
          <w:sz w:val="22"/>
          <w:szCs w:val="22"/>
          <w:lang w:val="sr-Cyrl-RS"/>
        </w:rPr>
        <w:t>Business processes</w:t>
      </w:r>
      <w:bookmarkEnd w:id="5"/>
      <w:r w:rsidRPr="00E13C08">
        <w:rPr>
          <w:sz w:val="22"/>
          <w:szCs w:val="22"/>
          <w:lang w:val="sr-Cyrl-RS"/>
        </w:rPr>
        <w:t xml:space="preserve"> </w:t>
      </w:r>
    </w:p>
    <w:p w14:paraId="4E9A09E1" w14:textId="77777777" w:rsidR="0018538D" w:rsidRPr="00DA4825" w:rsidRDefault="0018538D" w:rsidP="00562188">
      <w:pPr>
        <w:rPr>
          <w:lang w:val="sr-Cyrl-RS"/>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577"/>
        <w:gridCol w:w="4217"/>
        <w:gridCol w:w="5272"/>
      </w:tblGrid>
      <w:tr w:rsidR="0018538D" w:rsidRPr="003F3811" w14:paraId="7F5F4D4C" w14:textId="77777777" w:rsidTr="00BE6395">
        <w:tc>
          <w:tcPr>
            <w:tcW w:w="577" w:type="dxa"/>
            <w:tcBorders>
              <w:bottom w:val="single" w:sz="12" w:space="0" w:color="000000" w:themeColor="text1"/>
            </w:tcBorders>
            <w:shd w:val="clear" w:color="auto" w:fill="808080" w:themeFill="text1" w:themeFillTint="7F"/>
            <w:vAlign w:val="center"/>
          </w:tcPr>
          <w:p w14:paraId="0679D6E1" w14:textId="77777777" w:rsidR="0018538D" w:rsidRPr="00CE3484" w:rsidRDefault="0018538D" w:rsidP="00E5086F">
            <w:pPr>
              <w:rPr>
                <w:b/>
                <w:color w:val="FFFFFF"/>
                <w:sz w:val="20"/>
                <w:lang w:val="sr-Cyrl-RS"/>
              </w:rPr>
            </w:pPr>
            <w:r w:rsidRPr="005925BF">
              <w:rPr>
                <w:b/>
                <w:bCs/>
                <w:color w:val="FFFFFF"/>
                <w:sz w:val="20"/>
                <w:lang w:val="sr-Cyrl-RS"/>
              </w:rPr>
              <w:t>№</w:t>
            </w:r>
          </w:p>
        </w:tc>
        <w:tc>
          <w:tcPr>
            <w:tcW w:w="4217" w:type="dxa"/>
            <w:tcBorders>
              <w:bottom w:val="single" w:sz="12" w:space="0" w:color="000000" w:themeColor="text1"/>
            </w:tcBorders>
            <w:shd w:val="clear" w:color="auto" w:fill="808080" w:themeFill="text1" w:themeFillTint="7F"/>
            <w:vAlign w:val="center"/>
          </w:tcPr>
          <w:p w14:paraId="0B353CEC" w14:textId="77777777" w:rsidR="0018538D" w:rsidRPr="00A448CD" w:rsidRDefault="00A448CD" w:rsidP="00E5086F">
            <w:pPr>
              <w:rPr>
                <w:b/>
                <w:color w:val="FFFFFF"/>
                <w:sz w:val="20"/>
                <w:lang w:val="sr-Latn-RS"/>
              </w:rPr>
            </w:pPr>
            <w:r w:rsidRPr="005925BF">
              <w:rPr>
                <w:b/>
                <w:bCs/>
                <w:color w:val="FFFFFF"/>
                <w:sz w:val="20"/>
                <w:lang w:val="sr-Latn-RS"/>
              </w:rPr>
              <w:t>Business process</w:t>
            </w:r>
          </w:p>
        </w:tc>
        <w:tc>
          <w:tcPr>
            <w:tcW w:w="5272" w:type="dxa"/>
            <w:tcBorders>
              <w:bottom w:val="single" w:sz="12" w:space="0" w:color="000000" w:themeColor="text1"/>
            </w:tcBorders>
            <w:shd w:val="clear" w:color="auto" w:fill="808080" w:themeFill="text1" w:themeFillTint="7F"/>
            <w:vAlign w:val="center"/>
          </w:tcPr>
          <w:p w14:paraId="146EF2A5" w14:textId="77777777" w:rsidR="0018538D" w:rsidRPr="00CE3484" w:rsidRDefault="00A448CD" w:rsidP="00E5086F">
            <w:pPr>
              <w:rPr>
                <w:b/>
                <w:color w:val="FFFFFF"/>
                <w:sz w:val="20"/>
                <w:lang w:val="sr-Cyrl-RS"/>
              </w:rPr>
            </w:pPr>
            <w:r w:rsidRPr="005925BF">
              <w:rPr>
                <w:b/>
                <w:bCs/>
                <w:color w:val="FFFFFF"/>
                <w:sz w:val="20"/>
                <w:lang w:val="sr-Cyrl-RS"/>
              </w:rPr>
              <w:t>Description of impact</w:t>
            </w:r>
          </w:p>
        </w:tc>
      </w:tr>
      <w:tr w:rsidR="0018538D" w:rsidRPr="00E13C08" w14:paraId="37EB7EE6" w14:textId="77777777" w:rsidTr="00BE6395">
        <w:tc>
          <w:tcPr>
            <w:tcW w:w="577" w:type="dxa"/>
            <w:shd w:val="clear" w:color="auto" w:fill="auto"/>
          </w:tcPr>
          <w:p w14:paraId="06256701" w14:textId="77777777" w:rsidR="0018538D" w:rsidRPr="009D1DDF" w:rsidRDefault="0018538D">
            <w:pPr>
              <w:rPr>
                <w:sz w:val="20"/>
                <w:lang w:val="sr-Cyrl-RS"/>
              </w:rPr>
            </w:pPr>
            <w:r w:rsidRPr="7358CE3E">
              <w:rPr>
                <w:sz w:val="20"/>
                <w:lang w:val="sr-Cyrl-RS"/>
              </w:rPr>
              <w:t>1</w:t>
            </w:r>
          </w:p>
        </w:tc>
        <w:tc>
          <w:tcPr>
            <w:tcW w:w="4217" w:type="dxa"/>
            <w:shd w:val="clear" w:color="auto" w:fill="auto"/>
          </w:tcPr>
          <w:p w14:paraId="63ED57B8" w14:textId="77777777" w:rsidR="0018538D" w:rsidRPr="00E13C08" w:rsidRDefault="00E13C08" w:rsidP="00E5086F">
            <w:pPr>
              <w:rPr>
                <w:rFonts w:cs="Arial"/>
                <w:sz w:val="22"/>
                <w:szCs w:val="22"/>
                <w:lang w:val="sr-Cyrl-RS"/>
              </w:rPr>
            </w:pPr>
            <w:r w:rsidRPr="00E13C08">
              <w:rPr>
                <w:rFonts w:cs="Arial"/>
                <w:sz w:val="22"/>
                <w:szCs w:val="22"/>
              </w:rPr>
              <w:t>08.11.01 Recruitment and Selection</w:t>
            </w:r>
          </w:p>
        </w:tc>
        <w:tc>
          <w:tcPr>
            <w:tcW w:w="5272" w:type="dxa"/>
            <w:shd w:val="clear" w:color="auto" w:fill="auto"/>
          </w:tcPr>
          <w:p w14:paraId="234B1D30" w14:textId="77777777" w:rsidR="00F931A1" w:rsidRDefault="00F931A1" w:rsidP="00E5086F">
            <w:pPr>
              <w:rPr>
                <w:rFonts w:cs="Arial"/>
                <w:sz w:val="22"/>
                <w:szCs w:val="22"/>
              </w:rPr>
            </w:pPr>
            <w:r w:rsidRPr="00F931A1">
              <w:rPr>
                <w:rFonts w:cs="Arial"/>
                <w:sz w:val="22"/>
                <w:szCs w:val="22"/>
              </w:rPr>
              <w:t>Implementation of a new on-premise solution to establish end-to-end recruitment and selection processes, currently managed through manual activities and a legacy system that is being decommissioned. The new system will introduce standardized and automated hiring workflows, ensuring operational continuity and reducing dependency on manual processing.</w:t>
            </w:r>
          </w:p>
          <w:p w14:paraId="13AB9122" w14:textId="77777777" w:rsidR="0018538D" w:rsidRPr="00E13C08" w:rsidRDefault="0018538D" w:rsidP="00E5086F">
            <w:pPr>
              <w:rPr>
                <w:rFonts w:cs="Arial"/>
                <w:sz w:val="22"/>
                <w:szCs w:val="22"/>
                <w:lang w:val="sr-Cyrl-RS"/>
              </w:rPr>
            </w:pPr>
          </w:p>
        </w:tc>
      </w:tr>
    </w:tbl>
    <w:p w14:paraId="60700436" w14:textId="77777777" w:rsidR="0018538D" w:rsidRPr="00A02C08" w:rsidRDefault="00A137DD" w:rsidP="00A02C08">
      <w:pPr>
        <w:pStyle w:val="Heading2"/>
        <w:rPr>
          <w:sz w:val="22"/>
          <w:szCs w:val="22"/>
          <w:lang w:val="sr-Cyrl-RS"/>
        </w:rPr>
      </w:pPr>
      <w:bookmarkStart w:id="6" w:name="_Toc232063598"/>
      <w:bookmarkStart w:id="7" w:name="_Toc516145160"/>
      <w:r w:rsidRPr="00A137DD">
        <w:rPr>
          <w:sz w:val="22"/>
          <w:szCs w:val="22"/>
          <w:lang w:val="sr-Cyrl-RS"/>
        </w:rPr>
        <w:t xml:space="preserve">Core </w:t>
      </w:r>
      <w:r>
        <w:rPr>
          <w:sz w:val="22"/>
          <w:szCs w:val="22"/>
          <w:lang w:val="sr-Latn-RS"/>
        </w:rPr>
        <w:t>f</w:t>
      </w:r>
      <w:r w:rsidRPr="00A137DD">
        <w:rPr>
          <w:sz w:val="22"/>
          <w:szCs w:val="22"/>
          <w:lang w:val="sr-Cyrl-RS"/>
        </w:rPr>
        <w:t>unctionalit</w:t>
      </w:r>
      <w:r>
        <w:rPr>
          <w:sz w:val="22"/>
          <w:szCs w:val="22"/>
          <w:lang w:val="sr-Latn-RS"/>
        </w:rPr>
        <w:t>ies</w:t>
      </w:r>
      <w:bookmarkEnd w:id="6"/>
      <w:r>
        <w:rPr>
          <w:sz w:val="22"/>
          <w:szCs w:val="22"/>
          <w:lang w:val="sr-Latn-RS"/>
        </w:rPr>
        <w:t xml:space="preserve"> </w:t>
      </w:r>
      <w:bookmarkEnd w:id="7"/>
    </w:p>
    <w:p w14:paraId="445E7079" w14:textId="77777777" w:rsidR="0018538D" w:rsidRPr="00A02C08" w:rsidRDefault="0018538D" w:rsidP="0018538D">
      <w:pPr>
        <w:rPr>
          <w:i/>
          <w:color w:val="0000CC"/>
          <w:sz w:val="22"/>
          <w:szCs w:val="22"/>
          <w:lang w:val="sr-Cyrl-RS"/>
        </w:rPr>
      </w:pPr>
    </w:p>
    <w:tbl>
      <w:tblPr>
        <w:tblW w:w="10029" w:type="dxa"/>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1078"/>
        <w:gridCol w:w="3065"/>
        <w:gridCol w:w="5886"/>
      </w:tblGrid>
      <w:tr w:rsidR="0018538D" w:rsidRPr="003D2815" w14:paraId="1BB2E177" w14:textId="77777777" w:rsidTr="009D1DDF">
        <w:trPr>
          <w:jc w:val="center"/>
        </w:trPr>
        <w:tc>
          <w:tcPr>
            <w:tcW w:w="1078" w:type="dxa"/>
            <w:tcBorders>
              <w:bottom w:val="single" w:sz="12" w:space="0" w:color="000000" w:themeColor="text1"/>
            </w:tcBorders>
            <w:shd w:val="clear" w:color="auto" w:fill="808080" w:themeFill="text1" w:themeFillTint="7F"/>
            <w:vAlign w:val="center"/>
          </w:tcPr>
          <w:p w14:paraId="760D9829" w14:textId="77777777" w:rsidR="0018538D" w:rsidRPr="0018538D" w:rsidRDefault="0018538D" w:rsidP="00E5086F">
            <w:pPr>
              <w:rPr>
                <w:b/>
                <w:color w:val="FFFFFF"/>
                <w:sz w:val="20"/>
                <w:lang w:val="sr-Cyrl-RS"/>
              </w:rPr>
            </w:pPr>
            <w:r w:rsidRPr="005925BF">
              <w:rPr>
                <w:b/>
                <w:bCs/>
                <w:color w:val="FFFFFF"/>
                <w:sz w:val="20"/>
                <w:lang w:val="sr-Cyrl-RS"/>
              </w:rPr>
              <w:t>№</w:t>
            </w:r>
          </w:p>
        </w:tc>
        <w:tc>
          <w:tcPr>
            <w:tcW w:w="3065" w:type="dxa"/>
            <w:tcBorders>
              <w:bottom w:val="single" w:sz="12" w:space="0" w:color="000000" w:themeColor="text1"/>
            </w:tcBorders>
            <w:shd w:val="clear" w:color="auto" w:fill="808080" w:themeFill="text1" w:themeFillTint="7F"/>
            <w:vAlign w:val="center"/>
          </w:tcPr>
          <w:p w14:paraId="029364AB" w14:textId="77777777" w:rsidR="0018538D" w:rsidRPr="00E1249F" w:rsidRDefault="00E1249F" w:rsidP="00E5086F">
            <w:pPr>
              <w:rPr>
                <w:b/>
                <w:color w:val="FFFFFF"/>
                <w:sz w:val="20"/>
                <w:lang w:val="sr-Latn-RS"/>
              </w:rPr>
            </w:pPr>
            <w:r w:rsidRPr="005925BF">
              <w:rPr>
                <w:b/>
                <w:bCs/>
                <w:color w:val="FFFFFF"/>
                <w:sz w:val="20"/>
                <w:lang w:val="sr-Latn-RS"/>
              </w:rPr>
              <w:t>Name of the functionality</w:t>
            </w:r>
          </w:p>
        </w:tc>
        <w:tc>
          <w:tcPr>
            <w:tcW w:w="5886" w:type="dxa"/>
            <w:tcBorders>
              <w:bottom w:val="single" w:sz="12" w:space="0" w:color="000000" w:themeColor="text1"/>
            </w:tcBorders>
            <w:shd w:val="clear" w:color="auto" w:fill="808080" w:themeFill="text1" w:themeFillTint="7F"/>
            <w:vAlign w:val="center"/>
          </w:tcPr>
          <w:p w14:paraId="6B89ACB1" w14:textId="77777777" w:rsidR="0018538D" w:rsidRPr="009D1DDF" w:rsidRDefault="00E1249F">
            <w:pPr>
              <w:rPr>
                <w:b/>
                <w:bCs/>
                <w:color w:val="FFFFFF"/>
                <w:sz w:val="20"/>
                <w:lang w:val="sr-Cyrl-RS"/>
              </w:rPr>
            </w:pPr>
            <w:r w:rsidRPr="005925BF">
              <w:rPr>
                <w:b/>
                <w:bCs/>
                <w:color w:val="FFFFFF"/>
                <w:sz w:val="20"/>
                <w:lang w:val="sr-Latn-RS"/>
              </w:rPr>
              <w:t>Functionality description</w:t>
            </w:r>
            <w:r w:rsidR="0018538D" w:rsidRPr="005925BF">
              <w:rPr>
                <w:b/>
                <w:bCs/>
                <w:color w:val="FFFFFF"/>
                <w:sz w:val="20"/>
                <w:lang w:val="sr-Cyrl-RS"/>
              </w:rPr>
              <w:t xml:space="preserve"> </w:t>
            </w:r>
          </w:p>
        </w:tc>
      </w:tr>
      <w:tr w:rsidR="0018538D" w:rsidRPr="003D2815" w14:paraId="78D8BDBC" w14:textId="77777777" w:rsidTr="5A9873CB">
        <w:trPr>
          <w:jc w:val="center"/>
        </w:trPr>
        <w:tc>
          <w:tcPr>
            <w:tcW w:w="1078" w:type="dxa"/>
            <w:shd w:val="clear" w:color="auto" w:fill="auto"/>
          </w:tcPr>
          <w:p w14:paraId="388050A6" w14:textId="77777777" w:rsidR="0018538D" w:rsidRPr="00263C4A" w:rsidRDefault="0018538D" w:rsidP="00E5086F">
            <w:pPr>
              <w:rPr>
                <w:sz w:val="22"/>
                <w:szCs w:val="22"/>
                <w:lang w:val="sr-Cyrl-RS"/>
              </w:rPr>
            </w:pPr>
            <w:r w:rsidRPr="00263C4A">
              <w:rPr>
                <w:sz w:val="22"/>
                <w:szCs w:val="22"/>
                <w:lang w:val="sr-Cyrl-RS"/>
              </w:rPr>
              <w:t>1</w:t>
            </w:r>
          </w:p>
        </w:tc>
        <w:tc>
          <w:tcPr>
            <w:tcW w:w="3065" w:type="dxa"/>
            <w:shd w:val="clear" w:color="auto" w:fill="auto"/>
          </w:tcPr>
          <w:p w14:paraId="2DA2AF8C" w14:textId="77777777" w:rsidR="0018538D" w:rsidRPr="00F81537" w:rsidRDefault="00E1249F" w:rsidP="00F81537">
            <w:pPr>
              <w:pBdr>
                <w:top w:val="nil"/>
                <w:left w:val="nil"/>
                <w:bottom w:val="nil"/>
                <w:right w:val="nil"/>
                <w:between w:val="nil"/>
                <w:bar w:val="nil"/>
              </w:pBdr>
              <w:rPr>
                <w:sz w:val="22"/>
                <w:szCs w:val="22"/>
                <w:lang w:val="sr-Cyrl-RS"/>
              </w:rPr>
            </w:pPr>
            <w:bookmarkStart w:id="8" w:name="_Toc200664782"/>
            <w:r w:rsidRPr="00F81537">
              <w:rPr>
                <w:sz w:val="22"/>
                <w:szCs w:val="22"/>
                <w:lang w:val="sr-Cyrl-RS"/>
              </w:rPr>
              <w:t>Recruitment</w:t>
            </w:r>
            <w:bookmarkEnd w:id="8"/>
            <w:r w:rsidRPr="00F81537">
              <w:rPr>
                <w:sz w:val="22"/>
                <w:szCs w:val="22"/>
                <w:lang w:val="sr-Cyrl-RS"/>
              </w:rPr>
              <w:t xml:space="preserve"> </w:t>
            </w:r>
          </w:p>
        </w:tc>
        <w:tc>
          <w:tcPr>
            <w:tcW w:w="5886" w:type="dxa"/>
            <w:shd w:val="clear" w:color="auto" w:fill="auto"/>
          </w:tcPr>
          <w:p w14:paraId="55354D06" w14:textId="77777777" w:rsidR="0018538D" w:rsidRPr="00A448CD" w:rsidRDefault="00263C4A" w:rsidP="00A448CD">
            <w:pPr>
              <w:pStyle w:val="Body"/>
              <w:jc w:val="both"/>
              <w:rPr>
                <w:rFonts w:ascii="Arial" w:hAnsi="Arial" w:cs="Arial"/>
              </w:rPr>
            </w:pPr>
            <w:r w:rsidRPr="002B5E13">
              <w:rPr>
                <w:rFonts w:ascii="Arial" w:hAnsi="Arial" w:cs="Arial"/>
                <w:lang w:val="en-US"/>
              </w:rPr>
              <w:t>This section outlines the key processes and functional requirements related to recruitment, covering the full hiring cycle — from initiating a hiring request to issuing an offer to the selected candidate</w:t>
            </w:r>
            <w:r w:rsidR="00DA68C5">
              <w:rPr>
                <w:rFonts w:ascii="Arial" w:hAnsi="Arial" w:cs="Arial"/>
                <w:lang w:val="en-US"/>
              </w:rPr>
              <w:t xml:space="preserve"> &amp; start of employment (internally and externally)</w:t>
            </w:r>
            <w:r w:rsidRPr="002B5E13">
              <w:rPr>
                <w:rFonts w:ascii="Arial" w:hAnsi="Arial" w:cs="Arial"/>
                <w:lang w:val="en-US"/>
              </w:rPr>
              <w:t>. It includes all necessary steps to ensure effective candidate management, transparency of recruitment stages, and alignment with business needs</w:t>
            </w:r>
            <w:r w:rsidR="00F42209">
              <w:rPr>
                <w:rFonts w:ascii="Arial" w:hAnsi="Arial" w:cs="Arial"/>
                <w:lang w:val="en-US"/>
              </w:rPr>
              <w:t xml:space="preserve"> &amp; employment process</w:t>
            </w:r>
            <w:r w:rsidRPr="002B5E13">
              <w:rPr>
                <w:rFonts w:ascii="Arial" w:hAnsi="Arial" w:cs="Arial"/>
                <w:lang w:val="en-US"/>
              </w:rPr>
              <w:t>.</w:t>
            </w:r>
          </w:p>
        </w:tc>
      </w:tr>
      <w:tr w:rsidR="00E1249F" w:rsidRPr="003D2815" w14:paraId="3591B6E1" w14:textId="77777777" w:rsidTr="009D1DDF">
        <w:trPr>
          <w:jc w:val="center"/>
        </w:trPr>
        <w:tc>
          <w:tcPr>
            <w:tcW w:w="1078" w:type="dxa"/>
            <w:shd w:val="clear" w:color="auto" w:fill="auto"/>
          </w:tcPr>
          <w:p w14:paraId="2DF3DE58" w14:textId="77777777" w:rsidR="00E1249F" w:rsidRPr="00263C4A" w:rsidRDefault="00E1249F" w:rsidP="00E5086F">
            <w:pPr>
              <w:rPr>
                <w:sz w:val="22"/>
                <w:szCs w:val="22"/>
                <w:lang w:val="sr-Latn-RS"/>
              </w:rPr>
            </w:pPr>
            <w:r w:rsidRPr="00263C4A">
              <w:rPr>
                <w:sz w:val="22"/>
                <w:szCs w:val="22"/>
                <w:lang w:val="sr-Latn-RS"/>
              </w:rPr>
              <w:t>12.</w:t>
            </w:r>
          </w:p>
        </w:tc>
        <w:tc>
          <w:tcPr>
            <w:tcW w:w="3065" w:type="dxa"/>
            <w:tcBorders>
              <w:top w:val="single" w:sz="6" w:space="0" w:color="000000" w:themeColor="text1"/>
              <w:bottom w:val="single" w:sz="4" w:space="0" w:color="auto"/>
            </w:tcBorders>
            <w:shd w:val="clear" w:color="auto" w:fill="auto"/>
          </w:tcPr>
          <w:p w14:paraId="7FA591FC" w14:textId="77777777" w:rsidR="00E1249F" w:rsidRPr="00263C4A" w:rsidRDefault="00E1249F" w:rsidP="00E5086F">
            <w:pPr>
              <w:rPr>
                <w:sz w:val="22"/>
                <w:szCs w:val="22"/>
                <w:lang w:val="sr-Cyrl-RS"/>
              </w:rPr>
            </w:pPr>
            <w:r w:rsidRPr="00263C4A">
              <w:rPr>
                <w:sz w:val="22"/>
                <w:szCs w:val="22"/>
                <w:lang w:val="sr-Cyrl-RS"/>
              </w:rPr>
              <w:t>HR Analytics and reporting</w:t>
            </w:r>
          </w:p>
        </w:tc>
        <w:tc>
          <w:tcPr>
            <w:tcW w:w="5886" w:type="dxa"/>
            <w:shd w:val="clear" w:color="auto" w:fill="auto"/>
          </w:tcPr>
          <w:p w14:paraId="0DDE5D59" w14:textId="77777777" w:rsidR="00263C4A" w:rsidRPr="002B5E13" w:rsidRDefault="00263C4A" w:rsidP="00263C4A">
            <w:pPr>
              <w:pStyle w:val="Body"/>
              <w:jc w:val="both"/>
              <w:rPr>
                <w:rFonts w:ascii="Arial" w:hAnsi="Arial" w:cs="Arial"/>
              </w:rPr>
            </w:pPr>
            <w:r w:rsidRPr="002B5E13">
              <w:rPr>
                <w:rFonts w:ascii="Arial" w:hAnsi="Arial" w:cs="Arial"/>
              </w:rPr>
              <w:t xml:space="preserve">This section outlines the system’s analytical and reporting capabilities </w:t>
            </w:r>
            <w:r w:rsidR="00DA68C5">
              <w:rPr>
                <w:rFonts w:ascii="Arial" w:hAnsi="Arial" w:cs="Arial"/>
              </w:rPr>
              <w:t>for recruitment management process</w:t>
            </w:r>
            <w:r w:rsidRPr="002B5E13">
              <w:rPr>
                <w:rFonts w:ascii="Arial" w:hAnsi="Arial" w:cs="Arial"/>
              </w:rPr>
              <w:t>.</w:t>
            </w:r>
          </w:p>
          <w:p w14:paraId="26AFC8EB" w14:textId="77777777" w:rsidR="00263C4A" w:rsidRPr="002B5E13" w:rsidRDefault="00263C4A" w:rsidP="00263C4A">
            <w:pPr>
              <w:pStyle w:val="Body"/>
              <w:jc w:val="both"/>
              <w:rPr>
                <w:rFonts w:ascii="Arial" w:hAnsi="Arial" w:cs="Arial"/>
              </w:rPr>
            </w:pPr>
            <w:r w:rsidRPr="002B5E13">
              <w:rPr>
                <w:rFonts w:ascii="Arial" w:hAnsi="Arial" w:cs="Arial"/>
              </w:rPr>
              <w:t xml:space="preserve">The platform must support flexible and role-based access to dashboards and reporting tools, enabling HR professionals and business users to gain meaningful insights into </w:t>
            </w:r>
            <w:r w:rsidR="00DA68C5">
              <w:rPr>
                <w:rFonts w:ascii="Arial" w:hAnsi="Arial" w:cs="Arial"/>
              </w:rPr>
              <w:t>process</w:t>
            </w:r>
            <w:r w:rsidR="00DA68C5" w:rsidRPr="002B5E13">
              <w:rPr>
                <w:rFonts w:ascii="Arial" w:hAnsi="Arial" w:cs="Arial"/>
              </w:rPr>
              <w:t xml:space="preserve"> </w:t>
            </w:r>
            <w:r w:rsidR="00DA68C5">
              <w:rPr>
                <w:rFonts w:ascii="Arial" w:hAnsi="Arial" w:cs="Arial"/>
              </w:rPr>
              <w:t xml:space="preserve">data. </w:t>
            </w:r>
          </w:p>
          <w:p w14:paraId="40BBB1F1" w14:textId="77777777" w:rsidR="00592F22" w:rsidRDefault="00263C4A" w:rsidP="00263C4A">
            <w:pPr>
              <w:pStyle w:val="Body"/>
              <w:jc w:val="both"/>
              <w:rPr>
                <w:rFonts w:ascii="Arial" w:hAnsi="Arial" w:cs="Arial"/>
              </w:rPr>
            </w:pPr>
            <w:r w:rsidRPr="002B5E13">
              <w:rPr>
                <w:rFonts w:ascii="Arial" w:hAnsi="Arial" w:cs="Arial"/>
              </w:rPr>
              <w:t>Reporting should be configurable, visual, and exportable, with support for scheduled delivery and integration with BI tools</w:t>
            </w:r>
            <w:r w:rsidR="006E6754">
              <w:rPr>
                <w:rFonts w:ascii="Arial" w:hAnsi="Arial" w:cs="Arial"/>
              </w:rPr>
              <w:t xml:space="preserve"> (NIS BI reporting)</w:t>
            </w:r>
            <w:r w:rsidR="00A77741">
              <w:rPr>
                <w:rFonts w:ascii="Arial" w:hAnsi="Arial" w:cs="Arial"/>
              </w:rPr>
              <w:t xml:space="preserve"> in LAN</w:t>
            </w:r>
          </w:p>
          <w:p w14:paraId="7BA64AD5" w14:textId="77777777" w:rsidR="00592F22" w:rsidRPr="00263C4A" w:rsidRDefault="00592F22" w:rsidP="00263C4A">
            <w:pPr>
              <w:pStyle w:val="Body"/>
              <w:jc w:val="both"/>
              <w:rPr>
                <w:rFonts w:ascii="Arial" w:hAnsi="Arial" w:cs="Arial"/>
              </w:rPr>
            </w:pPr>
          </w:p>
        </w:tc>
      </w:tr>
    </w:tbl>
    <w:p w14:paraId="3221A5FD" w14:textId="77777777" w:rsidR="0018538D" w:rsidRPr="00A02C08" w:rsidRDefault="00A448CD" w:rsidP="00A02C08">
      <w:pPr>
        <w:pStyle w:val="Heading2"/>
        <w:rPr>
          <w:sz w:val="22"/>
          <w:szCs w:val="22"/>
          <w:lang w:val="sr-Cyrl-RS"/>
        </w:rPr>
      </w:pPr>
      <w:bookmarkStart w:id="9" w:name="_Toc232063599"/>
      <w:bookmarkStart w:id="10" w:name="_Toc516145161"/>
      <w:r w:rsidRPr="00A448CD">
        <w:rPr>
          <w:sz w:val="22"/>
          <w:szCs w:val="22"/>
          <w:lang w:val="sr-Cyrl-RS"/>
        </w:rPr>
        <w:t>Technical solution</w:t>
      </w:r>
      <w:bookmarkEnd w:id="9"/>
      <w:r w:rsidRPr="00A448CD">
        <w:rPr>
          <w:sz w:val="22"/>
          <w:szCs w:val="22"/>
          <w:lang w:val="sr-Cyrl-RS"/>
        </w:rPr>
        <w:t xml:space="preserve"> </w:t>
      </w:r>
      <w:bookmarkEnd w:id="10"/>
    </w:p>
    <w:p w14:paraId="4FE9A2FE" w14:textId="77777777" w:rsidR="00F81537" w:rsidRDefault="00F81537" w:rsidP="00F81537">
      <w:pPr>
        <w:rPr>
          <w:rFonts w:cs="Arial"/>
          <w:sz w:val="22"/>
          <w:szCs w:val="22"/>
        </w:rPr>
      </w:pPr>
    </w:p>
    <w:p w14:paraId="511EBA12" w14:textId="77777777" w:rsidR="00F81537" w:rsidRDefault="00770AF6" w:rsidP="00F81537">
      <w:pPr>
        <w:rPr>
          <w:rFonts w:cs="Arial"/>
          <w:sz w:val="22"/>
          <w:szCs w:val="22"/>
        </w:rPr>
      </w:pPr>
      <w:r w:rsidRPr="00F81537">
        <w:rPr>
          <w:rFonts w:cs="Arial"/>
          <w:sz w:val="22"/>
          <w:szCs w:val="22"/>
        </w:rPr>
        <w:t>The technical solution implies the introduction of a unique web platform</w:t>
      </w:r>
      <w:r w:rsidR="002E32D4">
        <w:rPr>
          <w:rFonts w:cs="Arial"/>
          <w:sz w:val="22"/>
          <w:szCs w:val="22"/>
        </w:rPr>
        <w:t>.</w:t>
      </w:r>
      <w:r w:rsidRPr="00F81537">
        <w:rPr>
          <w:rFonts w:cs="Arial"/>
          <w:sz w:val="22"/>
          <w:szCs w:val="22"/>
        </w:rPr>
        <w:t xml:space="preserve"> </w:t>
      </w:r>
      <w:bookmarkStart w:id="11" w:name="_Toc516674024"/>
      <w:bookmarkStart w:id="12" w:name="_Toc516735156"/>
      <w:bookmarkStart w:id="13" w:name="_Toc516735384"/>
      <w:bookmarkStart w:id="14" w:name="_Toc516735614"/>
      <w:bookmarkStart w:id="15" w:name="_Toc516735843"/>
      <w:bookmarkStart w:id="16" w:name="_Toc516674029"/>
      <w:bookmarkStart w:id="17" w:name="_Toc516735161"/>
      <w:bookmarkStart w:id="18" w:name="_Toc516735389"/>
      <w:bookmarkStart w:id="19" w:name="_Toc516735619"/>
      <w:bookmarkStart w:id="20" w:name="_Toc516735848"/>
      <w:bookmarkStart w:id="21" w:name="_Toc516674033"/>
      <w:bookmarkStart w:id="22" w:name="_Toc516735165"/>
      <w:bookmarkStart w:id="23" w:name="_Toc516735393"/>
      <w:bookmarkStart w:id="24" w:name="_Toc516735623"/>
      <w:bookmarkStart w:id="25" w:name="_Toc51673585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2D52F8A" w14:textId="77777777" w:rsidR="00BE6395" w:rsidRDefault="00BE6395" w:rsidP="00F81537">
      <w:pPr>
        <w:rPr>
          <w:rFonts w:cs="Arial"/>
          <w:sz w:val="22"/>
          <w:szCs w:val="22"/>
        </w:rPr>
      </w:pPr>
    </w:p>
    <w:p w14:paraId="678D834B" w14:textId="77777777" w:rsidR="00AB31FE" w:rsidRDefault="00AB31FE" w:rsidP="00F81537">
      <w:pPr>
        <w:rPr>
          <w:rFonts w:cs="Arial"/>
          <w:sz w:val="22"/>
          <w:szCs w:val="22"/>
        </w:rPr>
      </w:pPr>
    </w:p>
    <w:p w14:paraId="3AF2BCFF" w14:textId="77777777" w:rsidR="00AB31FE" w:rsidRDefault="00AB31FE" w:rsidP="00F81537">
      <w:pPr>
        <w:rPr>
          <w:rFonts w:cs="Arial"/>
          <w:sz w:val="22"/>
          <w:szCs w:val="22"/>
        </w:rPr>
      </w:pPr>
    </w:p>
    <w:p w14:paraId="0D4959EE" w14:textId="77777777" w:rsidR="00AB31FE" w:rsidRDefault="00AB31FE" w:rsidP="00F81537">
      <w:pPr>
        <w:rPr>
          <w:rFonts w:cs="Arial"/>
          <w:sz w:val="22"/>
          <w:szCs w:val="22"/>
        </w:rPr>
      </w:pPr>
    </w:p>
    <w:p w14:paraId="520BCA63" w14:textId="77777777" w:rsidR="00AB31FE" w:rsidRPr="00F81537" w:rsidRDefault="00AB31FE" w:rsidP="00F81537">
      <w:pPr>
        <w:rPr>
          <w:rFonts w:cs="Arial"/>
          <w:sz w:val="22"/>
          <w:szCs w:val="22"/>
        </w:rPr>
      </w:pPr>
    </w:p>
    <w:p w14:paraId="29602A62" w14:textId="77777777" w:rsidR="004A554C" w:rsidRPr="00CE3484" w:rsidRDefault="00A448CD" w:rsidP="004A554C">
      <w:pPr>
        <w:pStyle w:val="Heading2"/>
        <w:rPr>
          <w:sz w:val="22"/>
          <w:szCs w:val="22"/>
          <w:lang w:val="sr-Cyrl-RS"/>
        </w:rPr>
      </w:pPr>
      <w:bookmarkStart w:id="26" w:name="_Toc232063600"/>
      <w:r>
        <w:rPr>
          <w:sz w:val="22"/>
          <w:szCs w:val="22"/>
          <w:lang w:val="sr-Latn-RS"/>
        </w:rPr>
        <w:t>Users</w:t>
      </w:r>
      <w:bookmarkEnd w:id="26"/>
      <w:r>
        <w:rPr>
          <w:sz w:val="22"/>
          <w:szCs w:val="22"/>
          <w:lang w:val="sr-Latn-RS"/>
        </w:rPr>
        <w:t xml:space="preserve"> </w:t>
      </w:r>
    </w:p>
    <w:p w14:paraId="6946B316" w14:textId="77777777" w:rsidR="00687515" w:rsidRDefault="00687515" w:rsidP="00562188">
      <w:pPr>
        <w:jc w:val="both"/>
        <w:rPr>
          <w:i/>
          <w:color w:val="0000CC"/>
          <w:sz w:val="22"/>
          <w:szCs w:val="22"/>
          <w:lang w:val="sr-Cyrl-RS"/>
        </w:rPr>
      </w:pPr>
    </w:p>
    <w:p w14:paraId="585149C1" w14:textId="77777777" w:rsidR="00E37DC4" w:rsidRPr="00C942E7" w:rsidRDefault="00E37DC4" w:rsidP="00562188">
      <w:pPr>
        <w:jc w:val="both"/>
        <w:rPr>
          <w:rFonts w:cs="Arial"/>
          <w:sz w:val="22"/>
          <w:szCs w:val="22"/>
        </w:rPr>
      </w:pPr>
      <w:r w:rsidRPr="00C942E7">
        <w:rPr>
          <w:rFonts w:cs="Arial"/>
          <w:sz w:val="22"/>
          <w:szCs w:val="22"/>
        </w:rPr>
        <w:t xml:space="preserve">All users group will have minimal rights necesary for </w:t>
      </w:r>
      <w:r w:rsidR="00CA577B" w:rsidRPr="00C942E7">
        <w:rPr>
          <w:rFonts w:cs="Arial"/>
          <w:sz w:val="22"/>
          <w:szCs w:val="22"/>
        </w:rPr>
        <w:t>working actions</w:t>
      </w:r>
      <w:r w:rsidR="009B6DAF">
        <w:rPr>
          <w:rFonts w:cs="Arial"/>
          <w:sz w:val="22"/>
          <w:szCs w:val="22"/>
        </w:rPr>
        <w:t xml:space="preserve"> in accordance with RBAC</w:t>
      </w:r>
      <w:r w:rsidR="00CA577B" w:rsidRPr="00C942E7">
        <w:rPr>
          <w:rFonts w:cs="Arial"/>
          <w:sz w:val="22"/>
          <w:szCs w:val="22"/>
        </w:rPr>
        <w:t>.</w:t>
      </w:r>
    </w:p>
    <w:p w14:paraId="41874722" w14:textId="77777777" w:rsidR="003B0B05" w:rsidRDefault="003B0B05" w:rsidP="00562188">
      <w:pPr>
        <w:jc w:val="both"/>
        <w:rPr>
          <w:i/>
          <w:color w:val="0000CC"/>
          <w:sz w:val="22"/>
          <w:szCs w:val="22"/>
          <w:lang w:val="sr-Cyrl-RS"/>
        </w:rPr>
      </w:pPr>
    </w:p>
    <w:tbl>
      <w:tblPr>
        <w:tblW w:w="10065"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777"/>
        <w:gridCol w:w="2853"/>
        <w:gridCol w:w="2871"/>
        <w:gridCol w:w="3564"/>
      </w:tblGrid>
      <w:tr w:rsidR="003C27A5" w:rsidRPr="003F3811" w14:paraId="38AD0873" w14:textId="77777777" w:rsidTr="009D1DDF">
        <w:tc>
          <w:tcPr>
            <w:tcW w:w="777" w:type="dxa"/>
            <w:tcBorders>
              <w:bottom w:val="single" w:sz="12" w:space="0" w:color="000000" w:themeColor="text1"/>
            </w:tcBorders>
            <w:shd w:val="clear" w:color="auto" w:fill="808080" w:themeFill="text1" w:themeFillTint="7F"/>
          </w:tcPr>
          <w:p w14:paraId="7DC0AAE8" w14:textId="77777777" w:rsidR="003C27A5" w:rsidRPr="00CE3484" w:rsidRDefault="003C27A5" w:rsidP="00CE3484">
            <w:pPr>
              <w:rPr>
                <w:rFonts w:cs="Arial"/>
                <w:b/>
                <w:bCs/>
                <w:color w:val="FFFFFF"/>
                <w:sz w:val="20"/>
                <w:lang w:val="sr-Cyrl-RS"/>
              </w:rPr>
            </w:pPr>
            <w:r w:rsidRPr="5A9873CB">
              <w:rPr>
                <w:rFonts w:cs="Arial"/>
                <w:b/>
                <w:bCs/>
                <w:color w:val="FFFFFF"/>
                <w:sz w:val="20"/>
                <w:lang w:val="sr-Cyrl-RS"/>
              </w:rPr>
              <w:t>№</w:t>
            </w:r>
          </w:p>
        </w:tc>
        <w:tc>
          <w:tcPr>
            <w:tcW w:w="2853" w:type="dxa"/>
            <w:tcBorders>
              <w:bottom w:val="single" w:sz="12" w:space="0" w:color="000000" w:themeColor="text1"/>
            </w:tcBorders>
            <w:shd w:val="clear" w:color="auto" w:fill="808080" w:themeFill="text1" w:themeFillTint="7F"/>
          </w:tcPr>
          <w:p w14:paraId="63697207" w14:textId="77777777" w:rsidR="003C27A5" w:rsidRPr="00A448CD" w:rsidRDefault="00A448CD" w:rsidP="00CE3484">
            <w:pPr>
              <w:rPr>
                <w:rFonts w:cs="Arial"/>
                <w:b/>
                <w:bCs/>
                <w:color w:val="FFFFFF"/>
                <w:sz w:val="20"/>
                <w:lang w:val="sr-Latn-RS"/>
              </w:rPr>
            </w:pPr>
            <w:r w:rsidRPr="5A9873CB">
              <w:rPr>
                <w:rFonts w:cs="Arial"/>
                <w:b/>
                <w:bCs/>
                <w:color w:val="FFFFFF"/>
                <w:sz w:val="20"/>
                <w:lang w:val="sr-Latn-RS"/>
              </w:rPr>
              <w:t>Users groups</w:t>
            </w:r>
          </w:p>
        </w:tc>
        <w:tc>
          <w:tcPr>
            <w:tcW w:w="2871" w:type="dxa"/>
            <w:tcBorders>
              <w:bottom w:val="single" w:sz="12" w:space="0" w:color="000000" w:themeColor="text1"/>
            </w:tcBorders>
            <w:shd w:val="clear" w:color="auto" w:fill="808080" w:themeFill="text1" w:themeFillTint="7F"/>
          </w:tcPr>
          <w:p w14:paraId="5F48582C" w14:textId="77777777" w:rsidR="003C27A5" w:rsidRPr="00A448CD" w:rsidRDefault="00A448CD" w:rsidP="00CE3484">
            <w:pPr>
              <w:rPr>
                <w:rFonts w:cs="Arial"/>
                <w:b/>
                <w:bCs/>
                <w:color w:val="FFFFFF"/>
                <w:sz w:val="20"/>
                <w:lang w:val="sr-Latn-RS"/>
              </w:rPr>
            </w:pPr>
            <w:r w:rsidRPr="5A9873CB">
              <w:rPr>
                <w:rFonts w:cs="Arial"/>
                <w:b/>
                <w:bCs/>
                <w:color w:val="FFFFFF"/>
                <w:sz w:val="20"/>
                <w:lang w:val="sr-Latn-RS"/>
              </w:rPr>
              <w:t>Number of users</w:t>
            </w:r>
          </w:p>
        </w:tc>
        <w:tc>
          <w:tcPr>
            <w:tcW w:w="3564" w:type="dxa"/>
            <w:tcBorders>
              <w:bottom w:val="single" w:sz="12" w:space="0" w:color="000000" w:themeColor="text1"/>
            </w:tcBorders>
            <w:shd w:val="clear" w:color="auto" w:fill="808080" w:themeFill="text1" w:themeFillTint="7F"/>
          </w:tcPr>
          <w:p w14:paraId="756B83D2" w14:textId="77777777" w:rsidR="003C27A5" w:rsidRPr="00A448CD" w:rsidRDefault="00A448CD" w:rsidP="00CE3484">
            <w:pPr>
              <w:rPr>
                <w:rFonts w:cs="Arial"/>
                <w:b/>
                <w:bCs/>
                <w:color w:val="FFFFFF"/>
                <w:sz w:val="20"/>
                <w:lang w:val="sr-Latn-RS"/>
              </w:rPr>
            </w:pPr>
            <w:r w:rsidRPr="5A9873CB">
              <w:rPr>
                <w:rFonts w:cs="Arial"/>
                <w:b/>
                <w:bCs/>
                <w:color w:val="FFFFFF"/>
                <w:sz w:val="20"/>
                <w:lang w:val="sr-Latn-RS"/>
              </w:rPr>
              <w:t>Group description</w:t>
            </w:r>
          </w:p>
        </w:tc>
      </w:tr>
      <w:tr w:rsidR="003C27A5" w:rsidRPr="003F3811" w14:paraId="63AC1AD1" w14:textId="77777777" w:rsidTr="5A9873CB">
        <w:tc>
          <w:tcPr>
            <w:tcW w:w="777" w:type="dxa"/>
            <w:shd w:val="clear" w:color="auto" w:fill="auto"/>
          </w:tcPr>
          <w:p w14:paraId="6129F2AD" w14:textId="77777777" w:rsidR="003C27A5" w:rsidRPr="00CE3484" w:rsidRDefault="003C27A5" w:rsidP="00C942E7">
            <w:pPr>
              <w:numPr>
                <w:ilvl w:val="0"/>
                <w:numId w:val="7"/>
              </w:numPr>
              <w:tabs>
                <w:tab w:val="left" w:pos="142"/>
              </w:tabs>
              <w:rPr>
                <w:sz w:val="20"/>
                <w:lang w:val="sr-Cyrl-RS"/>
              </w:rPr>
            </w:pPr>
          </w:p>
        </w:tc>
        <w:tc>
          <w:tcPr>
            <w:tcW w:w="2853" w:type="dxa"/>
            <w:shd w:val="clear" w:color="auto" w:fill="auto"/>
          </w:tcPr>
          <w:p w14:paraId="214FBAF4" w14:textId="77777777" w:rsidR="003C27A5" w:rsidRPr="00E13C08" w:rsidRDefault="00A24FB1" w:rsidP="00CE3484">
            <w:pPr>
              <w:rPr>
                <w:rFonts w:cs="Arial"/>
                <w:sz w:val="20"/>
                <w:lang w:val="sr-Latn-RS"/>
              </w:rPr>
            </w:pPr>
            <w:r>
              <w:rPr>
                <w:rFonts w:cs="Arial"/>
                <w:sz w:val="20"/>
                <w:lang w:val="sr-Latn-RS"/>
              </w:rPr>
              <w:t>System administrators</w:t>
            </w:r>
          </w:p>
        </w:tc>
        <w:tc>
          <w:tcPr>
            <w:tcW w:w="2871" w:type="dxa"/>
            <w:shd w:val="clear" w:color="auto" w:fill="auto"/>
          </w:tcPr>
          <w:p w14:paraId="0AC3EFE5" w14:textId="77777777" w:rsidR="003C27A5" w:rsidRPr="009D1DDF" w:rsidRDefault="009D7D74">
            <w:pPr>
              <w:rPr>
                <w:rFonts w:cs="Arial"/>
                <w:sz w:val="20"/>
              </w:rPr>
            </w:pPr>
            <w:r w:rsidRPr="7358CE3E">
              <w:rPr>
                <w:rFonts w:cs="Arial"/>
                <w:sz w:val="20"/>
              </w:rPr>
              <w:t>&lt;</w:t>
            </w:r>
            <w:r w:rsidR="00DA68C5">
              <w:rPr>
                <w:rFonts w:cs="Arial"/>
                <w:sz w:val="20"/>
              </w:rPr>
              <w:t>5</w:t>
            </w:r>
          </w:p>
        </w:tc>
        <w:tc>
          <w:tcPr>
            <w:tcW w:w="3564" w:type="dxa"/>
            <w:shd w:val="clear" w:color="auto" w:fill="auto"/>
          </w:tcPr>
          <w:p w14:paraId="19D6E216" w14:textId="77777777" w:rsidR="003C27A5" w:rsidRPr="009D1DDF" w:rsidRDefault="009D7D74">
            <w:pPr>
              <w:rPr>
                <w:rFonts w:cs="Arial"/>
                <w:sz w:val="20"/>
              </w:rPr>
            </w:pPr>
            <w:r w:rsidRPr="7358CE3E">
              <w:rPr>
                <w:rFonts w:cs="Arial"/>
                <w:sz w:val="20"/>
              </w:rPr>
              <w:t>Sistem administration, role management</w:t>
            </w:r>
          </w:p>
        </w:tc>
      </w:tr>
      <w:tr w:rsidR="003C27A5" w:rsidRPr="003F3811" w14:paraId="65245D6A" w14:textId="77777777" w:rsidTr="5A9873CB">
        <w:tc>
          <w:tcPr>
            <w:tcW w:w="777" w:type="dxa"/>
            <w:shd w:val="clear" w:color="auto" w:fill="auto"/>
          </w:tcPr>
          <w:p w14:paraId="5C8D9FF0" w14:textId="77777777" w:rsidR="003C27A5" w:rsidRPr="00CE3484" w:rsidRDefault="003C27A5" w:rsidP="00C942E7">
            <w:pPr>
              <w:numPr>
                <w:ilvl w:val="0"/>
                <w:numId w:val="7"/>
              </w:numPr>
              <w:tabs>
                <w:tab w:val="left" w:pos="142"/>
              </w:tabs>
              <w:rPr>
                <w:sz w:val="20"/>
                <w:lang w:val="sr-Cyrl-RS"/>
              </w:rPr>
            </w:pPr>
          </w:p>
        </w:tc>
        <w:tc>
          <w:tcPr>
            <w:tcW w:w="2853" w:type="dxa"/>
            <w:shd w:val="clear" w:color="auto" w:fill="auto"/>
          </w:tcPr>
          <w:p w14:paraId="403D9620" w14:textId="77777777" w:rsidR="003C27A5" w:rsidRPr="00E13C08" w:rsidRDefault="00A24FB1" w:rsidP="00CE3484">
            <w:pPr>
              <w:rPr>
                <w:rFonts w:cs="Arial"/>
                <w:sz w:val="20"/>
                <w:lang w:val="sr-Latn-RS"/>
              </w:rPr>
            </w:pPr>
            <w:r>
              <w:rPr>
                <w:rFonts w:cs="Arial"/>
                <w:sz w:val="20"/>
                <w:lang w:val="sr-Latn-RS"/>
              </w:rPr>
              <w:t>Key HR users</w:t>
            </w:r>
          </w:p>
        </w:tc>
        <w:tc>
          <w:tcPr>
            <w:tcW w:w="2871" w:type="dxa"/>
            <w:shd w:val="clear" w:color="auto" w:fill="auto"/>
          </w:tcPr>
          <w:p w14:paraId="15B51E99" w14:textId="77777777" w:rsidR="003C27A5" w:rsidRPr="009D1DDF" w:rsidRDefault="00DA68C5">
            <w:pPr>
              <w:rPr>
                <w:rFonts w:cs="Arial"/>
                <w:sz w:val="20"/>
                <w:lang w:val="sr-Latn-RS"/>
              </w:rPr>
            </w:pPr>
            <w:r>
              <w:rPr>
                <w:rFonts w:cs="Arial"/>
                <w:sz w:val="20"/>
                <w:lang w:val="sr-Latn-RS"/>
              </w:rPr>
              <w:t>50</w:t>
            </w:r>
          </w:p>
        </w:tc>
        <w:tc>
          <w:tcPr>
            <w:tcW w:w="3564" w:type="dxa"/>
            <w:shd w:val="clear" w:color="auto" w:fill="auto"/>
          </w:tcPr>
          <w:p w14:paraId="6063864F" w14:textId="77777777" w:rsidR="003C27A5" w:rsidRPr="00E13C08" w:rsidRDefault="00550DF3" w:rsidP="00CE3484">
            <w:pPr>
              <w:rPr>
                <w:rFonts w:cs="Arial"/>
                <w:sz w:val="20"/>
                <w:lang w:val="sr-Latn-RS"/>
              </w:rPr>
            </w:pPr>
            <w:r>
              <w:rPr>
                <w:rFonts w:cs="Arial"/>
                <w:sz w:val="20"/>
                <w:lang w:val="sr-Latn-RS"/>
              </w:rPr>
              <w:t xml:space="preserve">Everyday users and process owners </w:t>
            </w:r>
          </w:p>
        </w:tc>
      </w:tr>
      <w:tr w:rsidR="003C27A5" w:rsidRPr="003F3811" w14:paraId="4342E72A" w14:textId="77777777" w:rsidTr="5A9873CB">
        <w:tc>
          <w:tcPr>
            <w:tcW w:w="777" w:type="dxa"/>
            <w:shd w:val="clear" w:color="auto" w:fill="auto"/>
          </w:tcPr>
          <w:p w14:paraId="3F2087BF" w14:textId="77777777" w:rsidR="003C27A5" w:rsidRPr="00CE3484" w:rsidRDefault="003C27A5" w:rsidP="00C942E7">
            <w:pPr>
              <w:numPr>
                <w:ilvl w:val="0"/>
                <w:numId w:val="7"/>
              </w:numPr>
              <w:tabs>
                <w:tab w:val="left" w:pos="142"/>
              </w:tabs>
              <w:rPr>
                <w:sz w:val="20"/>
                <w:lang w:val="sr-Cyrl-RS"/>
              </w:rPr>
            </w:pPr>
          </w:p>
        </w:tc>
        <w:tc>
          <w:tcPr>
            <w:tcW w:w="2853" w:type="dxa"/>
            <w:shd w:val="clear" w:color="auto" w:fill="auto"/>
          </w:tcPr>
          <w:p w14:paraId="5E0474DD" w14:textId="77777777" w:rsidR="00A24FB1" w:rsidRPr="00E13C08" w:rsidRDefault="00A24FB1" w:rsidP="00CE3484">
            <w:pPr>
              <w:rPr>
                <w:rFonts w:cs="Arial"/>
                <w:sz w:val="20"/>
                <w:lang w:val="sr-Latn-RS"/>
              </w:rPr>
            </w:pPr>
            <w:r>
              <w:rPr>
                <w:rFonts w:cs="Arial"/>
                <w:sz w:val="20"/>
                <w:lang w:val="sr-Latn-RS"/>
              </w:rPr>
              <w:t xml:space="preserve">Managers </w:t>
            </w:r>
          </w:p>
        </w:tc>
        <w:tc>
          <w:tcPr>
            <w:tcW w:w="2871" w:type="dxa"/>
            <w:shd w:val="clear" w:color="auto" w:fill="auto"/>
          </w:tcPr>
          <w:p w14:paraId="6C043140" w14:textId="77777777" w:rsidR="00550DF3" w:rsidRPr="009D1DDF" w:rsidRDefault="00550DF3">
            <w:pPr>
              <w:rPr>
                <w:rFonts w:cs="Arial"/>
                <w:sz w:val="20"/>
                <w:lang w:val="sr-Latn-RS"/>
              </w:rPr>
            </w:pPr>
            <w:r w:rsidRPr="7358CE3E">
              <w:rPr>
                <w:rFonts w:cs="Arial"/>
                <w:sz w:val="20"/>
                <w:lang w:val="sr-Latn-RS"/>
              </w:rPr>
              <w:t>1.000</w:t>
            </w:r>
          </w:p>
        </w:tc>
        <w:tc>
          <w:tcPr>
            <w:tcW w:w="3564" w:type="dxa"/>
            <w:shd w:val="clear" w:color="auto" w:fill="auto"/>
          </w:tcPr>
          <w:p w14:paraId="77E264D3" w14:textId="77777777" w:rsidR="003C27A5" w:rsidRPr="00E13C08" w:rsidRDefault="00550DF3" w:rsidP="00CE3484">
            <w:pPr>
              <w:rPr>
                <w:rFonts w:cs="Arial"/>
                <w:sz w:val="20"/>
                <w:lang w:val="sr-Latn-RS"/>
              </w:rPr>
            </w:pPr>
            <w:r>
              <w:rPr>
                <w:rFonts w:cs="Arial"/>
                <w:sz w:val="20"/>
                <w:lang w:val="sr-Latn-RS"/>
              </w:rPr>
              <w:t>Team leaders</w:t>
            </w:r>
          </w:p>
        </w:tc>
      </w:tr>
      <w:tr w:rsidR="00E13C08" w:rsidRPr="003F3811" w14:paraId="3D66837F" w14:textId="77777777" w:rsidTr="5A9873CB">
        <w:tc>
          <w:tcPr>
            <w:tcW w:w="777" w:type="dxa"/>
            <w:shd w:val="clear" w:color="auto" w:fill="auto"/>
          </w:tcPr>
          <w:p w14:paraId="78AB217A" w14:textId="77777777" w:rsidR="00E13C08" w:rsidRPr="00CE3484" w:rsidRDefault="00E13C08" w:rsidP="00C942E7">
            <w:pPr>
              <w:numPr>
                <w:ilvl w:val="0"/>
                <w:numId w:val="7"/>
              </w:numPr>
              <w:tabs>
                <w:tab w:val="left" w:pos="142"/>
              </w:tabs>
              <w:rPr>
                <w:sz w:val="20"/>
                <w:lang w:val="sr-Cyrl-RS"/>
              </w:rPr>
            </w:pPr>
          </w:p>
        </w:tc>
        <w:tc>
          <w:tcPr>
            <w:tcW w:w="2853" w:type="dxa"/>
            <w:shd w:val="clear" w:color="auto" w:fill="auto"/>
          </w:tcPr>
          <w:p w14:paraId="583042C0" w14:textId="77777777" w:rsidR="00E13C08" w:rsidRDefault="00E13C08" w:rsidP="00CE3484">
            <w:pPr>
              <w:rPr>
                <w:rFonts w:cs="Arial"/>
                <w:sz w:val="20"/>
                <w:lang w:val="sr-Latn-RS"/>
              </w:rPr>
            </w:pPr>
            <w:r>
              <w:rPr>
                <w:rFonts w:cs="Arial"/>
                <w:sz w:val="20"/>
                <w:lang w:val="sr-Latn-RS"/>
              </w:rPr>
              <w:t>Employees</w:t>
            </w:r>
          </w:p>
        </w:tc>
        <w:tc>
          <w:tcPr>
            <w:tcW w:w="2871" w:type="dxa"/>
            <w:shd w:val="clear" w:color="auto" w:fill="auto"/>
          </w:tcPr>
          <w:p w14:paraId="4E7D9C49" w14:textId="77777777" w:rsidR="00E13C08" w:rsidRPr="009D1DDF" w:rsidRDefault="00E13C08">
            <w:pPr>
              <w:rPr>
                <w:rFonts w:cs="Arial"/>
                <w:sz w:val="20"/>
                <w:lang w:val="sr-Latn-RS"/>
              </w:rPr>
            </w:pPr>
            <w:r w:rsidRPr="7358CE3E">
              <w:rPr>
                <w:rFonts w:cs="Arial"/>
                <w:sz w:val="20"/>
                <w:lang w:val="sr-Latn-RS"/>
              </w:rPr>
              <w:t xml:space="preserve">14.000              </w:t>
            </w:r>
          </w:p>
        </w:tc>
        <w:tc>
          <w:tcPr>
            <w:tcW w:w="3564" w:type="dxa"/>
            <w:shd w:val="clear" w:color="auto" w:fill="auto"/>
          </w:tcPr>
          <w:p w14:paraId="43E182DF" w14:textId="77777777" w:rsidR="00E13C08" w:rsidRDefault="009D7D74" w:rsidP="00CE3484">
            <w:pPr>
              <w:rPr>
                <w:rFonts w:cs="Arial"/>
                <w:sz w:val="20"/>
                <w:lang w:val="sr-Latn-RS"/>
              </w:rPr>
            </w:pPr>
            <w:r>
              <w:rPr>
                <w:rFonts w:cs="Arial"/>
                <w:sz w:val="20"/>
                <w:lang w:val="sr-Latn-RS"/>
              </w:rPr>
              <w:t>All company emloyees</w:t>
            </w:r>
          </w:p>
        </w:tc>
      </w:tr>
      <w:tr w:rsidR="00C942E7" w:rsidRPr="003F3811" w14:paraId="1557B107" w14:textId="77777777" w:rsidTr="5A9873CB">
        <w:tc>
          <w:tcPr>
            <w:tcW w:w="777" w:type="dxa"/>
            <w:shd w:val="clear" w:color="auto" w:fill="auto"/>
          </w:tcPr>
          <w:p w14:paraId="20CF7ADA" w14:textId="77777777" w:rsidR="00C942E7" w:rsidRPr="00CE3484" w:rsidRDefault="00C942E7" w:rsidP="00C942E7">
            <w:pPr>
              <w:numPr>
                <w:ilvl w:val="0"/>
                <w:numId w:val="7"/>
              </w:numPr>
              <w:tabs>
                <w:tab w:val="left" w:pos="142"/>
              </w:tabs>
              <w:rPr>
                <w:sz w:val="20"/>
                <w:lang w:val="sr-Cyrl-RS"/>
              </w:rPr>
            </w:pPr>
          </w:p>
        </w:tc>
        <w:tc>
          <w:tcPr>
            <w:tcW w:w="2853" w:type="dxa"/>
            <w:shd w:val="clear" w:color="auto" w:fill="auto"/>
          </w:tcPr>
          <w:p w14:paraId="52A8BD42" w14:textId="77777777" w:rsidR="00C942E7" w:rsidRDefault="00C942E7" w:rsidP="00CE3484">
            <w:pPr>
              <w:rPr>
                <w:rFonts w:cs="Arial"/>
                <w:sz w:val="20"/>
                <w:lang w:val="sr-Latn-RS"/>
              </w:rPr>
            </w:pPr>
            <w:r>
              <w:rPr>
                <w:rFonts w:cs="Arial"/>
                <w:sz w:val="20"/>
                <w:lang w:val="sr-Latn-RS"/>
              </w:rPr>
              <w:t>External users</w:t>
            </w:r>
          </w:p>
        </w:tc>
        <w:tc>
          <w:tcPr>
            <w:tcW w:w="2871" w:type="dxa"/>
            <w:shd w:val="clear" w:color="auto" w:fill="auto"/>
          </w:tcPr>
          <w:p w14:paraId="2E71726E" w14:textId="2710169E" w:rsidR="00C942E7" w:rsidRPr="007A452E" w:rsidRDefault="006C181C">
            <w:pPr>
              <w:rPr>
                <w:rFonts w:cs="Arial"/>
                <w:sz w:val="20"/>
              </w:rPr>
            </w:pPr>
            <w:r>
              <w:rPr>
                <w:rFonts w:cs="Arial"/>
                <w:sz w:val="20"/>
                <w:lang w:val="sr-Latn-RS"/>
              </w:rPr>
              <w:t>All users who applied on available open position</w:t>
            </w:r>
            <w:r w:rsidR="00CF4A6D">
              <w:rPr>
                <w:rFonts w:cs="Arial"/>
                <w:sz w:val="20"/>
                <w:lang w:val="sr-Latn-RS"/>
              </w:rPr>
              <w:t xml:space="preserve"> </w:t>
            </w:r>
            <w:r w:rsidR="00CF4A6D" w:rsidRPr="007A452E">
              <w:rPr>
                <w:rFonts w:cs="Arial"/>
                <w:sz w:val="20"/>
                <w:lang w:val="sr-Latn-RS"/>
              </w:rPr>
              <w:t>(</w:t>
            </w:r>
            <w:r w:rsidR="007A452E" w:rsidRPr="007A452E">
              <w:rPr>
                <w:sz w:val="20"/>
              </w:rPr>
              <w:t>approximately 50,000 per year)</w:t>
            </w:r>
          </w:p>
        </w:tc>
        <w:tc>
          <w:tcPr>
            <w:tcW w:w="3564" w:type="dxa"/>
            <w:shd w:val="clear" w:color="auto" w:fill="auto"/>
          </w:tcPr>
          <w:p w14:paraId="513FBD8D" w14:textId="77777777" w:rsidR="00C942E7" w:rsidRDefault="00C942E7" w:rsidP="00CE3484">
            <w:pPr>
              <w:rPr>
                <w:rFonts w:cs="Arial"/>
                <w:sz w:val="20"/>
                <w:lang w:val="sr-Latn-RS"/>
              </w:rPr>
            </w:pPr>
            <w:r>
              <w:rPr>
                <w:rFonts w:cs="Arial"/>
                <w:sz w:val="20"/>
                <w:lang w:val="sr-Latn-RS"/>
              </w:rPr>
              <w:t>All users who applied on available open position</w:t>
            </w:r>
          </w:p>
        </w:tc>
      </w:tr>
      <w:tr w:rsidR="003C27A5" w:rsidRPr="003F3811" w14:paraId="54953A98" w14:textId="77777777" w:rsidTr="009D1DDF">
        <w:tc>
          <w:tcPr>
            <w:tcW w:w="3630" w:type="dxa"/>
            <w:gridSpan w:val="2"/>
            <w:shd w:val="clear" w:color="auto" w:fill="auto"/>
          </w:tcPr>
          <w:p w14:paraId="602F151C" w14:textId="77777777" w:rsidR="003C27A5" w:rsidRPr="00CE3484" w:rsidRDefault="00A448CD" w:rsidP="00CE3484">
            <w:pPr>
              <w:rPr>
                <w:rFonts w:cs="Arial"/>
                <w:b/>
                <w:sz w:val="20"/>
                <w:lang w:val="sr-Cyrl-RS"/>
              </w:rPr>
            </w:pPr>
            <w:r>
              <w:rPr>
                <w:rFonts w:cs="Arial"/>
                <w:b/>
                <w:sz w:val="20"/>
                <w:lang w:val="sr-Latn-RS"/>
              </w:rPr>
              <w:t>Total number of users</w:t>
            </w:r>
            <w:r w:rsidR="003C27A5" w:rsidRPr="00CE3484">
              <w:rPr>
                <w:rFonts w:cs="Arial"/>
                <w:b/>
                <w:sz w:val="20"/>
                <w:lang w:val="sr-Cyrl-RS"/>
              </w:rPr>
              <w:t>:</w:t>
            </w:r>
          </w:p>
        </w:tc>
        <w:tc>
          <w:tcPr>
            <w:tcW w:w="2871" w:type="dxa"/>
            <w:shd w:val="clear" w:color="auto" w:fill="auto"/>
          </w:tcPr>
          <w:p w14:paraId="0949BC86" w14:textId="77777777" w:rsidR="003C27A5" w:rsidRPr="009D1DDF" w:rsidRDefault="009D7D74">
            <w:pPr>
              <w:rPr>
                <w:rFonts w:cs="Arial"/>
                <w:sz w:val="20"/>
              </w:rPr>
            </w:pPr>
            <w:r w:rsidRPr="00B059C7">
              <w:rPr>
                <w:rFonts w:cs="Arial"/>
                <w:sz w:val="20"/>
              </w:rPr>
              <w:t>TBD</w:t>
            </w:r>
          </w:p>
        </w:tc>
        <w:tc>
          <w:tcPr>
            <w:tcW w:w="3564" w:type="dxa"/>
            <w:shd w:val="clear" w:color="auto" w:fill="auto"/>
          </w:tcPr>
          <w:p w14:paraId="6CD222FD" w14:textId="77777777" w:rsidR="003C27A5" w:rsidRPr="00CE3484" w:rsidRDefault="003C27A5" w:rsidP="00CE3484">
            <w:pPr>
              <w:rPr>
                <w:rFonts w:cs="Arial"/>
                <w:sz w:val="20"/>
                <w:lang w:val="sr-Cyrl-RS"/>
              </w:rPr>
            </w:pPr>
          </w:p>
        </w:tc>
      </w:tr>
    </w:tbl>
    <w:p w14:paraId="7BF5CEA1" w14:textId="77777777" w:rsidR="00AB31FE" w:rsidRDefault="00AB31FE" w:rsidP="00AB31FE">
      <w:pPr>
        <w:pStyle w:val="Heading2"/>
        <w:numPr>
          <w:ilvl w:val="0"/>
          <w:numId w:val="0"/>
        </w:numPr>
        <w:rPr>
          <w:sz w:val="22"/>
          <w:szCs w:val="22"/>
          <w:lang w:val="sr-Cyrl-RS"/>
        </w:rPr>
      </w:pPr>
    </w:p>
    <w:p w14:paraId="2004E888" w14:textId="77777777" w:rsidR="00AB31FE" w:rsidRPr="00AB31FE" w:rsidRDefault="00AB31FE" w:rsidP="00AB31FE">
      <w:pPr>
        <w:rPr>
          <w:lang w:val="sr-Cyrl-RS"/>
        </w:rPr>
      </w:pPr>
    </w:p>
    <w:p w14:paraId="77596E90" w14:textId="77777777" w:rsidR="0018538D" w:rsidRPr="0018538D" w:rsidRDefault="00A448CD" w:rsidP="00A02C08">
      <w:pPr>
        <w:pStyle w:val="Heading2"/>
        <w:rPr>
          <w:sz w:val="22"/>
          <w:szCs w:val="22"/>
          <w:lang w:val="sr-Cyrl-RS"/>
        </w:rPr>
      </w:pPr>
      <w:bookmarkStart w:id="27" w:name="_Toc232063601"/>
      <w:r w:rsidRPr="00A448CD">
        <w:rPr>
          <w:sz w:val="22"/>
          <w:szCs w:val="22"/>
          <w:lang w:val="sr-Cyrl-RS"/>
        </w:rPr>
        <w:t>Interdependence and integration with other systems</w:t>
      </w:r>
      <w:bookmarkEnd w:id="27"/>
      <w:r w:rsidR="0018538D" w:rsidRPr="0018538D">
        <w:rPr>
          <w:sz w:val="22"/>
          <w:szCs w:val="22"/>
          <w:lang w:val="sr-Cyrl-RS"/>
        </w:rPr>
        <w:t xml:space="preserve"> </w:t>
      </w:r>
    </w:p>
    <w:p w14:paraId="3CF37D41" w14:textId="77777777" w:rsidR="00203744" w:rsidRPr="001F4B04" w:rsidRDefault="00CA577B" w:rsidP="00562188">
      <w:pPr>
        <w:jc w:val="both"/>
        <w:rPr>
          <w:rFonts w:cs="Arial"/>
          <w:sz w:val="22"/>
          <w:szCs w:val="22"/>
        </w:rPr>
      </w:pPr>
      <w:bookmarkStart w:id="28" w:name="_Hlk204782968"/>
      <w:bookmarkStart w:id="29" w:name="_Hlk204689764"/>
      <w:bookmarkStart w:id="30" w:name="_Hlk204782702"/>
      <w:r w:rsidRPr="001F4B04">
        <w:rPr>
          <w:rFonts w:cs="Arial"/>
          <w:sz w:val="22"/>
          <w:szCs w:val="22"/>
        </w:rPr>
        <w:t>All system</w:t>
      </w:r>
      <w:r w:rsidR="00A77741">
        <w:rPr>
          <w:rFonts w:cs="Arial"/>
          <w:sz w:val="22"/>
          <w:szCs w:val="22"/>
        </w:rPr>
        <w:t>,</w:t>
      </w:r>
      <w:r w:rsidRPr="001F4B04">
        <w:rPr>
          <w:rFonts w:cs="Arial"/>
          <w:sz w:val="22"/>
          <w:szCs w:val="22"/>
        </w:rPr>
        <w:t xml:space="preserve"> except public nis web portal</w:t>
      </w:r>
      <w:r w:rsidR="00973127">
        <w:rPr>
          <w:rFonts w:cs="Arial"/>
          <w:sz w:val="22"/>
          <w:szCs w:val="22"/>
        </w:rPr>
        <w:t>,</w:t>
      </w:r>
      <w:r w:rsidR="00A77741">
        <w:rPr>
          <w:rFonts w:cs="Arial"/>
          <w:sz w:val="22"/>
          <w:szCs w:val="22"/>
        </w:rPr>
        <w:t>OneAssesment</w:t>
      </w:r>
      <w:r w:rsidR="00973127">
        <w:rPr>
          <w:rFonts w:cs="Arial"/>
          <w:sz w:val="22"/>
          <w:szCs w:val="22"/>
        </w:rPr>
        <w:t xml:space="preserve"> </w:t>
      </w:r>
      <w:r w:rsidR="00973127" w:rsidRPr="00E04D7D">
        <w:rPr>
          <w:rFonts w:cs="Arial"/>
          <w:sz w:val="22"/>
          <w:szCs w:val="22"/>
        </w:rPr>
        <w:t>and except those ones denoted as „external“ in the table below</w:t>
      </w:r>
      <w:r w:rsidR="00A77741">
        <w:rPr>
          <w:rFonts w:cs="Arial"/>
          <w:sz w:val="22"/>
          <w:szCs w:val="22"/>
        </w:rPr>
        <w:t xml:space="preserve"> which are on Internet, </w:t>
      </w:r>
      <w:r w:rsidRPr="001F4B04">
        <w:rPr>
          <w:rFonts w:cs="Arial"/>
          <w:sz w:val="22"/>
          <w:szCs w:val="22"/>
        </w:rPr>
        <w:t xml:space="preserve">are in local LAN network and all communication can be in two ways. </w:t>
      </w:r>
    </w:p>
    <w:p w14:paraId="6418F2AA" w14:textId="77777777" w:rsidR="00FB5E9C" w:rsidRDefault="00FB5E9C" w:rsidP="00562188">
      <w:pPr>
        <w:jc w:val="both"/>
        <w:rPr>
          <w:rFonts w:cs="Arial"/>
          <w:sz w:val="22"/>
          <w:szCs w:val="22"/>
        </w:rPr>
      </w:pPr>
      <w:r w:rsidRPr="00B237E7">
        <w:rPr>
          <w:rFonts w:cs="Arial"/>
          <w:sz w:val="22"/>
          <w:szCs w:val="22"/>
        </w:rPr>
        <w:t>The system must support modern integration standards, including REST and SOAP APIs, with capabilities for real-time and scheduled data synchronization</w:t>
      </w:r>
      <w:bookmarkStart w:id="31" w:name="_Hlk204782712"/>
      <w:bookmarkEnd w:id="28"/>
      <w:bookmarkEnd w:id="29"/>
      <w:bookmarkEnd w:id="30"/>
      <w:r w:rsidR="00E03CB7">
        <w:rPr>
          <w:rFonts w:cs="Arial"/>
          <w:sz w:val="22"/>
          <w:szCs w:val="22"/>
        </w:rPr>
        <w:t xml:space="preserve"> and </w:t>
      </w:r>
      <w:r w:rsidRPr="00B237E7">
        <w:rPr>
          <w:rFonts w:cs="Arial"/>
          <w:sz w:val="22"/>
          <w:szCs w:val="22"/>
        </w:rPr>
        <w:t>include tools for monitoring integration health, error tracking, and reconciliation of failed transactions</w:t>
      </w:r>
      <w:bookmarkEnd w:id="31"/>
    </w:p>
    <w:p w14:paraId="2C224B9C" w14:textId="77777777" w:rsidR="00E03CB7" w:rsidRPr="001C4FFD" w:rsidRDefault="00E03CB7" w:rsidP="00562188">
      <w:pPr>
        <w:jc w:val="both"/>
        <w:rPr>
          <w:rFonts w:cs="Arial"/>
          <w:sz w:val="22"/>
          <w:szCs w:val="22"/>
        </w:rPr>
      </w:pPr>
      <w:r w:rsidRPr="001C4FFD">
        <w:rPr>
          <w:rFonts w:cs="Arial"/>
          <w:sz w:val="22"/>
          <w:szCs w:val="22"/>
        </w:rPr>
        <w:t>The system must enable bidirectional data exchange according to defined integration scenarios.</w:t>
      </w:r>
    </w:p>
    <w:p w14:paraId="3ABB7012" w14:textId="77777777" w:rsidR="00E03CB7" w:rsidRDefault="00E03CB7" w:rsidP="00562188">
      <w:pPr>
        <w:jc w:val="both"/>
        <w:rPr>
          <w:rFonts w:cs="Arial"/>
          <w:sz w:val="22"/>
          <w:szCs w:val="22"/>
        </w:rPr>
      </w:pPr>
      <w:r w:rsidRPr="001C4FFD">
        <w:rPr>
          <w:rFonts w:cs="Arial"/>
          <w:sz w:val="22"/>
          <w:szCs w:val="22"/>
        </w:rPr>
        <w:t xml:space="preserve">Backups must be stored in a secure environment that is physically or logically isolated from the primary system The system must support integration with both internal and </w:t>
      </w:r>
      <w:r w:rsidR="00CA577B">
        <w:rPr>
          <w:rFonts w:cs="Arial"/>
          <w:sz w:val="22"/>
          <w:szCs w:val="22"/>
        </w:rPr>
        <w:t xml:space="preserve">optional </w:t>
      </w:r>
      <w:r w:rsidRPr="001C4FFD">
        <w:rPr>
          <w:rFonts w:cs="Arial"/>
          <w:sz w:val="22"/>
          <w:szCs w:val="22"/>
        </w:rPr>
        <w:t>external information systems</w:t>
      </w:r>
      <w:r w:rsidR="00CA577B">
        <w:rPr>
          <w:rFonts w:cs="Arial"/>
          <w:sz w:val="22"/>
          <w:szCs w:val="22"/>
        </w:rPr>
        <w:t xml:space="preserve">. For integration must be used </w:t>
      </w:r>
      <w:r w:rsidR="008167D7">
        <w:rPr>
          <w:rFonts w:cs="Arial"/>
          <w:sz w:val="22"/>
          <w:szCs w:val="22"/>
        </w:rPr>
        <w:t>HTTPS</w:t>
      </w:r>
      <w:r w:rsidR="004D3203">
        <w:rPr>
          <w:rFonts w:cs="Arial"/>
          <w:sz w:val="22"/>
          <w:szCs w:val="22"/>
        </w:rPr>
        <w:t xml:space="preserve"> 1.</w:t>
      </w:r>
      <w:r w:rsidR="00B25173">
        <w:rPr>
          <w:rFonts w:cs="Arial"/>
          <w:sz w:val="22"/>
          <w:szCs w:val="22"/>
        </w:rPr>
        <w:t xml:space="preserve">2+ </w:t>
      </w:r>
      <w:r w:rsidR="00CA577B">
        <w:rPr>
          <w:rFonts w:cs="Arial"/>
          <w:sz w:val="22"/>
          <w:szCs w:val="22"/>
        </w:rPr>
        <w:t>security protocol for integration with web services.</w:t>
      </w:r>
    </w:p>
    <w:p w14:paraId="43C7388F" w14:textId="77777777" w:rsidR="00B42743" w:rsidRPr="001C4FFD" w:rsidRDefault="00B42743" w:rsidP="00B42743">
      <w:pPr>
        <w:jc w:val="both"/>
        <w:rPr>
          <w:rFonts w:cs="Arial"/>
          <w:sz w:val="22"/>
          <w:szCs w:val="22"/>
        </w:rPr>
      </w:pPr>
      <w:r w:rsidRPr="00B25173">
        <w:rPr>
          <w:rFonts w:cs="Arial"/>
          <w:sz w:val="22"/>
          <w:szCs w:val="22"/>
        </w:rPr>
        <w:t xml:space="preserve">When integrating service-to-service, use some of the mechanisms that are not passwords, such as API keys, Oauth2.0, JWT, mTLS…Each service must use </w:t>
      </w:r>
      <w:r w:rsidR="00006C44">
        <w:rPr>
          <w:rFonts w:cs="Arial"/>
          <w:sz w:val="22"/>
          <w:szCs w:val="22"/>
        </w:rPr>
        <w:t xml:space="preserve">service </w:t>
      </w:r>
      <w:r w:rsidRPr="00B25173">
        <w:rPr>
          <w:rFonts w:cs="Arial"/>
          <w:sz w:val="22"/>
          <w:szCs w:val="22"/>
        </w:rPr>
        <w:t>accounts with the least privileges possible.</w:t>
      </w:r>
    </w:p>
    <w:p w14:paraId="4CD18D81" w14:textId="77777777" w:rsidR="00687515" w:rsidRPr="00CE3484" w:rsidRDefault="00687515" w:rsidP="00687515">
      <w:pPr>
        <w:rPr>
          <w:sz w:val="22"/>
          <w:szCs w:val="22"/>
          <w:lang w:val="sr-Cyrl-RS"/>
        </w:rPr>
      </w:pPr>
      <w:bookmarkStart w:id="32" w:name="_Hlk211942340"/>
    </w:p>
    <w:tbl>
      <w:tblPr>
        <w:tblW w:w="10206"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601"/>
        <w:gridCol w:w="4253"/>
        <w:gridCol w:w="5352"/>
      </w:tblGrid>
      <w:tr w:rsidR="00687515" w:rsidRPr="003F3811" w14:paraId="2BB4C294" w14:textId="77777777" w:rsidTr="00CA577B">
        <w:tc>
          <w:tcPr>
            <w:tcW w:w="601" w:type="dxa"/>
            <w:tcBorders>
              <w:bottom w:val="single" w:sz="12" w:space="0" w:color="000000" w:themeColor="text1"/>
            </w:tcBorders>
            <w:shd w:val="clear" w:color="auto" w:fill="808080" w:themeFill="text1" w:themeFillTint="7F"/>
          </w:tcPr>
          <w:p w14:paraId="1E2E799D" w14:textId="77777777" w:rsidR="00687515" w:rsidRPr="00CE3484" w:rsidRDefault="00687515" w:rsidP="003F3811">
            <w:pPr>
              <w:keepNext/>
              <w:jc w:val="both"/>
              <w:rPr>
                <w:rFonts w:cs="Arial"/>
                <w:b/>
                <w:bCs/>
                <w:color w:val="FFFFFF"/>
                <w:sz w:val="20"/>
                <w:lang w:val="sr-Cyrl-RS"/>
              </w:rPr>
            </w:pPr>
            <w:bookmarkStart w:id="33" w:name="_Hlk211946314"/>
            <w:r w:rsidRPr="5A9873CB">
              <w:rPr>
                <w:rFonts w:cs="Arial"/>
                <w:b/>
                <w:bCs/>
                <w:color w:val="FFFFFF"/>
                <w:sz w:val="20"/>
                <w:lang w:val="sr-Cyrl-RS"/>
              </w:rPr>
              <w:t>№</w:t>
            </w:r>
          </w:p>
        </w:tc>
        <w:tc>
          <w:tcPr>
            <w:tcW w:w="4253" w:type="dxa"/>
            <w:tcBorders>
              <w:bottom w:val="single" w:sz="12" w:space="0" w:color="000000" w:themeColor="text1"/>
            </w:tcBorders>
            <w:shd w:val="clear" w:color="auto" w:fill="808080" w:themeFill="text1" w:themeFillTint="7F"/>
          </w:tcPr>
          <w:p w14:paraId="77FC3727" w14:textId="77777777" w:rsidR="00687515" w:rsidRPr="0019772F" w:rsidRDefault="0019772F" w:rsidP="003F3811">
            <w:pPr>
              <w:keepNext/>
              <w:jc w:val="both"/>
              <w:rPr>
                <w:rFonts w:cs="Arial"/>
                <w:b/>
                <w:bCs/>
                <w:color w:val="FFFFFF"/>
                <w:sz w:val="20"/>
                <w:lang w:val="sr-Latn-RS"/>
              </w:rPr>
            </w:pPr>
            <w:r w:rsidRPr="5A9873CB">
              <w:rPr>
                <w:rFonts w:cs="Arial"/>
                <w:b/>
                <w:bCs/>
                <w:color w:val="FFFFFF"/>
                <w:sz w:val="20"/>
                <w:lang w:val="sr-Latn-RS"/>
              </w:rPr>
              <w:t>Connected systems</w:t>
            </w:r>
          </w:p>
        </w:tc>
        <w:tc>
          <w:tcPr>
            <w:tcW w:w="5352" w:type="dxa"/>
            <w:tcBorders>
              <w:bottom w:val="single" w:sz="12" w:space="0" w:color="000000" w:themeColor="text1"/>
            </w:tcBorders>
            <w:shd w:val="clear" w:color="auto" w:fill="808080" w:themeFill="text1" w:themeFillTint="7F"/>
          </w:tcPr>
          <w:p w14:paraId="21DCB913" w14:textId="77777777" w:rsidR="00687515" w:rsidRPr="0019772F" w:rsidRDefault="0019772F" w:rsidP="003F3811">
            <w:pPr>
              <w:keepNext/>
              <w:jc w:val="center"/>
              <w:rPr>
                <w:rFonts w:cs="Arial"/>
                <w:b/>
                <w:bCs/>
                <w:color w:val="FFFFFF"/>
                <w:sz w:val="20"/>
                <w:lang w:val="sr-Latn-RS"/>
              </w:rPr>
            </w:pPr>
            <w:r w:rsidRPr="5A9873CB">
              <w:rPr>
                <w:rFonts w:cs="Arial"/>
                <w:b/>
                <w:bCs/>
                <w:color w:val="FFFFFF"/>
                <w:sz w:val="20"/>
                <w:lang w:val="sr-Latn-RS"/>
              </w:rPr>
              <w:t>Description/name of interface</w:t>
            </w:r>
          </w:p>
        </w:tc>
      </w:tr>
      <w:tr w:rsidR="00687515" w:rsidRPr="003F3811" w14:paraId="2908664F" w14:textId="77777777" w:rsidTr="5A9873CB">
        <w:tc>
          <w:tcPr>
            <w:tcW w:w="601" w:type="dxa"/>
            <w:shd w:val="clear" w:color="auto" w:fill="auto"/>
          </w:tcPr>
          <w:p w14:paraId="509975D7" w14:textId="77777777" w:rsidR="00687515" w:rsidRPr="00CE3484" w:rsidRDefault="00687515" w:rsidP="00927662">
            <w:pPr>
              <w:numPr>
                <w:ilvl w:val="0"/>
                <w:numId w:val="3"/>
              </w:numPr>
              <w:rPr>
                <w:sz w:val="20"/>
                <w:lang w:val="sr-Cyrl-RS"/>
              </w:rPr>
            </w:pPr>
          </w:p>
        </w:tc>
        <w:tc>
          <w:tcPr>
            <w:tcW w:w="4253" w:type="dxa"/>
            <w:shd w:val="clear" w:color="auto" w:fill="auto"/>
          </w:tcPr>
          <w:p w14:paraId="2A4A9D49" w14:textId="77777777" w:rsidR="00687515" w:rsidRPr="00CA577B" w:rsidRDefault="00FB5E9C">
            <w:pPr>
              <w:keepNext/>
              <w:rPr>
                <w:color w:val="0000CC"/>
                <w:sz w:val="20"/>
                <w:lang w:val="sr-Latn-RS"/>
              </w:rPr>
            </w:pPr>
            <w:r w:rsidRPr="00083DAD">
              <w:rPr>
                <w:sz w:val="22"/>
                <w:szCs w:val="22"/>
              </w:rPr>
              <w:t>NIS A</w:t>
            </w:r>
            <w:r w:rsidR="00E03CB7" w:rsidRPr="00083DAD">
              <w:rPr>
                <w:sz w:val="22"/>
                <w:szCs w:val="22"/>
              </w:rPr>
              <w:t xml:space="preserve">ctive </w:t>
            </w:r>
            <w:r w:rsidRPr="00083DAD">
              <w:rPr>
                <w:sz w:val="22"/>
                <w:szCs w:val="22"/>
              </w:rPr>
              <w:t>D</w:t>
            </w:r>
            <w:r w:rsidR="00E03CB7" w:rsidRPr="00083DAD">
              <w:rPr>
                <w:sz w:val="22"/>
                <w:szCs w:val="22"/>
              </w:rPr>
              <w:t>irectory</w:t>
            </w:r>
          </w:p>
        </w:tc>
        <w:tc>
          <w:tcPr>
            <w:tcW w:w="5352" w:type="dxa"/>
            <w:shd w:val="clear" w:color="auto" w:fill="auto"/>
          </w:tcPr>
          <w:p w14:paraId="0B80CDBE" w14:textId="77777777" w:rsidR="00583E46" w:rsidRDefault="00FB5E9C" w:rsidP="003F3811">
            <w:pPr>
              <w:keepNext/>
              <w:jc w:val="both"/>
              <w:rPr>
                <w:rFonts w:cs="Arial"/>
                <w:sz w:val="20"/>
                <w:lang w:val="sr-Latn-RS"/>
              </w:rPr>
            </w:pPr>
            <w:r w:rsidRPr="00FB5E9C">
              <w:rPr>
                <w:rFonts w:cs="Arial"/>
                <w:sz w:val="20"/>
                <w:lang w:val="sr-Cyrl-RS"/>
              </w:rPr>
              <w:t>It is mandatory to ensure login with AD account</w:t>
            </w:r>
            <w:r w:rsidR="00E03CB7">
              <w:rPr>
                <w:rFonts w:cs="Arial"/>
                <w:sz w:val="20"/>
                <w:lang w:val="sr-Latn-RS"/>
              </w:rPr>
              <w:t xml:space="preserve"> and </w:t>
            </w:r>
            <w:r w:rsidR="00DC4B73">
              <w:rPr>
                <w:rFonts w:cs="Arial"/>
                <w:sz w:val="20"/>
                <w:lang w:val="sr-Latn-RS"/>
              </w:rPr>
              <w:t>must</w:t>
            </w:r>
            <w:r w:rsidR="00E03CB7">
              <w:rPr>
                <w:rFonts w:cs="Arial"/>
                <w:sz w:val="20"/>
                <w:lang w:val="sr-Latn-RS"/>
              </w:rPr>
              <w:t xml:space="preserve"> support Single-Sign-On (SSO).</w:t>
            </w:r>
            <w:r w:rsidR="001F4B04">
              <w:rPr>
                <w:rFonts w:cs="Arial"/>
                <w:sz w:val="20"/>
                <w:lang w:val="sr-Latn-RS"/>
              </w:rPr>
              <w:t xml:space="preserve"> System is in local network</w:t>
            </w:r>
          </w:p>
          <w:p w14:paraId="6761ABCB" w14:textId="77777777" w:rsidR="00687515" w:rsidRPr="00B237E7" w:rsidRDefault="00891F8E" w:rsidP="003F3811">
            <w:pPr>
              <w:keepNext/>
              <w:jc w:val="both"/>
              <w:rPr>
                <w:rFonts w:cs="Arial"/>
                <w:sz w:val="20"/>
                <w:lang w:val="sr-Latn-RS"/>
              </w:rPr>
            </w:pPr>
            <w:r>
              <w:rPr>
                <w:rFonts w:cs="Arial"/>
                <w:sz w:val="20"/>
                <w:lang w:val="sr-Latn-RS"/>
              </w:rPr>
              <w:t>One</w:t>
            </w:r>
            <w:r w:rsidR="00DE6FAE">
              <w:rPr>
                <w:rFonts w:cs="Arial"/>
                <w:sz w:val="20"/>
                <w:lang w:val="sr-Latn-RS"/>
              </w:rPr>
              <w:t xml:space="preserve"> way communication</w:t>
            </w:r>
            <w:r w:rsidR="00464AEA">
              <w:rPr>
                <w:rFonts w:cs="Arial"/>
                <w:sz w:val="20"/>
                <w:lang w:val="sr-Latn-RS"/>
              </w:rPr>
              <w:t xml:space="preserve">, </w:t>
            </w:r>
            <w:r w:rsidR="00DE6FAE" w:rsidRPr="00DE6FAE">
              <w:rPr>
                <w:rFonts w:cs="Arial"/>
                <w:sz w:val="20"/>
                <w:lang w:val="sr-Latn-RS"/>
              </w:rPr>
              <w:t>initiated by</w:t>
            </w:r>
            <w:r w:rsidR="00DE6FAE">
              <w:rPr>
                <w:rFonts w:cs="Arial"/>
                <w:sz w:val="20"/>
                <w:lang w:val="sr-Latn-RS"/>
              </w:rPr>
              <w:t xml:space="preserve"> new RM</w:t>
            </w:r>
            <w:r w:rsidR="00DE6FAE" w:rsidRPr="00DE6FAE">
              <w:rPr>
                <w:rFonts w:cs="Arial"/>
                <w:sz w:val="20"/>
                <w:lang w:val="sr-Latn-RS"/>
              </w:rPr>
              <w:t xml:space="preserve"> platform</w:t>
            </w:r>
            <w:r w:rsidR="00DE6FAE">
              <w:rPr>
                <w:rFonts w:cs="Arial"/>
                <w:sz w:val="20"/>
                <w:lang w:val="sr-Latn-RS"/>
              </w:rPr>
              <w:t>.</w:t>
            </w:r>
          </w:p>
        </w:tc>
      </w:tr>
      <w:tr w:rsidR="00FB5E9C" w:rsidRPr="003F3811" w14:paraId="06DA20A6" w14:textId="77777777" w:rsidTr="5A9873CB">
        <w:tc>
          <w:tcPr>
            <w:tcW w:w="601" w:type="dxa"/>
            <w:shd w:val="clear" w:color="auto" w:fill="auto"/>
          </w:tcPr>
          <w:p w14:paraId="4249BD31" w14:textId="77777777" w:rsidR="00FB5E9C" w:rsidRPr="00CE3484" w:rsidRDefault="00FB5E9C" w:rsidP="00927662">
            <w:pPr>
              <w:numPr>
                <w:ilvl w:val="0"/>
                <w:numId w:val="3"/>
              </w:numPr>
              <w:rPr>
                <w:sz w:val="20"/>
                <w:lang w:val="sr-Cyrl-RS"/>
              </w:rPr>
            </w:pPr>
          </w:p>
        </w:tc>
        <w:tc>
          <w:tcPr>
            <w:tcW w:w="4253" w:type="dxa"/>
            <w:shd w:val="clear" w:color="auto" w:fill="auto"/>
          </w:tcPr>
          <w:p w14:paraId="21EBC822" w14:textId="77777777" w:rsidR="00FB5E9C" w:rsidRPr="00CA577B" w:rsidDel="00FB5E9C" w:rsidRDefault="00FB5E9C">
            <w:pPr>
              <w:keepNext/>
              <w:rPr>
                <w:color w:val="0000CC"/>
                <w:sz w:val="20"/>
                <w:lang w:val="sr-Latn-RS"/>
              </w:rPr>
            </w:pPr>
            <w:r w:rsidRPr="00083DAD">
              <w:rPr>
                <w:sz w:val="22"/>
                <w:szCs w:val="22"/>
              </w:rPr>
              <w:t>SAP ERP</w:t>
            </w:r>
          </w:p>
        </w:tc>
        <w:tc>
          <w:tcPr>
            <w:tcW w:w="5352" w:type="dxa"/>
            <w:shd w:val="clear" w:color="auto" w:fill="auto"/>
          </w:tcPr>
          <w:p w14:paraId="6D699731" w14:textId="60F7785D" w:rsidR="00FB5E9C" w:rsidRPr="00CA577B" w:rsidRDefault="00D508F3">
            <w:pPr>
              <w:keepNext/>
              <w:jc w:val="both"/>
              <w:rPr>
                <w:rFonts w:cs="Arial"/>
                <w:sz w:val="20"/>
                <w:lang w:val="sr-Latn-RS"/>
              </w:rPr>
            </w:pPr>
            <w:r w:rsidRPr="00F316B9">
              <w:rPr>
                <w:rFonts w:cs="Arial"/>
                <w:sz w:val="20"/>
                <w:lang w:val="sr-Latn-RS"/>
              </w:rPr>
              <w:t>Employee data, organizational hierarchy</w:t>
            </w:r>
            <w:r w:rsidR="001F4B04" w:rsidRPr="00F316B9">
              <w:rPr>
                <w:rFonts w:cs="Arial"/>
                <w:sz w:val="20"/>
                <w:lang w:val="sr-Latn-RS"/>
              </w:rPr>
              <w:t>. System is in local network</w:t>
            </w:r>
            <w:r w:rsidR="00FA0C15" w:rsidRPr="00F316B9">
              <w:rPr>
                <w:rFonts w:cs="Arial"/>
                <w:sz w:val="20"/>
                <w:lang w:val="sr-Latn-RS"/>
              </w:rPr>
              <w:t>.</w:t>
            </w:r>
            <w:r w:rsidR="001F4B04" w:rsidRPr="00F316B9">
              <w:rPr>
                <w:rFonts w:cs="Arial"/>
                <w:sz w:val="20"/>
                <w:lang w:val="sr-Latn-RS"/>
              </w:rPr>
              <w:t xml:space="preserve"> </w:t>
            </w:r>
            <w:r w:rsidR="00DF3FB2" w:rsidRPr="00F316B9">
              <w:rPr>
                <w:rFonts w:cs="Arial"/>
                <w:sz w:val="20"/>
                <w:lang w:val="sr-Latn-RS"/>
              </w:rPr>
              <w:t xml:space="preserve"> </w:t>
            </w:r>
            <w:r w:rsidR="00DE6FAE" w:rsidRPr="00F316B9">
              <w:rPr>
                <w:rFonts w:cs="Arial"/>
                <w:sz w:val="20"/>
                <w:lang w:val="sr-Latn-RS"/>
              </w:rPr>
              <w:t>Two way communication</w:t>
            </w:r>
            <w:r w:rsidR="00DF3FB2" w:rsidRPr="00F316B9">
              <w:rPr>
                <w:rFonts w:cs="Arial"/>
                <w:sz w:val="20"/>
                <w:lang w:val="sr-Latn-RS"/>
              </w:rPr>
              <w:t xml:space="preserve">, </w:t>
            </w:r>
            <w:r w:rsidR="00DE6FAE" w:rsidRPr="00F316B9">
              <w:rPr>
                <w:rFonts w:cs="Arial"/>
                <w:sz w:val="20"/>
                <w:lang w:val="sr-Latn-RS"/>
              </w:rPr>
              <w:t>initiated by new HRM platform or SAP ERP.</w:t>
            </w:r>
            <w:r w:rsidR="00DF3FB2">
              <w:rPr>
                <w:rFonts w:cs="Arial"/>
                <w:sz w:val="20"/>
                <w:lang w:val="sr-Latn-RS"/>
              </w:rPr>
              <w:t xml:space="preserve"> </w:t>
            </w:r>
          </w:p>
        </w:tc>
      </w:tr>
      <w:tr w:rsidR="00687515" w:rsidRPr="003F3811" w14:paraId="2A4D9C42" w14:textId="77777777" w:rsidTr="5A9873CB">
        <w:tc>
          <w:tcPr>
            <w:tcW w:w="601" w:type="dxa"/>
            <w:shd w:val="clear" w:color="auto" w:fill="auto"/>
          </w:tcPr>
          <w:p w14:paraId="79233EDE" w14:textId="77777777" w:rsidR="00687515" w:rsidRPr="00CE3484" w:rsidRDefault="00687515" w:rsidP="00927662">
            <w:pPr>
              <w:numPr>
                <w:ilvl w:val="0"/>
                <w:numId w:val="3"/>
              </w:numPr>
              <w:rPr>
                <w:sz w:val="20"/>
                <w:lang w:val="sr-Cyrl-RS"/>
              </w:rPr>
            </w:pPr>
          </w:p>
        </w:tc>
        <w:tc>
          <w:tcPr>
            <w:tcW w:w="4253" w:type="dxa"/>
            <w:shd w:val="clear" w:color="auto" w:fill="auto"/>
          </w:tcPr>
          <w:p w14:paraId="582FBE30" w14:textId="77777777" w:rsidR="00687515" w:rsidRPr="009D1DDF" w:rsidRDefault="00FB5E9C">
            <w:pPr>
              <w:keepNext/>
              <w:rPr>
                <w:color w:val="0000CC"/>
                <w:sz w:val="20"/>
                <w:lang w:val="sr-Cyrl-RS"/>
              </w:rPr>
            </w:pPr>
            <w:r w:rsidRPr="00FB5E9C">
              <w:rPr>
                <w:sz w:val="22"/>
                <w:szCs w:val="22"/>
              </w:rPr>
              <w:t>SMTP server (email)</w:t>
            </w:r>
          </w:p>
        </w:tc>
        <w:tc>
          <w:tcPr>
            <w:tcW w:w="5352" w:type="dxa"/>
            <w:shd w:val="clear" w:color="auto" w:fill="auto"/>
          </w:tcPr>
          <w:p w14:paraId="3AA014E0" w14:textId="77777777" w:rsidR="00687515" w:rsidRPr="00E43306" w:rsidRDefault="00FB5E9C" w:rsidP="003F3811">
            <w:pPr>
              <w:keepNext/>
              <w:jc w:val="both"/>
              <w:rPr>
                <w:rFonts w:cs="Arial"/>
                <w:sz w:val="20"/>
                <w:lang w:val="sr-Latn-RS"/>
              </w:rPr>
            </w:pPr>
            <w:r w:rsidRPr="00FB5E9C">
              <w:rPr>
                <w:rFonts w:cs="Arial"/>
                <w:sz w:val="20"/>
                <w:lang w:val="sr-Cyrl-RS"/>
              </w:rPr>
              <w:t>It is mandatory in order to ensure the sending of notifications to emails</w:t>
            </w:r>
            <w:r w:rsidR="0079514A">
              <w:rPr>
                <w:rFonts w:cs="Arial"/>
                <w:sz w:val="20"/>
                <w:lang w:val="sr-Latn-RS"/>
              </w:rPr>
              <w:t xml:space="preserve">.  </w:t>
            </w:r>
            <w:r w:rsidR="00DE6FAE">
              <w:rPr>
                <w:rFonts w:cs="Arial"/>
                <w:sz w:val="20"/>
                <w:lang w:val="sr-Latn-RS"/>
              </w:rPr>
              <w:t>One way communication</w:t>
            </w:r>
            <w:r w:rsidR="0079514A">
              <w:rPr>
                <w:rFonts w:cs="Arial"/>
                <w:sz w:val="20"/>
                <w:lang w:val="sr-Latn-RS"/>
              </w:rPr>
              <w:t xml:space="preserve">, </w:t>
            </w:r>
            <w:r w:rsidR="00DE6FAE">
              <w:rPr>
                <w:rFonts w:cs="Arial"/>
                <w:sz w:val="20"/>
                <w:lang w:val="sr-Latn-RS"/>
              </w:rPr>
              <w:t xml:space="preserve">inituated by new RM platform. </w:t>
            </w:r>
            <w:r w:rsidR="0079514A">
              <w:rPr>
                <w:rFonts w:cs="Arial"/>
                <w:sz w:val="20"/>
                <w:lang w:val="sr-Latn-RS"/>
              </w:rPr>
              <w:t xml:space="preserve"> </w:t>
            </w:r>
          </w:p>
        </w:tc>
      </w:tr>
      <w:tr w:rsidR="00687515" w:rsidRPr="003F3811" w14:paraId="15456F99" w14:textId="77777777" w:rsidTr="5A9873CB">
        <w:tc>
          <w:tcPr>
            <w:tcW w:w="601" w:type="dxa"/>
            <w:shd w:val="clear" w:color="auto" w:fill="auto"/>
          </w:tcPr>
          <w:p w14:paraId="7E70635E" w14:textId="77777777" w:rsidR="00687515" w:rsidRPr="00CE3484" w:rsidRDefault="00687515" w:rsidP="00927662">
            <w:pPr>
              <w:numPr>
                <w:ilvl w:val="0"/>
                <w:numId w:val="3"/>
              </w:numPr>
              <w:rPr>
                <w:sz w:val="20"/>
                <w:lang w:val="sr-Cyrl-RS"/>
              </w:rPr>
            </w:pPr>
          </w:p>
        </w:tc>
        <w:tc>
          <w:tcPr>
            <w:tcW w:w="4253" w:type="dxa"/>
            <w:shd w:val="clear" w:color="auto" w:fill="auto"/>
          </w:tcPr>
          <w:p w14:paraId="38A113B8" w14:textId="77777777" w:rsidR="00687515" w:rsidRPr="009D1DDF" w:rsidRDefault="00FB5E9C">
            <w:pPr>
              <w:keepNext/>
              <w:rPr>
                <w:rFonts w:cs="Arial"/>
                <w:sz w:val="20"/>
                <w:lang w:val="sr-Latn-RS"/>
              </w:rPr>
            </w:pPr>
            <w:r w:rsidRPr="00B237E7">
              <w:rPr>
                <w:sz w:val="22"/>
                <w:szCs w:val="22"/>
              </w:rPr>
              <w:t>IM base</w:t>
            </w:r>
          </w:p>
        </w:tc>
        <w:tc>
          <w:tcPr>
            <w:tcW w:w="5352" w:type="dxa"/>
            <w:shd w:val="clear" w:color="auto" w:fill="auto"/>
          </w:tcPr>
          <w:p w14:paraId="167E5C61" w14:textId="77777777" w:rsidR="00110B33" w:rsidRDefault="00FB5E9C">
            <w:pPr>
              <w:keepNext/>
              <w:jc w:val="both"/>
              <w:rPr>
                <w:rFonts w:cs="Arial"/>
                <w:sz w:val="20"/>
              </w:rPr>
            </w:pPr>
            <w:r w:rsidRPr="7358CE3E">
              <w:rPr>
                <w:rFonts w:cs="Arial"/>
                <w:sz w:val="20"/>
                <w:lang w:val="sr-Latn-RS"/>
              </w:rPr>
              <w:t>Data about application users and organizational structure</w:t>
            </w:r>
            <w:r w:rsidR="000D748E" w:rsidRPr="7358CE3E">
              <w:rPr>
                <w:rFonts w:cs="Arial"/>
                <w:sz w:val="20"/>
                <w:lang w:val="sr-Latn-RS"/>
              </w:rPr>
              <w:t>. Direct connection with base (doesn</w:t>
            </w:r>
            <w:r w:rsidR="000D748E" w:rsidRPr="7358CE3E">
              <w:rPr>
                <w:rFonts w:cs="Arial"/>
                <w:sz w:val="20"/>
              </w:rPr>
              <w:t>’t web service)</w:t>
            </w:r>
          </w:p>
          <w:p w14:paraId="08AAA33F" w14:textId="77777777" w:rsidR="00464AEA" w:rsidRPr="009D1DDF" w:rsidRDefault="004D3203">
            <w:pPr>
              <w:keepNext/>
              <w:jc w:val="both"/>
              <w:rPr>
                <w:rFonts w:cs="Arial"/>
                <w:sz w:val="20"/>
              </w:rPr>
            </w:pPr>
            <w:r>
              <w:rPr>
                <w:rFonts w:cs="Arial"/>
                <w:sz w:val="20"/>
                <w:lang w:val="sr-Latn-RS"/>
              </w:rPr>
              <w:t>One</w:t>
            </w:r>
            <w:r w:rsidR="00DE6FAE">
              <w:rPr>
                <w:rFonts w:cs="Arial"/>
                <w:sz w:val="20"/>
                <w:lang w:val="sr-Latn-RS"/>
              </w:rPr>
              <w:t xml:space="preserve"> way communication, </w:t>
            </w:r>
            <w:r w:rsidR="00DE6FAE" w:rsidRPr="00DE6FAE">
              <w:rPr>
                <w:rFonts w:cs="Arial"/>
                <w:sz w:val="20"/>
                <w:lang w:val="sr-Latn-RS"/>
              </w:rPr>
              <w:t>initiated by</w:t>
            </w:r>
            <w:r w:rsidR="00DE6FAE">
              <w:rPr>
                <w:rFonts w:cs="Arial"/>
                <w:sz w:val="20"/>
                <w:lang w:val="sr-Latn-RS"/>
              </w:rPr>
              <w:t xml:space="preserve"> new RM</w:t>
            </w:r>
            <w:r w:rsidR="00DE6FAE" w:rsidRPr="00DE6FAE">
              <w:rPr>
                <w:rFonts w:cs="Arial"/>
                <w:sz w:val="20"/>
                <w:lang w:val="sr-Latn-RS"/>
              </w:rPr>
              <w:t xml:space="preserve"> platform</w:t>
            </w:r>
            <w:r w:rsidR="00DE6FAE">
              <w:rPr>
                <w:rFonts w:cs="Arial"/>
                <w:sz w:val="20"/>
                <w:lang w:val="sr-Latn-RS"/>
              </w:rPr>
              <w:t>.</w:t>
            </w:r>
          </w:p>
        </w:tc>
      </w:tr>
      <w:tr w:rsidR="00B8275D" w:rsidRPr="003F3811" w14:paraId="35797641" w14:textId="77777777" w:rsidTr="00BE6395">
        <w:trPr>
          <w:trHeight w:val="955"/>
        </w:trPr>
        <w:tc>
          <w:tcPr>
            <w:tcW w:w="601" w:type="dxa"/>
            <w:shd w:val="clear" w:color="auto" w:fill="auto"/>
          </w:tcPr>
          <w:p w14:paraId="23D6ED8B" w14:textId="77777777" w:rsidR="00B8275D" w:rsidRPr="00CE3484" w:rsidRDefault="00B8275D" w:rsidP="00927662">
            <w:pPr>
              <w:numPr>
                <w:ilvl w:val="0"/>
                <w:numId w:val="3"/>
              </w:numPr>
              <w:rPr>
                <w:sz w:val="20"/>
                <w:lang w:val="sr-Cyrl-RS"/>
              </w:rPr>
            </w:pPr>
          </w:p>
        </w:tc>
        <w:tc>
          <w:tcPr>
            <w:tcW w:w="4253" w:type="dxa"/>
            <w:shd w:val="clear" w:color="auto" w:fill="auto"/>
          </w:tcPr>
          <w:p w14:paraId="0763A060" w14:textId="77777777" w:rsidR="00B8275D" w:rsidRPr="009D1DDF" w:rsidRDefault="00B8275D">
            <w:pPr>
              <w:keepNext/>
              <w:rPr>
                <w:rFonts w:cs="Arial"/>
                <w:sz w:val="20"/>
                <w:lang w:val="sr-Latn-RS"/>
              </w:rPr>
            </w:pPr>
            <w:r w:rsidRPr="00F32AA5">
              <w:rPr>
                <w:sz w:val="22"/>
                <w:szCs w:val="22"/>
              </w:rPr>
              <w:t>IAM base</w:t>
            </w:r>
          </w:p>
        </w:tc>
        <w:tc>
          <w:tcPr>
            <w:tcW w:w="5352" w:type="dxa"/>
            <w:shd w:val="clear" w:color="auto" w:fill="auto"/>
          </w:tcPr>
          <w:p w14:paraId="140C432B" w14:textId="77777777" w:rsidR="00B8275D" w:rsidRPr="00F32AA5" w:rsidRDefault="00B8275D" w:rsidP="003F3811">
            <w:pPr>
              <w:keepNext/>
              <w:jc w:val="both"/>
              <w:rPr>
                <w:rFonts w:cs="Arial"/>
                <w:sz w:val="20"/>
                <w:lang w:val="sr-Latn-RS"/>
              </w:rPr>
            </w:pPr>
            <w:r w:rsidRPr="00F32AA5">
              <w:rPr>
                <w:rFonts w:cs="Arial"/>
                <w:sz w:val="20"/>
                <w:lang w:val="sr-Latn-RS"/>
              </w:rPr>
              <w:t>Data about application users, roles and organizational structure.</w:t>
            </w:r>
            <w:r w:rsidR="0079514A">
              <w:rPr>
                <w:rFonts w:cs="Arial"/>
                <w:sz w:val="20"/>
                <w:lang w:val="sr-Latn-RS"/>
              </w:rPr>
              <w:t xml:space="preserve"> </w:t>
            </w:r>
            <w:r w:rsidR="0029604F">
              <w:rPr>
                <w:rFonts w:cs="Arial"/>
                <w:sz w:val="20"/>
                <w:lang w:val="sr-Latn-RS"/>
              </w:rPr>
              <w:t>One way</w:t>
            </w:r>
            <w:r w:rsidR="00DE6FAE">
              <w:rPr>
                <w:rFonts w:cs="Arial"/>
                <w:sz w:val="20"/>
                <w:lang w:val="sr-Latn-RS"/>
              </w:rPr>
              <w:t xml:space="preserve"> communication, initiated by new RM platform. </w:t>
            </w:r>
          </w:p>
        </w:tc>
      </w:tr>
      <w:tr w:rsidR="00110B33" w:rsidRPr="003F3811" w14:paraId="38D19130" w14:textId="77777777" w:rsidTr="5A9873CB">
        <w:tc>
          <w:tcPr>
            <w:tcW w:w="601" w:type="dxa"/>
            <w:shd w:val="clear" w:color="auto" w:fill="auto"/>
          </w:tcPr>
          <w:p w14:paraId="0FBA66D8" w14:textId="77777777" w:rsidR="00110B33" w:rsidRPr="00CE3484" w:rsidRDefault="00110B33" w:rsidP="00927662">
            <w:pPr>
              <w:numPr>
                <w:ilvl w:val="0"/>
                <w:numId w:val="3"/>
              </w:numPr>
              <w:rPr>
                <w:sz w:val="20"/>
                <w:lang w:val="sr-Cyrl-RS"/>
              </w:rPr>
            </w:pPr>
          </w:p>
        </w:tc>
        <w:tc>
          <w:tcPr>
            <w:tcW w:w="4253" w:type="dxa"/>
            <w:shd w:val="clear" w:color="auto" w:fill="auto"/>
          </w:tcPr>
          <w:p w14:paraId="7D082E07" w14:textId="77777777" w:rsidR="00110B33" w:rsidRPr="009D1DDF" w:rsidRDefault="00110B33">
            <w:pPr>
              <w:keepNext/>
              <w:rPr>
                <w:rFonts w:cs="Arial"/>
                <w:sz w:val="20"/>
                <w:lang w:val="sr-Latn-RS"/>
              </w:rPr>
            </w:pPr>
            <w:r w:rsidRPr="00AF3B89">
              <w:rPr>
                <w:sz w:val="22"/>
                <w:szCs w:val="22"/>
              </w:rPr>
              <w:t>HR Service desk</w:t>
            </w:r>
          </w:p>
        </w:tc>
        <w:tc>
          <w:tcPr>
            <w:tcW w:w="5352" w:type="dxa"/>
            <w:shd w:val="clear" w:color="auto" w:fill="auto"/>
          </w:tcPr>
          <w:p w14:paraId="3DDAC046" w14:textId="77777777" w:rsidR="00493EA4" w:rsidRDefault="00110B33" w:rsidP="00E03CB7">
            <w:pPr>
              <w:keepNext/>
              <w:jc w:val="both"/>
              <w:rPr>
                <w:rFonts w:cs="Arial"/>
                <w:sz w:val="20"/>
                <w:lang w:val="sr-Latn-RS"/>
              </w:rPr>
            </w:pPr>
            <w:r w:rsidRPr="00110B33">
              <w:rPr>
                <w:rFonts w:cs="Arial"/>
                <w:sz w:val="20"/>
                <w:lang w:val="sr-Latn-RS"/>
              </w:rPr>
              <w:t>Integration for ticket creation</w:t>
            </w:r>
          </w:p>
          <w:p w14:paraId="0C0F0F7B" w14:textId="77777777" w:rsidR="00DF3FB2" w:rsidRPr="00E03CB7" w:rsidRDefault="004D3203" w:rsidP="00E03CB7">
            <w:pPr>
              <w:keepNext/>
              <w:jc w:val="both"/>
              <w:rPr>
                <w:rFonts w:cs="Arial"/>
                <w:sz w:val="20"/>
                <w:lang w:val="sr-Latn-RS"/>
              </w:rPr>
            </w:pPr>
            <w:r>
              <w:rPr>
                <w:rFonts w:cs="Arial"/>
                <w:sz w:val="20"/>
                <w:lang w:val="sr-Latn-RS"/>
              </w:rPr>
              <w:t>One</w:t>
            </w:r>
            <w:r w:rsidR="00DE6FAE">
              <w:rPr>
                <w:rFonts w:cs="Arial"/>
                <w:sz w:val="20"/>
                <w:lang w:val="sr-Latn-RS"/>
              </w:rPr>
              <w:t xml:space="preserve"> way communication, initiated by new RM platform.</w:t>
            </w:r>
          </w:p>
        </w:tc>
      </w:tr>
      <w:tr w:rsidR="000D7B2F" w:rsidRPr="003F3811" w14:paraId="2EA22DCB" w14:textId="77777777" w:rsidTr="5A9873CB">
        <w:tc>
          <w:tcPr>
            <w:tcW w:w="601" w:type="dxa"/>
            <w:shd w:val="clear" w:color="auto" w:fill="auto"/>
          </w:tcPr>
          <w:p w14:paraId="5ABBBE6B" w14:textId="77777777" w:rsidR="000D7B2F" w:rsidRPr="00CE3484" w:rsidRDefault="000D7B2F" w:rsidP="00927662">
            <w:pPr>
              <w:numPr>
                <w:ilvl w:val="0"/>
                <w:numId w:val="3"/>
              </w:numPr>
              <w:rPr>
                <w:sz w:val="20"/>
                <w:lang w:val="sr-Cyrl-RS"/>
              </w:rPr>
            </w:pPr>
          </w:p>
        </w:tc>
        <w:tc>
          <w:tcPr>
            <w:tcW w:w="4253" w:type="dxa"/>
            <w:shd w:val="clear" w:color="auto" w:fill="auto"/>
          </w:tcPr>
          <w:p w14:paraId="6F8502DC" w14:textId="77777777" w:rsidR="000D7B2F" w:rsidRDefault="000D7B2F" w:rsidP="00110B33">
            <w:pPr>
              <w:keepNext/>
              <w:rPr>
                <w:sz w:val="22"/>
                <w:szCs w:val="22"/>
                <w:highlight w:val="yellow"/>
              </w:rPr>
            </w:pPr>
            <w:r w:rsidRPr="00F32AA5">
              <w:rPr>
                <w:sz w:val="22"/>
                <w:szCs w:val="22"/>
              </w:rPr>
              <w:t>Security check application (FKZ portal)</w:t>
            </w:r>
          </w:p>
        </w:tc>
        <w:tc>
          <w:tcPr>
            <w:tcW w:w="5352" w:type="dxa"/>
            <w:shd w:val="clear" w:color="auto" w:fill="auto"/>
          </w:tcPr>
          <w:p w14:paraId="5CCB92A7" w14:textId="77777777" w:rsidR="000D7B2F" w:rsidRDefault="000D7B2F" w:rsidP="00E03CB7">
            <w:pPr>
              <w:keepNext/>
              <w:jc w:val="both"/>
              <w:rPr>
                <w:rFonts w:cs="Arial"/>
                <w:sz w:val="20"/>
                <w:lang w:val="sr-Latn-RS"/>
              </w:rPr>
            </w:pPr>
            <w:r w:rsidRPr="00F32AA5">
              <w:rPr>
                <w:rFonts w:cs="Arial"/>
                <w:sz w:val="20"/>
                <w:lang w:val="sr-Latn-RS"/>
              </w:rPr>
              <w:t xml:space="preserve">Integration with FKZ portal (security check application) </w:t>
            </w:r>
            <w:r w:rsidR="00F32AA5" w:rsidRPr="00F32AA5">
              <w:rPr>
                <w:rFonts w:cs="Arial"/>
                <w:sz w:val="20"/>
                <w:lang w:val="sr-Latn-RS"/>
              </w:rPr>
              <w:t>involves sending data from the system to the FKZ application about the selected candidate in the selection process who needs to undergo the verification process, as well as the necessary documentation, as well as sending information from the FKZ application about the outcome of that candidate's verification, with accompanying email notifications.</w:t>
            </w:r>
          </w:p>
          <w:p w14:paraId="08C5FDB1" w14:textId="77777777" w:rsidR="008F34C5" w:rsidRPr="000D7B2F" w:rsidRDefault="004D3203" w:rsidP="00E03CB7">
            <w:pPr>
              <w:keepNext/>
              <w:jc w:val="both"/>
              <w:rPr>
                <w:rFonts w:cs="Arial"/>
                <w:sz w:val="20"/>
                <w:highlight w:val="yellow"/>
                <w:lang w:val="sr-Latn-RS"/>
              </w:rPr>
            </w:pPr>
            <w:r>
              <w:rPr>
                <w:rFonts w:cs="Arial"/>
                <w:sz w:val="20"/>
                <w:lang w:val="sr-Latn-RS"/>
              </w:rPr>
              <w:t>One</w:t>
            </w:r>
            <w:r w:rsidR="00DE6FAE">
              <w:rPr>
                <w:rFonts w:cs="Arial"/>
                <w:sz w:val="20"/>
                <w:lang w:val="sr-Latn-RS"/>
              </w:rPr>
              <w:t xml:space="preserve"> way communication, initiated by new RM platform.</w:t>
            </w:r>
          </w:p>
        </w:tc>
      </w:tr>
      <w:tr w:rsidR="000D7B2F" w:rsidRPr="003F3811" w14:paraId="57FAB67B" w14:textId="77777777" w:rsidTr="5A9873CB">
        <w:tc>
          <w:tcPr>
            <w:tcW w:w="601" w:type="dxa"/>
            <w:shd w:val="clear" w:color="auto" w:fill="auto"/>
          </w:tcPr>
          <w:p w14:paraId="1EC38AF5" w14:textId="77777777" w:rsidR="000D7B2F" w:rsidRPr="00CE3484" w:rsidRDefault="000D7B2F" w:rsidP="00927662">
            <w:pPr>
              <w:numPr>
                <w:ilvl w:val="0"/>
                <w:numId w:val="3"/>
              </w:numPr>
              <w:rPr>
                <w:sz w:val="20"/>
                <w:lang w:val="sr-Cyrl-RS"/>
              </w:rPr>
            </w:pPr>
          </w:p>
        </w:tc>
        <w:tc>
          <w:tcPr>
            <w:tcW w:w="4253" w:type="dxa"/>
            <w:shd w:val="clear" w:color="auto" w:fill="auto"/>
          </w:tcPr>
          <w:p w14:paraId="4EB6940C" w14:textId="77777777" w:rsidR="000D7B2F" w:rsidRPr="00F32AA5" w:rsidRDefault="000D7B2F" w:rsidP="00110B33">
            <w:pPr>
              <w:keepNext/>
              <w:rPr>
                <w:sz w:val="22"/>
                <w:szCs w:val="22"/>
              </w:rPr>
            </w:pPr>
            <w:r w:rsidRPr="00F32AA5">
              <w:rPr>
                <w:sz w:val="22"/>
                <w:szCs w:val="22"/>
              </w:rPr>
              <w:t xml:space="preserve">Medical check application (HSE </w:t>
            </w:r>
            <w:r w:rsidR="00F32AA5" w:rsidRPr="00F32AA5">
              <w:rPr>
                <w:sz w:val="22"/>
                <w:szCs w:val="22"/>
              </w:rPr>
              <w:t>Digit</w:t>
            </w:r>
            <w:r w:rsidRPr="00F32AA5">
              <w:rPr>
                <w:sz w:val="22"/>
                <w:szCs w:val="22"/>
              </w:rPr>
              <w:t>)</w:t>
            </w:r>
          </w:p>
        </w:tc>
        <w:tc>
          <w:tcPr>
            <w:tcW w:w="5352" w:type="dxa"/>
            <w:shd w:val="clear" w:color="auto" w:fill="auto"/>
          </w:tcPr>
          <w:p w14:paraId="4D5A6F4B" w14:textId="77777777" w:rsidR="000D7B2F" w:rsidRDefault="00F30B16" w:rsidP="00E03CB7">
            <w:pPr>
              <w:keepNext/>
              <w:jc w:val="both"/>
              <w:rPr>
                <w:rFonts w:cs="Arial"/>
                <w:sz w:val="20"/>
                <w:lang w:val="sr-Latn-RS"/>
              </w:rPr>
            </w:pPr>
            <w:r w:rsidRPr="00F32AA5">
              <w:rPr>
                <w:rFonts w:cs="Arial"/>
                <w:sz w:val="20"/>
                <w:lang w:val="sr-Latn-RS"/>
              </w:rPr>
              <w:t xml:space="preserve">Integration with HSE </w:t>
            </w:r>
            <w:r w:rsidR="00F32AA5" w:rsidRPr="00F32AA5">
              <w:rPr>
                <w:rFonts w:cs="Arial"/>
                <w:sz w:val="20"/>
                <w:lang w:val="sr-Latn-RS"/>
              </w:rPr>
              <w:t>Digit</w:t>
            </w:r>
            <w:r w:rsidRPr="00F32AA5">
              <w:rPr>
                <w:rFonts w:cs="Arial"/>
                <w:sz w:val="20"/>
                <w:lang w:val="sr-Latn-RS"/>
              </w:rPr>
              <w:t xml:space="preserve"> </w:t>
            </w:r>
            <w:r w:rsidR="00F32AA5" w:rsidRPr="00F32AA5">
              <w:rPr>
                <w:rFonts w:cs="Arial"/>
                <w:sz w:val="20"/>
                <w:lang w:val="sr-Latn-RS"/>
              </w:rPr>
              <w:t>involves sending data from the system to the HSE Digit about the selected candidate in the selection process who needs to undergo the verification process, as well as the necessary documentation, as well as sending information from the HSE Digit application about the outcome of that candidate's verification, with accompanying email notifications.</w:t>
            </w:r>
            <w:r w:rsidR="00D43278">
              <w:rPr>
                <w:rFonts w:cs="Arial"/>
                <w:sz w:val="20"/>
                <w:lang w:val="sr-Latn-RS"/>
              </w:rPr>
              <w:t xml:space="preserve"> </w:t>
            </w:r>
          </w:p>
          <w:p w14:paraId="216C6F68" w14:textId="77777777" w:rsidR="008F34C5" w:rsidRPr="00F32AA5" w:rsidRDefault="004D3203" w:rsidP="00E03CB7">
            <w:pPr>
              <w:keepNext/>
              <w:jc w:val="both"/>
              <w:rPr>
                <w:rFonts w:cs="Arial"/>
                <w:sz w:val="20"/>
                <w:lang w:val="sr-Latn-RS"/>
              </w:rPr>
            </w:pPr>
            <w:r>
              <w:rPr>
                <w:rFonts w:cs="Arial"/>
                <w:sz w:val="20"/>
                <w:lang w:val="sr-Latn-RS"/>
              </w:rPr>
              <w:t>One</w:t>
            </w:r>
            <w:r w:rsidR="00DE6FAE">
              <w:rPr>
                <w:rFonts w:cs="Arial"/>
                <w:sz w:val="20"/>
                <w:lang w:val="sr-Latn-RS"/>
              </w:rPr>
              <w:t xml:space="preserve"> way communication, initiated by new RM platform.</w:t>
            </w:r>
          </w:p>
        </w:tc>
      </w:tr>
      <w:tr w:rsidR="00F32AA5" w:rsidRPr="003F3811" w14:paraId="365D5131" w14:textId="77777777" w:rsidTr="5A9873CB">
        <w:tc>
          <w:tcPr>
            <w:tcW w:w="601" w:type="dxa"/>
            <w:shd w:val="clear" w:color="auto" w:fill="auto"/>
          </w:tcPr>
          <w:p w14:paraId="48377462" w14:textId="77777777" w:rsidR="00F32AA5" w:rsidRPr="00CE3484" w:rsidRDefault="00F32AA5" w:rsidP="00927662">
            <w:pPr>
              <w:numPr>
                <w:ilvl w:val="0"/>
                <w:numId w:val="3"/>
              </w:numPr>
              <w:rPr>
                <w:sz w:val="20"/>
                <w:lang w:val="sr-Cyrl-RS"/>
              </w:rPr>
            </w:pPr>
            <w:bookmarkStart w:id="34" w:name="_Hlk212555759"/>
          </w:p>
        </w:tc>
        <w:tc>
          <w:tcPr>
            <w:tcW w:w="4253" w:type="dxa"/>
            <w:shd w:val="clear" w:color="auto" w:fill="auto"/>
          </w:tcPr>
          <w:p w14:paraId="1278BC6E" w14:textId="77777777" w:rsidR="00F32AA5" w:rsidRPr="00FD6E3C" w:rsidRDefault="00F32AA5" w:rsidP="00110B33">
            <w:pPr>
              <w:keepNext/>
              <w:rPr>
                <w:sz w:val="22"/>
                <w:szCs w:val="22"/>
              </w:rPr>
            </w:pPr>
            <w:r>
              <w:rPr>
                <w:sz w:val="22"/>
                <w:szCs w:val="22"/>
              </w:rPr>
              <w:t>One Assesment</w:t>
            </w:r>
          </w:p>
        </w:tc>
        <w:tc>
          <w:tcPr>
            <w:tcW w:w="5352" w:type="dxa"/>
            <w:shd w:val="clear" w:color="auto" w:fill="auto"/>
          </w:tcPr>
          <w:p w14:paraId="3CE17FDC" w14:textId="77777777" w:rsidR="008F34C5" w:rsidRDefault="00F32AA5" w:rsidP="00E03CB7">
            <w:pPr>
              <w:keepNext/>
              <w:jc w:val="both"/>
              <w:rPr>
                <w:rFonts w:cs="Arial"/>
                <w:sz w:val="20"/>
                <w:lang w:val="sr-Latn-RS"/>
              </w:rPr>
            </w:pPr>
            <w:r>
              <w:rPr>
                <w:rFonts w:cs="Arial"/>
                <w:sz w:val="20"/>
                <w:lang w:val="sr-Latn-RS"/>
              </w:rPr>
              <w:t xml:space="preserve">Integration with One Assesment platform </w:t>
            </w:r>
            <w:r w:rsidRPr="00F32AA5">
              <w:rPr>
                <w:rFonts w:cs="Arial"/>
                <w:sz w:val="20"/>
                <w:lang w:val="sr-Latn-RS"/>
              </w:rPr>
              <w:t>for the purpose of exchanging information on candidate assessments</w:t>
            </w:r>
            <w:r w:rsidR="00535BC0">
              <w:rPr>
                <w:rFonts w:cs="Arial"/>
                <w:sz w:val="20"/>
                <w:lang w:val="sr-Latn-RS"/>
              </w:rPr>
              <w:t>.</w:t>
            </w:r>
            <w:r w:rsidR="00EB1FE2">
              <w:rPr>
                <w:rFonts w:cs="Arial"/>
                <w:sz w:val="20"/>
                <w:lang w:val="sr-Latn-RS"/>
              </w:rPr>
              <w:t xml:space="preserve"> </w:t>
            </w:r>
            <w:r w:rsidR="00554D4C">
              <w:rPr>
                <w:rFonts w:cs="Arial"/>
                <w:sz w:val="20"/>
                <w:lang w:val="sr-Latn-RS"/>
              </w:rPr>
              <w:t xml:space="preserve">External </w:t>
            </w:r>
            <w:r w:rsidR="00EB1FE2">
              <w:rPr>
                <w:rFonts w:cs="Arial"/>
                <w:sz w:val="20"/>
                <w:lang w:val="sr-Latn-RS"/>
              </w:rPr>
              <w:t>platform for candidates testing</w:t>
            </w:r>
            <w:r w:rsidR="007509D0">
              <w:rPr>
                <w:rFonts w:cs="Arial"/>
                <w:sz w:val="20"/>
                <w:lang w:val="sr-Latn-RS"/>
              </w:rPr>
              <w:t xml:space="preserve"> (internet access)</w:t>
            </w:r>
            <w:r w:rsidR="00EB1FE2">
              <w:rPr>
                <w:rFonts w:cs="Arial"/>
                <w:sz w:val="20"/>
                <w:lang w:val="sr-Latn-RS"/>
              </w:rPr>
              <w:t>.</w:t>
            </w:r>
          </w:p>
          <w:p w14:paraId="31F2E1BB" w14:textId="667A41E5" w:rsidR="00847AB1" w:rsidRDefault="00F316B9" w:rsidP="00E03CB7">
            <w:pPr>
              <w:keepNext/>
              <w:jc w:val="both"/>
              <w:rPr>
                <w:rFonts w:cs="Arial"/>
                <w:sz w:val="20"/>
                <w:lang w:val="sr-Latn-RS"/>
              </w:rPr>
            </w:pPr>
            <w:r w:rsidRPr="005F2BFF">
              <w:rPr>
                <w:rFonts w:cs="Arial"/>
                <w:sz w:val="20"/>
                <w:lang w:val="sr-Latn-RS"/>
              </w:rPr>
              <w:t xml:space="preserve">Two </w:t>
            </w:r>
            <w:r w:rsidR="00DE6FAE" w:rsidRPr="005F2BFF">
              <w:rPr>
                <w:rFonts w:cs="Arial"/>
                <w:sz w:val="20"/>
                <w:lang w:val="sr-Latn-RS"/>
              </w:rPr>
              <w:t>way communication, initiated by new RM platform.</w:t>
            </w:r>
          </w:p>
          <w:p w14:paraId="4DCA8F5C" w14:textId="77777777" w:rsidR="00A056B3" w:rsidRPr="00A056B3" w:rsidRDefault="00A056B3" w:rsidP="00A056B3">
            <w:pPr>
              <w:keepNext/>
              <w:jc w:val="both"/>
              <w:rPr>
                <w:rFonts w:cs="Arial"/>
                <w:sz w:val="20"/>
                <w:lang w:val="sr-Latn-RS"/>
              </w:rPr>
            </w:pPr>
            <w:r>
              <w:rPr>
                <w:rFonts w:cs="Arial"/>
                <w:sz w:val="20"/>
                <w:lang w:val="sr-Latn-RS"/>
              </w:rPr>
              <w:t>C</w:t>
            </w:r>
            <w:r w:rsidRPr="00A056B3">
              <w:rPr>
                <w:rFonts w:cs="Arial"/>
                <w:sz w:val="20"/>
                <w:lang w:val="sr-Latn-RS"/>
              </w:rPr>
              <w:t xml:space="preserve">urrent </w:t>
            </w:r>
            <w:r>
              <w:rPr>
                <w:rFonts w:cs="Arial"/>
                <w:sz w:val="20"/>
                <w:lang w:val="sr-Latn-RS"/>
              </w:rPr>
              <w:t>process</w:t>
            </w:r>
            <w:r w:rsidRPr="00A056B3">
              <w:rPr>
                <w:rFonts w:cs="Arial"/>
                <w:sz w:val="20"/>
                <w:lang w:val="sr-Latn-RS"/>
              </w:rPr>
              <w:t>:</w:t>
            </w:r>
          </w:p>
          <w:p w14:paraId="6EEAA0C0" w14:textId="77777777" w:rsidR="00A056B3" w:rsidRPr="00A056B3" w:rsidRDefault="00A056B3" w:rsidP="00A056B3">
            <w:pPr>
              <w:keepNext/>
              <w:jc w:val="both"/>
              <w:rPr>
                <w:rFonts w:cs="Arial"/>
                <w:sz w:val="20"/>
                <w:lang w:val="sr-Latn-RS"/>
              </w:rPr>
            </w:pPr>
            <w:r w:rsidRPr="00A056B3">
              <w:rPr>
                <w:rFonts w:cs="Arial"/>
                <w:sz w:val="20"/>
                <w:lang w:val="sr-Latn-RS"/>
              </w:rPr>
              <w:t xml:space="preserve">• Administrators and authorized users access through the web application with their </w:t>
            </w:r>
            <w:r w:rsidR="00E95BFD">
              <w:rPr>
                <w:rFonts w:cs="Arial"/>
                <w:sz w:val="20"/>
                <w:lang w:val="sr-Latn-RS"/>
              </w:rPr>
              <w:t xml:space="preserve">application </w:t>
            </w:r>
            <w:r w:rsidRPr="00A056B3">
              <w:rPr>
                <w:rFonts w:cs="Arial"/>
                <w:sz w:val="20"/>
                <w:lang w:val="sr-Latn-RS"/>
              </w:rPr>
              <w:t>accounts and from there directly send tests to candidates.</w:t>
            </w:r>
          </w:p>
          <w:p w14:paraId="3A25C7E8" w14:textId="77777777" w:rsidR="00A056B3" w:rsidRPr="00A056B3" w:rsidRDefault="00A056B3" w:rsidP="00A056B3">
            <w:pPr>
              <w:keepNext/>
              <w:jc w:val="both"/>
              <w:rPr>
                <w:rFonts w:cs="Arial"/>
                <w:sz w:val="20"/>
                <w:lang w:val="sr-Latn-RS"/>
              </w:rPr>
            </w:pPr>
            <w:r w:rsidRPr="00A056B3">
              <w:rPr>
                <w:rFonts w:cs="Arial"/>
                <w:sz w:val="20"/>
                <w:lang w:val="sr-Latn-RS"/>
              </w:rPr>
              <w:t>• Candidates receive an e-mail invitation with a unique test link and an SMS with a PIN for access verification.</w:t>
            </w:r>
            <w:r w:rsidR="001A5445">
              <w:rPr>
                <w:rFonts w:cs="Arial"/>
                <w:sz w:val="20"/>
                <w:lang w:val="sr-Latn-RS"/>
              </w:rPr>
              <w:t xml:space="preserve"> Candidates access to the platform via personal commputers or mobile phones.</w:t>
            </w:r>
          </w:p>
          <w:p w14:paraId="5672E752" w14:textId="77777777" w:rsidR="00A056B3" w:rsidRPr="00A056B3" w:rsidRDefault="00A056B3" w:rsidP="00A056B3">
            <w:pPr>
              <w:keepNext/>
              <w:jc w:val="both"/>
              <w:rPr>
                <w:rFonts w:cs="Arial"/>
                <w:sz w:val="20"/>
                <w:lang w:val="sr-Latn-RS"/>
              </w:rPr>
            </w:pPr>
            <w:r w:rsidRPr="00A056B3">
              <w:rPr>
                <w:rFonts w:cs="Arial"/>
                <w:sz w:val="20"/>
                <w:lang w:val="sr-Latn-RS"/>
              </w:rPr>
              <w:t xml:space="preserve">• Candidates do not create accounts or log in to the platform; access is exclusively through the calling link and </w:t>
            </w:r>
            <w:r w:rsidR="00E95BFD">
              <w:rPr>
                <w:rFonts w:cs="Arial"/>
                <w:sz w:val="20"/>
                <w:lang w:val="sr-Latn-RS"/>
              </w:rPr>
              <w:t xml:space="preserve">entering </w:t>
            </w:r>
            <w:r w:rsidRPr="00A056B3">
              <w:rPr>
                <w:rFonts w:cs="Arial"/>
                <w:sz w:val="20"/>
                <w:lang w:val="sr-Latn-RS"/>
              </w:rPr>
              <w:t>PIN</w:t>
            </w:r>
            <w:r w:rsidR="00E95BFD">
              <w:rPr>
                <w:rFonts w:cs="Arial"/>
                <w:sz w:val="20"/>
                <w:lang w:val="sr-Latn-RS"/>
              </w:rPr>
              <w:t xml:space="preserve"> code</w:t>
            </w:r>
            <w:r w:rsidRPr="00A056B3">
              <w:rPr>
                <w:rFonts w:cs="Arial"/>
                <w:sz w:val="20"/>
                <w:lang w:val="sr-Latn-RS"/>
              </w:rPr>
              <w:t>.</w:t>
            </w:r>
          </w:p>
          <w:p w14:paraId="11211F0A" w14:textId="77777777" w:rsidR="00A056B3" w:rsidRPr="004F169F" w:rsidRDefault="00A056B3" w:rsidP="00A056B3">
            <w:pPr>
              <w:keepNext/>
              <w:jc w:val="both"/>
              <w:rPr>
                <w:rFonts w:cs="Arial"/>
                <w:sz w:val="20"/>
                <w:lang w:val="sr-Latn-RS"/>
              </w:rPr>
            </w:pPr>
            <w:r w:rsidRPr="00A056B3">
              <w:rPr>
                <w:rFonts w:cs="Arial"/>
                <w:sz w:val="20"/>
                <w:lang w:val="sr-Latn-RS"/>
              </w:rPr>
              <w:t>• Upon completion of testing, the following are automatically generated</w:t>
            </w:r>
            <w:r w:rsidR="009074EB">
              <w:rPr>
                <w:rFonts w:cs="Arial"/>
                <w:sz w:val="20"/>
                <w:lang w:val="sr-Latn-RS"/>
              </w:rPr>
              <w:t xml:space="preserve"> reports </w:t>
            </w:r>
            <w:r w:rsidR="004F169F">
              <w:rPr>
                <w:rFonts w:cs="Arial"/>
                <w:sz w:val="20"/>
                <w:lang w:val="sr-Latn-RS"/>
              </w:rPr>
              <w:t>that</w:t>
            </w:r>
            <w:r w:rsidR="009074EB">
              <w:rPr>
                <w:rFonts w:cs="Arial"/>
                <w:sz w:val="20"/>
                <w:lang w:val="sr-Latn-RS"/>
              </w:rPr>
              <w:t xml:space="preserve"> </w:t>
            </w:r>
            <w:r w:rsidR="004F169F" w:rsidRPr="00A745E3">
              <w:rPr>
                <w:sz w:val="20"/>
              </w:rPr>
              <w:t>are used by recruiters in the further process of recruitment and candidate selection</w:t>
            </w:r>
            <w:r w:rsidRPr="004F169F">
              <w:rPr>
                <w:rFonts w:cs="Arial"/>
                <w:sz w:val="20"/>
                <w:lang w:val="sr-Latn-RS"/>
              </w:rPr>
              <w:t>:</w:t>
            </w:r>
          </w:p>
          <w:p w14:paraId="3EB08BD7" w14:textId="77777777" w:rsidR="00A056B3" w:rsidRPr="004B7317" w:rsidRDefault="00A056B3" w:rsidP="004B7317">
            <w:pPr>
              <w:pStyle w:val="ListParagraph"/>
              <w:keepNext/>
              <w:numPr>
                <w:ilvl w:val="0"/>
                <w:numId w:val="106"/>
              </w:numPr>
              <w:jc w:val="both"/>
              <w:rPr>
                <w:rFonts w:cs="Arial"/>
                <w:sz w:val="20"/>
                <w:lang w:val="sr-Latn-RS"/>
              </w:rPr>
            </w:pPr>
            <w:r w:rsidRPr="004B7317">
              <w:rPr>
                <w:rFonts w:ascii="Arial" w:hAnsi="Arial" w:cs="Arial"/>
                <w:sz w:val="20"/>
                <w:szCs w:val="20"/>
                <w:lang w:val="sr-Latn-RS"/>
              </w:rPr>
              <w:t>a summary report for the candidate (insight into the result),</w:t>
            </w:r>
          </w:p>
          <w:p w14:paraId="15F17C58" w14:textId="77777777" w:rsidR="00847AB1" w:rsidRDefault="00A056B3" w:rsidP="00A056B3">
            <w:pPr>
              <w:pStyle w:val="ListParagraph"/>
              <w:keepNext/>
              <w:numPr>
                <w:ilvl w:val="0"/>
                <w:numId w:val="106"/>
              </w:numPr>
              <w:jc w:val="both"/>
              <w:rPr>
                <w:rFonts w:ascii="Arial" w:hAnsi="Arial" w:cs="Arial"/>
                <w:sz w:val="20"/>
                <w:szCs w:val="20"/>
                <w:lang w:val="sr-Latn-RS"/>
              </w:rPr>
            </w:pPr>
            <w:r w:rsidRPr="004B7317">
              <w:rPr>
                <w:rFonts w:ascii="Arial" w:hAnsi="Arial" w:cs="Arial"/>
                <w:sz w:val="20"/>
                <w:szCs w:val="20"/>
                <w:lang w:val="sr-Latn-RS"/>
              </w:rPr>
              <w:t>detailed reports for users within the platform, at the level of each candidate.</w:t>
            </w:r>
          </w:p>
          <w:p w14:paraId="6C3BE926" w14:textId="77777777" w:rsidR="005D19DB" w:rsidRDefault="005D19DB" w:rsidP="005D19DB">
            <w:pPr>
              <w:keepNext/>
              <w:jc w:val="both"/>
              <w:rPr>
                <w:rFonts w:cs="Arial"/>
                <w:sz w:val="20"/>
                <w:lang w:val="sr-Latn-RS"/>
              </w:rPr>
            </w:pPr>
            <w:r>
              <w:rPr>
                <w:rFonts w:cs="Arial"/>
                <w:sz w:val="20"/>
                <w:lang w:val="sr-Latn-RS"/>
              </w:rPr>
              <w:t>TO BE:</w:t>
            </w:r>
          </w:p>
          <w:p w14:paraId="516C44F3" w14:textId="77777777" w:rsidR="005D19DB" w:rsidRDefault="008E5615" w:rsidP="005D19DB">
            <w:pPr>
              <w:keepNext/>
              <w:jc w:val="both"/>
              <w:rPr>
                <w:rFonts w:cs="Arial"/>
                <w:sz w:val="20"/>
                <w:lang w:val="sr-Latn-RS"/>
              </w:rPr>
            </w:pPr>
            <w:r>
              <w:rPr>
                <w:rFonts w:cs="Arial"/>
                <w:sz w:val="20"/>
                <w:lang w:val="sr-Latn-RS"/>
              </w:rPr>
              <w:t xml:space="preserve">New RM </w:t>
            </w:r>
            <w:r w:rsidR="005D19DB">
              <w:rPr>
                <w:rFonts w:cs="Arial"/>
                <w:sz w:val="20"/>
                <w:lang w:val="sr-Latn-RS"/>
              </w:rPr>
              <w:t>platform send</w:t>
            </w:r>
            <w:r w:rsidR="001A5445">
              <w:rPr>
                <w:rFonts w:cs="Arial"/>
                <w:sz w:val="20"/>
                <w:lang w:val="sr-Latn-RS"/>
              </w:rPr>
              <w:t>s</w:t>
            </w:r>
            <w:r w:rsidR="005D19DB">
              <w:rPr>
                <w:rFonts w:cs="Arial"/>
                <w:sz w:val="20"/>
                <w:lang w:val="sr-Latn-RS"/>
              </w:rPr>
              <w:t xml:space="preserve"> testing input to OneAssesment – level possition (t</w:t>
            </w:r>
            <w:r w:rsidR="005D19DB" w:rsidRPr="005D19DB">
              <w:rPr>
                <w:rFonts w:cs="Arial"/>
                <w:sz w:val="20"/>
                <w:lang w:val="sr-Latn-RS"/>
              </w:rPr>
              <w:t xml:space="preserve">hat the </w:t>
            </w:r>
            <w:r w:rsidR="005D19DB">
              <w:rPr>
                <w:rFonts w:cs="Arial"/>
                <w:sz w:val="20"/>
                <w:lang w:val="sr-Latn-RS"/>
              </w:rPr>
              <w:t xml:space="preserve">OneAssesment </w:t>
            </w:r>
            <w:r w:rsidR="005D19DB" w:rsidRPr="005D19DB">
              <w:rPr>
                <w:rFonts w:cs="Arial"/>
                <w:sz w:val="20"/>
                <w:lang w:val="sr-Latn-RS"/>
              </w:rPr>
              <w:t xml:space="preserve">recognize which test </w:t>
            </w:r>
            <w:r w:rsidR="005D19DB">
              <w:rPr>
                <w:rFonts w:cs="Arial"/>
                <w:sz w:val="20"/>
                <w:lang w:val="sr-Latn-RS"/>
              </w:rPr>
              <w:t>should</w:t>
            </w:r>
            <w:r w:rsidR="005D19DB" w:rsidRPr="005D19DB">
              <w:rPr>
                <w:rFonts w:cs="Arial"/>
                <w:sz w:val="20"/>
                <w:lang w:val="sr-Latn-RS"/>
              </w:rPr>
              <w:t xml:space="preserve"> send to the candidate</w:t>
            </w:r>
            <w:r w:rsidR="005D19DB">
              <w:rPr>
                <w:rFonts w:cs="Arial"/>
                <w:sz w:val="20"/>
                <w:lang w:val="sr-Latn-RS"/>
              </w:rPr>
              <w:t xml:space="preserve">), </w:t>
            </w:r>
            <w:r w:rsidR="00CA13A2">
              <w:rPr>
                <w:rFonts w:cs="Arial"/>
                <w:sz w:val="20"/>
                <w:lang w:val="sr-Latn-RS"/>
              </w:rPr>
              <w:t xml:space="preserve">private </w:t>
            </w:r>
            <w:r w:rsidR="005D19DB">
              <w:rPr>
                <w:rFonts w:cs="Arial"/>
                <w:sz w:val="20"/>
                <w:lang w:val="sr-Latn-RS"/>
              </w:rPr>
              <w:t xml:space="preserve">e-mail address and </w:t>
            </w:r>
            <w:r w:rsidR="00CA13A2">
              <w:rPr>
                <w:rFonts w:cs="Arial"/>
                <w:sz w:val="20"/>
                <w:lang w:val="sr-Latn-RS"/>
              </w:rPr>
              <w:t xml:space="preserve">private </w:t>
            </w:r>
            <w:r w:rsidR="005D19DB">
              <w:rPr>
                <w:rFonts w:cs="Arial"/>
                <w:sz w:val="20"/>
                <w:lang w:val="sr-Latn-RS"/>
              </w:rPr>
              <w:t>phone  number of candidate (</w:t>
            </w:r>
            <w:r w:rsidR="005D19DB" w:rsidRPr="005D19DB">
              <w:rPr>
                <w:rFonts w:cs="Arial"/>
                <w:sz w:val="20"/>
                <w:lang w:val="sr-Latn-RS"/>
              </w:rPr>
              <w:t>information to whom</w:t>
            </w:r>
            <w:r w:rsidR="005D19DB">
              <w:rPr>
                <w:rFonts w:cs="Arial"/>
                <w:sz w:val="20"/>
                <w:lang w:val="sr-Latn-RS"/>
              </w:rPr>
              <w:t xml:space="preserve"> OneAssesment should</w:t>
            </w:r>
            <w:r w:rsidR="005D19DB" w:rsidRPr="005D19DB">
              <w:rPr>
                <w:rFonts w:cs="Arial"/>
                <w:sz w:val="20"/>
                <w:lang w:val="sr-Latn-RS"/>
              </w:rPr>
              <w:t xml:space="preserve"> send the test</w:t>
            </w:r>
            <w:r w:rsidR="005D19DB">
              <w:rPr>
                <w:rFonts w:cs="Arial"/>
                <w:sz w:val="20"/>
                <w:lang w:val="sr-Latn-RS"/>
              </w:rPr>
              <w:t xml:space="preserve">) - </w:t>
            </w:r>
            <w:r w:rsidR="001A5445" w:rsidRPr="001A5445">
              <w:rPr>
                <w:rFonts w:cs="Arial"/>
                <w:sz w:val="20"/>
                <w:lang w:val="sr-Latn-RS"/>
              </w:rPr>
              <w:t xml:space="preserve">because </w:t>
            </w:r>
            <w:r w:rsidR="001A5445">
              <w:rPr>
                <w:rFonts w:cs="Arial"/>
                <w:sz w:val="20"/>
                <w:lang w:val="sr-Latn-RS"/>
              </w:rPr>
              <w:t>RM platform sends</w:t>
            </w:r>
            <w:r w:rsidR="001A5445" w:rsidRPr="001A5445">
              <w:rPr>
                <w:rFonts w:cs="Arial"/>
                <w:sz w:val="20"/>
                <w:lang w:val="sr-Latn-RS"/>
              </w:rPr>
              <w:t xml:space="preserve"> personal data</w:t>
            </w:r>
            <w:r w:rsidR="001A5445">
              <w:rPr>
                <w:rFonts w:cs="Arial"/>
                <w:sz w:val="20"/>
                <w:lang w:val="sr-Latn-RS"/>
              </w:rPr>
              <w:t xml:space="preserve">, </w:t>
            </w:r>
            <w:r w:rsidR="005D19DB">
              <w:rPr>
                <w:rFonts w:cs="Arial"/>
                <w:sz w:val="20"/>
                <w:lang w:val="sr-Latn-RS"/>
              </w:rPr>
              <w:t>w</w:t>
            </w:r>
            <w:r w:rsidR="005D19DB" w:rsidRPr="005D19DB">
              <w:rPr>
                <w:rFonts w:cs="Arial"/>
                <w:sz w:val="20"/>
                <w:lang w:val="sr-Latn-RS"/>
              </w:rPr>
              <w:t>hen applying for a job advertisement, the candidate consents to the use of this data for selection purposes.</w:t>
            </w:r>
            <w:r w:rsidR="00C01B98">
              <w:rPr>
                <w:rFonts w:cs="Arial"/>
                <w:sz w:val="20"/>
                <w:lang w:val="sr-Latn-RS"/>
              </w:rPr>
              <w:t xml:space="preserve">  </w:t>
            </w:r>
            <w:r w:rsidR="007B30E9" w:rsidRPr="00F4082A">
              <w:rPr>
                <w:sz w:val="20"/>
              </w:rPr>
              <w:t>The CV is submitted earlier in the recruitment process, and based on those parameters</w:t>
            </w:r>
            <w:r w:rsidR="007B30E9">
              <w:rPr>
                <w:sz w:val="20"/>
              </w:rPr>
              <w:t xml:space="preserve"> (e-mail and phone number)</w:t>
            </w:r>
            <w:r w:rsidR="007B30E9" w:rsidRPr="00F4082A">
              <w:rPr>
                <w:sz w:val="20"/>
              </w:rPr>
              <w:t>, tests are assigned through OneAssessment.</w:t>
            </w:r>
          </w:p>
          <w:p w14:paraId="419DF8B7" w14:textId="77777777" w:rsidR="001A5445" w:rsidRDefault="001A5445" w:rsidP="005D19DB">
            <w:pPr>
              <w:keepNext/>
              <w:jc w:val="both"/>
              <w:rPr>
                <w:rFonts w:cs="Arial"/>
                <w:sz w:val="20"/>
                <w:lang w:val="sr-Latn-RS"/>
              </w:rPr>
            </w:pPr>
            <w:r>
              <w:rPr>
                <w:rFonts w:cs="Arial"/>
                <w:sz w:val="20"/>
                <w:lang w:val="sr-Latn-RS"/>
              </w:rPr>
              <w:t>After testing, OneAssesment sends test results</w:t>
            </w:r>
            <w:r w:rsidR="00D240B5">
              <w:rPr>
                <w:rFonts w:cs="Arial"/>
                <w:sz w:val="20"/>
                <w:lang w:val="sr-Latn-RS"/>
              </w:rPr>
              <w:t>, candidates name, e-mail adress and phone number</w:t>
            </w:r>
            <w:r>
              <w:rPr>
                <w:rFonts w:cs="Arial"/>
                <w:sz w:val="20"/>
                <w:lang w:val="sr-Latn-RS"/>
              </w:rPr>
              <w:t xml:space="preserve"> to RM platform and write results on candidate profile. </w:t>
            </w:r>
          </w:p>
          <w:p w14:paraId="645B6789" w14:textId="77777777" w:rsidR="001A5445" w:rsidRDefault="001A5445" w:rsidP="005D19DB">
            <w:pPr>
              <w:keepNext/>
              <w:jc w:val="both"/>
              <w:rPr>
                <w:rFonts w:cs="Arial"/>
                <w:sz w:val="20"/>
                <w:lang w:val="sr-Latn-RS"/>
              </w:rPr>
            </w:pPr>
            <w:r w:rsidRPr="001A5445">
              <w:rPr>
                <w:rFonts w:cs="Arial"/>
                <w:sz w:val="20"/>
                <w:lang w:val="sr-Latn-RS"/>
              </w:rPr>
              <w:t xml:space="preserve">During this integration, ensure validation and sanitization when downloading data from One Assessment to the RM platform, in order to potentially prevent the upload of malicious codes, scripts and </w:t>
            </w:r>
            <w:r w:rsidRPr="00F316B9">
              <w:rPr>
                <w:rFonts w:cs="Arial"/>
                <w:sz w:val="20"/>
                <w:lang w:val="sr-Latn-RS"/>
              </w:rPr>
              <w:t>the like.</w:t>
            </w:r>
          </w:p>
          <w:p w14:paraId="219FD18E" w14:textId="77777777" w:rsidR="007E11FE" w:rsidRDefault="007E11FE" w:rsidP="005D19DB">
            <w:pPr>
              <w:keepNext/>
              <w:jc w:val="both"/>
              <w:rPr>
                <w:rFonts w:cs="Arial"/>
                <w:sz w:val="20"/>
                <w:lang w:val="sr-Latn-RS"/>
              </w:rPr>
            </w:pPr>
            <w:r>
              <w:rPr>
                <w:rFonts w:cs="Arial"/>
                <w:sz w:val="20"/>
                <w:lang w:val="sr-Latn-RS"/>
              </w:rPr>
              <w:t>OneAssesment platform must:</w:t>
            </w:r>
          </w:p>
          <w:p w14:paraId="0B3705D0" w14:textId="77777777" w:rsidR="001A5445" w:rsidRPr="004B7317" w:rsidRDefault="001A5445" w:rsidP="004B7317">
            <w:pPr>
              <w:pStyle w:val="ListParagraph"/>
              <w:keepNext/>
              <w:numPr>
                <w:ilvl w:val="0"/>
                <w:numId w:val="106"/>
              </w:numPr>
              <w:jc w:val="both"/>
              <w:rPr>
                <w:rFonts w:cs="Arial"/>
                <w:sz w:val="20"/>
                <w:lang w:val="sr-Latn-RS"/>
              </w:rPr>
            </w:pPr>
            <w:r w:rsidRPr="004B7317">
              <w:rPr>
                <w:rFonts w:ascii="Arial" w:hAnsi="Arial" w:cs="Arial"/>
                <w:sz w:val="20"/>
                <w:szCs w:val="20"/>
                <w:lang w:val="sr-Latn-RS"/>
              </w:rPr>
              <w:t>When exchanging data processed user data be encrypted.</w:t>
            </w:r>
          </w:p>
          <w:p w14:paraId="58E6AC24" w14:textId="77777777" w:rsidR="001A5445" w:rsidRPr="004B7317" w:rsidRDefault="001A5445" w:rsidP="004B7317">
            <w:pPr>
              <w:pStyle w:val="ListParagraph"/>
              <w:keepNext/>
              <w:numPr>
                <w:ilvl w:val="0"/>
                <w:numId w:val="106"/>
              </w:numPr>
              <w:jc w:val="both"/>
              <w:rPr>
                <w:rFonts w:cs="Arial"/>
                <w:sz w:val="20"/>
                <w:lang w:val="sr-Latn-RS"/>
              </w:rPr>
            </w:pPr>
            <w:r w:rsidRPr="004B7317">
              <w:rPr>
                <w:rFonts w:ascii="Arial" w:hAnsi="Arial" w:cs="Arial"/>
                <w:sz w:val="20"/>
                <w:szCs w:val="20"/>
                <w:lang w:val="sr-Latn-RS"/>
              </w:rPr>
              <w:t>Employee data on the OneAssessment platform can only be accessed by the employee who owns the data, meaning that other employees cannot see other people's data.</w:t>
            </w:r>
          </w:p>
          <w:p w14:paraId="2466C808" w14:textId="77777777" w:rsidR="001A5445" w:rsidRPr="00F316B9" w:rsidRDefault="007E11FE" w:rsidP="007E11FE">
            <w:pPr>
              <w:pStyle w:val="ListParagraph"/>
              <w:keepNext/>
              <w:numPr>
                <w:ilvl w:val="0"/>
                <w:numId w:val="106"/>
              </w:numPr>
              <w:jc w:val="both"/>
              <w:rPr>
                <w:rFonts w:ascii="Arial" w:hAnsi="Arial" w:cs="Arial"/>
                <w:sz w:val="20"/>
                <w:szCs w:val="20"/>
                <w:lang w:val="sr-Latn-RS"/>
              </w:rPr>
            </w:pPr>
            <w:r w:rsidRPr="00F316B9">
              <w:rPr>
                <w:rFonts w:ascii="Arial" w:hAnsi="Arial" w:cs="Arial"/>
                <w:sz w:val="20"/>
                <w:szCs w:val="20"/>
                <w:lang w:val="sr-Latn-RS"/>
              </w:rPr>
              <w:t>Have</w:t>
            </w:r>
            <w:r w:rsidR="001A5445" w:rsidRPr="00F316B9">
              <w:rPr>
                <w:rFonts w:ascii="Arial" w:hAnsi="Arial" w:cs="Arial"/>
                <w:sz w:val="20"/>
                <w:szCs w:val="20"/>
                <w:lang w:val="sr-Latn-RS"/>
              </w:rPr>
              <w:t xml:space="preserve"> </w:t>
            </w:r>
            <w:r w:rsidRPr="00F316B9">
              <w:rPr>
                <w:rFonts w:ascii="Arial" w:hAnsi="Arial" w:cs="Arial"/>
                <w:sz w:val="20"/>
                <w:szCs w:val="20"/>
                <w:lang w:val="sr-Latn-RS"/>
              </w:rPr>
              <w:t xml:space="preserve">implemented automated delete </w:t>
            </w:r>
            <w:r w:rsidR="001A5445" w:rsidRPr="00F316B9">
              <w:rPr>
                <w:rFonts w:ascii="Arial" w:hAnsi="Arial" w:cs="Arial"/>
                <w:sz w:val="20"/>
                <w:szCs w:val="20"/>
                <w:lang w:val="sr-Latn-RS"/>
              </w:rPr>
              <w:t xml:space="preserve">of personal data </w:t>
            </w:r>
            <w:r w:rsidR="00212DB8" w:rsidRPr="00F316B9">
              <w:rPr>
                <w:rFonts w:ascii="Arial" w:hAnsi="Arial" w:cs="Arial"/>
                <w:sz w:val="20"/>
                <w:szCs w:val="20"/>
                <w:lang w:val="sr-Latn-RS"/>
              </w:rPr>
              <w:t xml:space="preserve">from the OneAssesment platform </w:t>
            </w:r>
            <w:r w:rsidR="001A5445" w:rsidRPr="00F316B9">
              <w:rPr>
                <w:rFonts w:ascii="Arial" w:hAnsi="Arial" w:cs="Arial"/>
                <w:sz w:val="20"/>
                <w:szCs w:val="20"/>
                <w:lang w:val="sr-Latn-RS"/>
              </w:rPr>
              <w:t>is required after the expiry of the period in which the purpose of the processing has been fulfilled.</w:t>
            </w:r>
          </w:p>
          <w:p w14:paraId="1614A46A" w14:textId="77777777" w:rsidR="007E11FE" w:rsidRPr="004B7317" w:rsidRDefault="007E11FE" w:rsidP="007E11FE">
            <w:pPr>
              <w:pStyle w:val="ListParagraph"/>
              <w:keepNext/>
              <w:numPr>
                <w:ilvl w:val="0"/>
                <w:numId w:val="106"/>
              </w:numPr>
              <w:jc w:val="both"/>
              <w:rPr>
                <w:rFonts w:ascii="Arial" w:hAnsi="Arial" w:cs="Arial"/>
                <w:sz w:val="20"/>
                <w:szCs w:val="20"/>
                <w:lang w:val="sr-Latn-RS"/>
              </w:rPr>
            </w:pPr>
            <w:r w:rsidRPr="004B7317">
              <w:rPr>
                <w:rFonts w:ascii="Arial" w:hAnsi="Arial" w:cs="Arial"/>
                <w:sz w:val="20"/>
                <w:szCs w:val="20"/>
                <w:lang w:val="sr-Latn-RS"/>
              </w:rPr>
              <w:t>Exercise of the rights of the subject whose personal data is processed in accordance with the Personal Data Protection Law and the GDPR</w:t>
            </w:r>
          </w:p>
          <w:p w14:paraId="30F43141" w14:textId="77777777" w:rsidR="007E11FE" w:rsidRPr="00F316B9" w:rsidRDefault="007E11FE" w:rsidP="007E11FE">
            <w:pPr>
              <w:pStyle w:val="ListParagraph"/>
              <w:keepNext/>
              <w:numPr>
                <w:ilvl w:val="0"/>
                <w:numId w:val="106"/>
              </w:numPr>
              <w:jc w:val="both"/>
              <w:rPr>
                <w:rFonts w:ascii="Arial" w:hAnsi="Arial" w:cs="Arial"/>
                <w:sz w:val="20"/>
                <w:szCs w:val="20"/>
                <w:lang w:val="sr-Latn-RS"/>
              </w:rPr>
            </w:pPr>
            <w:r w:rsidRPr="00F316B9">
              <w:rPr>
                <w:rFonts w:ascii="Arial" w:hAnsi="Arial" w:cs="Arial"/>
                <w:sz w:val="20"/>
                <w:szCs w:val="20"/>
                <w:lang w:val="sr-Latn-RS"/>
              </w:rPr>
              <w:t>Anonymization of data that must be stored even after the purpose of processing has been ended</w:t>
            </w:r>
          </w:p>
          <w:p w14:paraId="23124DAD" w14:textId="77777777" w:rsidR="007E11FE" w:rsidRPr="00F316B9" w:rsidRDefault="007E11FE" w:rsidP="007E11FE">
            <w:pPr>
              <w:pStyle w:val="ListParagraph"/>
              <w:keepNext/>
              <w:numPr>
                <w:ilvl w:val="0"/>
                <w:numId w:val="106"/>
              </w:numPr>
              <w:jc w:val="both"/>
              <w:rPr>
                <w:rFonts w:ascii="Arial" w:hAnsi="Arial" w:cs="Arial"/>
                <w:sz w:val="20"/>
                <w:szCs w:val="20"/>
                <w:lang w:val="sr-Latn-RS"/>
              </w:rPr>
            </w:pPr>
            <w:r w:rsidRPr="00F316B9">
              <w:rPr>
                <w:rFonts w:ascii="Arial" w:hAnsi="Arial" w:cs="Arial"/>
                <w:sz w:val="20"/>
                <w:szCs w:val="20"/>
                <w:lang w:val="sr-Latn-RS"/>
              </w:rPr>
              <w:t>Automated delete personal data (e.g. after leaving the company; deleting the account; ceasing to use the service, etc.)</w:t>
            </w:r>
          </w:p>
          <w:p w14:paraId="103AAF21" w14:textId="2F40846A" w:rsidR="00A056B3" w:rsidRPr="004B7317" w:rsidRDefault="007E11FE" w:rsidP="004B7317">
            <w:pPr>
              <w:pStyle w:val="ListParagraph"/>
              <w:keepNext/>
              <w:numPr>
                <w:ilvl w:val="0"/>
                <w:numId w:val="106"/>
              </w:numPr>
              <w:jc w:val="both"/>
              <w:rPr>
                <w:rFonts w:cs="Arial"/>
                <w:sz w:val="20"/>
                <w:lang w:val="sr-Latn-RS"/>
              </w:rPr>
            </w:pPr>
            <w:r w:rsidRPr="00F316B9">
              <w:rPr>
                <w:rFonts w:ascii="Arial" w:hAnsi="Arial" w:cs="Arial"/>
                <w:sz w:val="20"/>
                <w:szCs w:val="20"/>
                <w:lang w:val="sr-Latn-RS"/>
              </w:rPr>
              <w:t xml:space="preserve">The One Assessment platform provider is obliged to store personal data, if it is in the cloud, on servers located in countries and international organizations on the List of countries, parts of their territories or one or more sectors of certain activities in those countries and international organizations in which an adequate level of protection of personal data is considered to be ensured. The </w:t>
            </w:r>
            <w:r w:rsidR="005E51F1" w:rsidRPr="00F316B9">
              <w:rPr>
                <w:rFonts w:ascii="Arial" w:hAnsi="Arial" w:cs="Arial"/>
                <w:sz w:val="20"/>
                <w:szCs w:val="20"/>
                <w:lang w:val="sr-Latn-RS"/>
              </w:rPr>
              <w:t>supplier</w:t>
            </w:r>
            <w:r w:rsidRPr="00F316B9">
              <w:rPr>
                <w:rFonts w:ascii="Arial" w:hAnsi="Arial" w:cs="Arial"/>
                <w:sz w:val="20"/>
                <w:szCs w:val="20"/>
                <w:lang w:val="sr-Latn-RS"/>
              </w:rPr>
              <w:t xml:space="preserve"> is obliged to inform the Client of the initial location of the servers on which the data is stored, as well as of any change in the location of data storage.</w:t>
            </w:r>
          </w:p>
        </w:tc>
      </w:tr>
      <w:bookmarkEnd w:id="34"/>
      <w:tr w:rsidR="00535BC0" w:rsidRPr="003F3811" w14:paraId="12DA9E0B" w14:textId="77777777" w:rsidTr="5A9873CB">
        <w:tc>
          <w:tcPr>
            <w:tcW w:w="601" w:type="dxa"/>
            <w:shd w:val="clear" w:color="auto" w:fill="auto"/>
          </w:tcPr>
          <w:p w14:paraId="3500943A" w14:textId="77777777" w:rsidR="00535BC0" w:rsidRPr="00CE3484" w:rsidRDefault="00535BC0" w:rsidP="00927662">
            <w:pPr>
              <w:numPr>
                <w:ilvl w:val="0"/>
                <w:numId w:val="3"/>
              </w:numPr>
              <w:rPr>
                <w:sz w:val="20"/>
                <w:lang w:val="sr-Cyrl-RS"/>
              </w:rPr>
            </w:pPr>
          </w:p>
        </w:tc>
        <w:tc>
          <w:tcPr>
            <w:tcW w:w="4253" w:type="dxa"/>
            <w:shd w:val="clear" w:color="auto" w:fill="auto"/>
          </w:tcPr>
          <w:p w14:paraId="72433D39" w14:textId="77777777" w:rsidR="00535BC0" w:rsidRDefault="00535BC0" w:rsidP="00110B33">
            <w:pPr>
              <w:keepNext/>
              <w:rPr>
                <w:sz w:val="22"/>
                <w:szCs w:val="22"/>
              </w:rPr>
            </w:pPr>
            <w:r>
              <w:rPr>
                <w:sz w:val="22"/>
                <w:szCs w:val="22"/>
              </w:rPr>
              <w:t>Internal portal</w:t>
            </w:r>
          </w:p>
        </w:tc>
        <w:tc>
          <w:tcPr>
            <w:tcW w:w="5352" w:type="dxa"/>
            <w:shd w:val="clear" w:color="auto" w:fill="auto"/>
          </w:tcPr>
          <w:p w14:paraId="1890B0D7" w14:textId="77777777" w:rsidR="00535BC0" w:rsidRDefault="00535BC0" w:rsidP="00E03CB7">
            <w:pPr>
              <w:keepNext/>
              <w:jc w:val="both"/>
              <w:rPr>
                <w:rFonts w:cs="Arial"/>
                <w:sz w:val="20"/>
                <w:lang w:val="sr-Latn-RS"/>
              </w:rPr>
            </w:pPr>
            <w:r>
              <w:rPr>
                <w:rFonts w:cs="Arial"/>
                <w:sz w:val="20"/>
                <w:lang w:val="sr-Latn-RS"/>
              </w:rPr>
              <w:t xml:space="preserve">In order to posting internal </w:t>
            </w:r>
            <w:r w:rsidRPr="00535BC0">
              <w:rPr>
                <w:rFonts w:cs="Arial"/>
                <w:sz w:val="20"/>
                <w:lang w:val="sr-Latn-RS"/>
              </w:rPr>
              <w:t>job advertisements</w:t>
            </w:r>
            <w:r>
              <w:rPr>
                <w:rFonts w:cs="Arial"/>
                <w:sz w:val="20"/>
                <w:lang w:val="sr-Latn-RS"/>
              </w:rPr>
              <w:t>.</w:t>
            </w:r>
          </w:p>
          <w:p w14:paraId="01DCE8C6" w14:textId="77777777" w:rsidR="008F34C5" w:rsidRDefault="00DE6FAE" w:rsidP="00E03CB7">
            <w:pPr>
              <w:keepNext/>
              <w:jc w:val="both"/>
              <w:rPr>
                <w:rFonts w:cs="Arial"/>
                <w:sz w:val="20"/>
                <w:lang w:val="sr-Latn-RS"/>
              </w:rPr>
            </w:pPr>
            <w:r>
              <w:rPr>
                <w:rFonts w:cs="Arial"/>
                <w:sz w:val="20"/>
                <w:lang w:val="sr-Latn-RS"/>
              </w:rPr>
              <w:t>One way communication, initiated by new RM platform.</w:t>
            </w:r>
          </w:p>
        </w:tc>
      </w:tr>
      <w:tr w:rsidR="00535BC0" w:rsidRPr="003F3811" w14:paraId="2FFED33B" w14:textId="77777777" w:rsidTr="5A9873CB">
        <w:tc>
          <w:tcPr>
            <w:tcW w:w="601" w:type="dxa"/>
            <w:shd w:val="clear" w:color="auto" w:fill="auto"/>
          </w:tcPr>
          <w:p w14:paraId="67EDC29E" w14:textId="77777777" w:rsidR="00535BC0" w:rsidRPr="00CE3484" w:rsidRDefault="00535BC0" w:rsidP="00927662">
            <w:pPr>
              <w:numPr>
                <w:ilvl w:val="0"/>
                <w:numId w:val="3"/>
              </w:numPr>
              <w:rPr>
                <w:sz w:val="20"/>
                <w:lang w:val="sr-Cyrl-RS"/>
              </w:rPr>
            </w:pPr>
          </w:p>
        </w:tc>
        <w:tc>
          <w:tcPr>
            <w:tcW w:w="4253" w:type="dxa"/>
            <w:shd w:val="clear" w:color="auto" w:fill="auto"/>
          </w:tcPr>
          <w:p w14:paraId="27502834" w14:textId="77777777" w:rsidR="00535BC0" w:rsidRDefault="00535BC0" w:rsidP="00110B33">
            <w:pPr>
              <w:keepNext/>
              <w:rPr>
                <w:sz w:val="22"/>
                <w:szCs w:val="22"/>
              </w:rPr>
            </w:pPr>
            <w:r>
              <w:rPr>
                <w:sz w:val="22"/>
                <w:szCs w:val="22"/>
              </w:rPr>
              <w:t>M portal</w:t>
            </w:r>
          </w:p>
        </w:tc>
        <w:tc>
          <w:tcPr>
            <w:tcW w:w="5352" w:type="dxa"/>
            <w:shd w:val="clear" w:color="auto" w:fill="auto"/>
          </w:tcPr>
          <w:p w14:paraId="49230F95" w14:textId="77777777" w:rsidR="00535BC0" w:rsidRDefault="00535BC0" w:rsidP="00E03CB7">
            <w:pPr>
              <w:keepNext/>
              <w:jc w:val="both"/>
              <w:rPr>
                <w:rFonts w:cs="Arial"/>
                <w:sz w:val="20"/>
                <w:lang w:val="sr-Latn-RS"/>
              </w:rPr>
            </w:pPr>
            <w:r>
              <w:rPr>
                <w:rFonts w:cs="Arial"/>
                <w:sz w:val="20"/>
                <w:lang w:val="sr-Latn-RS"/>
              </w:rPr>
              <w:t xml:space="preserve">In order to posting internal </w:t>
            </w:r>
            <w:r w:rsidRPr="00535BC0">
              <w:rPr>
                <w:rFonts w:cs="Arial"/>
                <w:sz w:val="20"/>
                <w:lang w:val="sr-Latn-RS"/>
              </w:rPr>
              <w:t>job advertisements</w:t>
            </w:r>
            <w:r>
              <w:rPr>
                <w:rFonts w:cs="Arial"/>
                <w:sz w:val="20"/>
                <w:lang w:val="sr-Latn-RS"/>
              </w:rPr>
              <w:t>.</w:t>
            </w:r>
          </w:p>
          <w:p w14:paraId="6119A5E9" w14:textId="77777777" w:rsidR="00361DF6" w:rsidRDefault="00DE6FAE" w:rsidP="00E03CB7">
            <w:pPr>
              <w:keepNext/>
              <w:jc w:val="both"/>
              <w:rPr>
                <w:rFonts w:cs="Arial"/>
                <w:sz w:val="20"/>
                <w:lang w:val="sr-Latn-RS"/>
              </w:rPr>
            </w:pPr>
            <w:r>
              <w:rPr>
                <w:rFonts w:cs="Arial"/>
                <w:sz w:val="20"/>
                <w:lang w:val="sr-Latn-RS"/>
              </w:rPr>
              <w:t>One way communication, initiated by new RM platform.</w:t>
            </w:r>
          </w:p>
        </w:tc>
      </w:tr>
      <w:tr w:rsidR="00535BC0" w:rsidRPr="00A03174" w14:paraId="65257F33" w14:textId="77777777" w:rsidTr="5A9873CB">
        <w:tc>
          <w:tcPr>
            <w:tcW w:w="601" w:type="dxa"/>
            <w:shd w:val="clear" w:color="auto" w:fill="auto"/>
          </w:tcPr>
          <w:p w14:paraId="5DFA5460" w14:textId="77777777" w:rsidR="00535BC0" w:rsidRPr="00CE3484" w:rsidRDefault="00535BC0" w:rsidP="00927662">
            <w:pPr>
              <w:numPr>
                <w:ilvl w:val="0"/>
                <w:numId w:val="3"/>
              </w:numPr>
              <w:rPr>
                <w:sz w:val="20"/>
                <w:lang w:val="sr-Cyrl-RS"/>
              </w:rPr>
            </w:pPr>
          </w:p>
        </w:tc>
        <w:tc>
          <w:tcPr>
            <w:tcW w:w="4253" w:type="dxa"/>
            <w:shd w:val="clear" w:color="auto" w:fill="auto"/>
          </w:tcPr>
          <w:p w14:paraId="6783CDD3" w14:textId="77777777" w:rsidR="00535BC0" w:rsidRPr="00766B52" w:rsidRDefault="00535BC0" w:rsidP="00110B33">
            <w:pPr>
              <w:keepNext/>
              <w:rPr>
                <w:sz w:val="22"/>
                <w:szCs w:val="22"/>
              </w:rPr>
            </w:pPr>
            <w:r w:rsidRPr="00766B52">
              <w:rPr>
                <w:sz w:val="22"/>
                <w:szCs w:val="22"/>
              </w:rPr>
              <w:t>NIS web site</w:t>
            </w:r>
            <w:r w:rsidR="001211B0" w:rsidRPr="00766B52">
              <w:rPr>
                <w:sz w:val="22"/>
                <w:szCs w:val="22"/>
              </w:rPr>
              <w:t xml:space="preserve"> </w:t>
            </w:r>
            <w:r w:rsidR="00B42743" w:rsidRPr="00766B52">
              <w:rPr>
                <w:sz w:val="22"/>
                <w:szCs w:val="22"/>
              </w:rPr>
              <w:t>https://www.nis.rs/</w:t>
            </w:r>
            <w:r w:rsidR="00B42743" w:rsidRPr="00766B52" w:rsidDel="00B42743">
              <w:rPr>
                <w:sz w:val="22"/>
                <w:szCs w:val="22"/>
              </w:rPr>
              <w:t xml:space="preserve"> </w:t>
            </w:r>
            <w:r w:rsidR="00B42743" w:rsidRPr="00766B52">
              <w:rPr>
                <w:sz w:val="22"/>
                <w:szCs w:val="22"/>
              </w:rPr>
              <w:t xml:space="preserve"> </w:t>
            </w:r>
          </w:p>
        </w:tc>
        <w:tc>
          <w:tcPr>
            <w:tcW w:w="5352" w:type="dxa"/>
            <w:shd w:val="clear" w:color="auto" w:fill="auto"/>
          </w:tcPr>
          <w:p w14:paraId="467C0785" w14:textId="77777777" w:rsidR="00535BC0" w:rsidRPr="00766B52" w:rsidRDefault="008167D7" w:rsidP="00E03CB7">
            <w:pPr>
              <w:keepNext/>
              <w:jc w:val="both"/>
              <w:rPr>
                <w:rFonts w:cs="Arial"/>
                <w:sz w:val="20"/>
                <w:lang w:val="sr-Latn-RS"/>
              </w:rPr>
            </w:pPr>
            <w:r w:rsidRPr="00766B52">
              <w:rPr>
                <w:rFonts w:cs="Arial"/>
                <w:sz w:val="20"/>
                <w:lang w:val="sr-Latn-RS"/>
              </w:rPr>
              <w:t>Publication of open job positions.</w:t>
            </w:r>
          </w:p>
          <w:p w14:paraId="1F395A6D" w14:textId="77777777" w:rsidR="00361DF6" w:rsidRPr="00766B52" w:rsidRDefault="00DE6FAE" w:rsidP="00E03CB7">
            <w:pPr>
              <w:keepNext/>
              <w:jc w:val="both"/>
              <w:rPr>
                <w:rFonts w:cs="Arial"/>
                <w:sz w:val="20"/>
                <w:lang w:val="sr-Latn-RS"/>
              </w:rPr>
            </w:pPr>
            <w:r w:rsidRPr="00766B52">
              <w:rPr>
                <w:rFonts w:cs="Arial"/>
                <w:sz w:val="20"/>
                <w:lang w:val="sr-Latn-RS"/>
              </w:rPr>
              <w:t>One way communication, initiated by new RM platform.</w:t>
            </w:r>
          </w:p>
          <w:p w14:paraId="764ECAA8" w14:textId="77777777" w:rsidR="00A4292D" w:rsidRPr="00A4292D" w:rsidRDefault="00A4292D" w:rsidP="00A4292D">
            <w:pPr>
              <w:keepNext/>
              <w:jc w:val="both"/>
              <w:rPr>
                <w:rFonts w:cs="Arial"/>
                <w:sz w:val="20"/>
                <w:lang w:val="sr-Latn-RS"/>
              </w:rPr>
            </w:pPr>
            <w:r w:rsidRPr="00A4292D">
              <w:rPr>
                <w:rFonts w:cs="Arial"/>
                <w:sz w:val="20"/>
                <w:lang w:val="en"/>
              </w:rPr>
              <w:t xml:space="preserve">For the purposes of applying for open positions, external candidates will be provided with a URL link on the </w:t>
            </w:r>
            <w:r w:rsidRPr="00F316B9">
              <w:rPr>
                <w:rFonts w:cs="Arial"/>
                <w:sz w:val="20"/>
                <w:lang w:val="en"/>
              </w:rPr>
              <w:t>aforementioned</w:t>
            </w:r>
            <w:r w:rsidRPr="00A4292D">
              <w:rPr>
                <w:rFonts w:cs="Arial"/>
                <w:sz w:val="20"/>
                <w:lang w:val="en"/>
              </w:rPr>
              <w:t xml:space="preserve"> website, which will redirect them to the external part of the web portal, where the complete application process will be implemented.</w:t>
            </w:r>
          </w:p>
          <w:p w14:paraId="47C17EAD" w14:textId="77777777" w:rsidR="00A4292D" w:rsidRPr="00766B52" w:rsidRDefault="00A4292D" w:rsidP="00E03CB7">
            <w:pPr>
              <w:keepNext/>
              <w:jc w:val="both"/>
              <w:rPr>
                <w:rFonts w:cs="Arial"/>
                <w:sz w:val="20"/>
                <w:lang w:val="sr-Latn-RS"/>
              </w:rPr>
            </w:pPr>
          </w:p>
        </w:tc>
      </w:tr>
      <w:tr w:rsidR="000D7B2F" w:rsidRPr="003F3811" w14:paraId="7C2968C8" w14:textId="77777777" w:rsidTr="5A9873CB">
        <w:tc>
          <w:tcPr>
            <w:tcW w:w="601" w:type="dxa"/>
            <w:shd w:val="clear" w:color="auto" w:fill="auto"/>
          </w:tcPr>
          <w:p w14:paraId="6A8DA4E3" w14:textId="77777777" w:rsidR="000D7B2F" w:rsidRPr="00CE3484" w:rsidRDefault="000D7B2F" w:rsidP="00927662">
            <w:pPr>
              <w:numPr>
                <w:ilvl w:val="0"/>
                <w:numId w:val="3"/>
              </w:numPr>
              <w:rPr>
                <w:sz w:val="20"/>
                <w:lang w:val="sr-Cyrl-RS"/>
              </w:rPr>
            </w:pPr>
          </w:p>
        </w:tc>
        <w:tc>
          <w:tcPr>
            <w:tcW w:w="4253" w:type="dxa"/>
            <w:shd w:val="clear" w:color="auto" w:fill="auto"/>
          </w:tcPr>
          <w:p w14:paraId="56FB7EBE" w14:textId="77777777" w:rsidR="000D7B2F" w:rsidRPr="00F32AA5" w:rsidRDefault="000D7B2F" w:rsidP="00110B33">
            <w:pPr>
              <w:keepNext/>
              <w:rPr>
                <w:sz w:val="22"/>
                <w:szCs w:val="22"/>
              </w:rPr>
            </w:pPr>
            <w:r w:rsidRPr="00F32AA5">
              <w:rPr>
                <w:sz w:val="22"/>
                <w:szCs w:val="22"/>
              </w:rPr>
              <w:t>Power BI</w:t>
            </w:r>
          </w:p>
        </w:tc>
        <w:tc>
          <w:tcPr>
            <w:tcW w:w="5352" w:type="dxa"/>
            <w:shd w:val="clear" w:color="auto" w:fill="auto"/>
          </w:tcPr>
          <w:p w14:paraId="093A168B" w14:textId="77777777" w:rsidR="000D7B2F" w:rsidRDefault="00F30B16" w:rsidP="00E03CB7">
            <w:pPr>
              <w:keepNext/>
              <w:jc w:val="both"/>
              <w:rPr>
                <w:rFonts w:cs="Arial"/>
                <w:sz w:val="20"/>
                <w:lang w:val="sr-Latn-RS"/>
              </w:rPr>
            </w:pPr>
            <w:r w:rsidRPr="00F32AA5">
              <w:rPr>
                <w:rFonts w:cs="Arial"/>
                <w:sz w:val="20"/>
                <w:lang w:val="sr-Latn-RS"/>
              </w:rPr>
              <w:t xml:space="preserve">Integration with Power BI should enables advance HR reporting and analitics. </w:t>
            </w:r>
          </w:p>
          <w:p w14:paraId="147F8BF8" w14:textId="77777777" w:rsidR="00583E46" w:rsidRPr="00F32AA5" w:rsidRDefault="00DE6FAE" w:rsidP="00E03CB7">
            <w:pPr>
              <w:keepNext/>
              <w:jc w:val="both"/>
              <w:rPr>
                <w:rFonts w:cs="Arial"/>
                <w:sz w:val="20"/>
                <w:lang w:val="sr-Latn-RS"/>
              </w:rPr>
            </w:pPr>
            <w:r>
              <w:rPr>
                <w:rFonts w:cs="Arial"/>
                <w:sz w:val="20"/>
                <w:lang w:val="sr-Latn-RS"/>
              </w:rPr>
              <w:t xml:space="preserve">One way communication, initiated by </w:t>
            </w:r>
            <w:r w:rsidR="00583E46">
              <w:rPr>
                <w:rFonts w:cs="Arial"/>
                <w:sz w:val="20"/>
                <w:lang w:val="sr-Latn-RS"/>
              </w:rPr>
              <w:t>Power BI.</w:t>
            </w:r>
          </w:p>
        </w:tc>
      </w:tr>
      <w:tr w:rsidR="00CA577B" w:rsidRPr="003F3811" w14:paraId="54472AEE" w14:textId="77777777" w:rsidTr="5A9873CB">
        <w:tc>
          <w:tcPr>
            <w:tcW w:w="601" w:type="dxa"/>
            <w:shd w:val="clear" w:color="auto" w:fill="auto"/>
          </w:tcPr>
          <w:p w14:paraId="5BA5A9A1" w14:textId="77777777" w:rsidR="00CA577B" w:rsidRPr="00CE3484" w:rsidRDefault="00CA577B" w:rsidP="00927662">
            <w:pPr>
              <w:numPr>
                <w:ilvl w:val="0"/>
                <w:numId w:val="3"/>
              </w:numPr>
              <w:rPr>
                <w:sz w:val="20"/>
                <w:lang w:val="sr-Cyrl-RS"/>
              </w:rPr>
            </w:pPr>
          </w:p>
        </w:tc>
        <w:tc>
          <w:tcPr>
            <w:tcW w:w="4253" w:type="dxa"/>
            <w:shd w:val="clear" w:color="auto" w:fill="auto"/>
          </w:tcPr>
          <w:p w14:paraId="7D6971C2" w14:textId="77777777" w:rsidR="00CA577B" w:rsidRPr="00F32AA5" w:rsidRDefault="00CA577B" w:rsidP="00110B33">
            <w:pPr>
              <w:keepNext/>
              <w:rPr>
                <w:sz w:val="22"/>
                <w:szCs w:val="22"/>
              </w:rPr>
            </w:pPr>
            <w:r>
              <w:rPr>
                <w:sz w:val="22"/>
                <w:szCs w:val="22"/>
              </w:rPr>
              <w:t>SIEM</w:t>
            </w:r>
          </w:p>
        </w:tc>
        <w:tc>
          <w:tcPr>
            <w:tcW w:w="5352" w:type="dxa"/>
            <w:shd w:val="clear" w:color="auto" w:fill="auto"/>
          </w:tcPr>
          <w:p w14:paraId="513E0B5F" w14:textId="1D05B82B" w:rsidR="00CA577B" w:rsidRPr="00F32AA5" w:rsidRDefault="00CA577B" w:rsidP="00E03CB7">
            <w:pPr>
              <w:keepNext/>
              <w:jc w:val="both"/>
              <w:rPr>
                <w:rFonts w:cs="Arial"/>
                <w:sz w:val="20"/>
                <w:lang w:val="sr-Latn-RS"/>
              </w:rPr>
            </w:pPr>
            <w:r>
              <w:rPr>
                <w:rFonts w:cs="Arial"/>
                <w:sz w:val="20"/>
                <w:lang w:val="sr-Latn-RS"/>
              </w:rPr>
              <w:t>Solutio</w:t>
            </w:r>
            <w:r w:rsidR="004F2D19">
              <w:rPr>
                <w:rFonts w:cs="Arial"/>
                <w:sz w:val="20"/>
                <w:lang w:val="sr-Latn-RS"/>
              </w:rPr>
              <w:t>n</w:t>
            </w:r>
            <w:r>
              <w:rPr>
                <w:rFonts w:cs="Arial"/>
                <w:sz w:val="20"/>
                <w:lang w:val="sr-Latn-RS"/>
              </w:rPr>
              <w:t xml:space="preserve"> must be </w:t>
            </w:r>
            <w:r w:rsidR="008167D7">
              <w:rPr>
                <w:rFonts w:cs="Arial"/>
                <w:sz w:val="20"/>
                <w:lang w:val="sr-Latn-RS"/>
              </w:rPr>
              <w:t xml:space="preserve">integrated with company SIEM system in order to provide centralized colection and corelation security logs (access and failed access, security incident etc.) </w:t>
            </w:r>
            <w:r w:rsidR="004D3203">
              <w:rPr>
                <w:rFonts w:cs="Arial"/>
                <w:sz w:val="20"/>
                <w:lang w:val="sr-Latn-RS"/>
              </w:rPr>
              <w:t xml:space="preserve"> One way communication, initiated by RM platform.</w:t>
            </w:r>
          </w:p>
        </w:tc>
      </w:tr>
    </w:tbl>
    <w:p w14:paraId="4946CA1F" w14:textId="77777777" w:rsidR="003441E6" w:rsidRPr="00CE3484" w:rsidRDefault="0019772F" w:rsidP="003441E6">
      <w:pPr>
        <w:pStyle w:val="Heading2"/>
        <w:rPr>
          <w:sz w:val="22"/>
          <w:szCs w:val="22"/>
          <w:lang w:val="sr-Cyrl-RS"/>
        </w:rPr>
      </w:pPr>
      <w:bookmarkStart w:id="35" w:name="_Toc516674043"/>
      <w:bookmarkStart w:id="36" w:name="_Toc516735175"/>
      <w:bookmarkStart w:id="37" w:name="_Toc516735403"/>
      <w:bookmarkStart w:id="38" w:name="_Toc516735633"/>
      <w:bookmarkStart w:id="39" w:name="_Toc516735862"/>
      <w:bookmarkStart w:id="40" w:name="_Toc516674047"/>
      <w:bookmarkStart w:id="41" w:name="_Toc516735179"/>
      <w:bookmarkStart w:id="42" w:name="_Toc516735407"/>
      <w:bookmarkStart w:id="43" w:name="_Toc516735637"/>
      <w:bookmarkStart w:id="44" w:name="_Toc516735866"/>
      <w:bookmarkStart w:id="45" w:name="_Toc516674051"/>
      <w:bookmarkStart w:id="46" w:name="_Toc516735183"/>
      <w:bookmarkStart w:id="47" w:name="_Toc516735411"/>
      <w:bookmarkStart w:id="48" w:name="_Toc516735641"/>
      <w:bookmarkStart w:id="49" w:name="_Toc516735870"/>
      <w:bookmarkStart w:id="50" w:name="_Toc232063602"/>
      <w:bookmarkEnd w:id="32"/>
      <w:bookmarkEnd w:id="3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sz w:val="22"/>
          <w:szCs w:val="22"/>
          <w:lang w:val="sr-Latn-RS"/>
        </w:rPr>
        <w:t xml:space="preserve">Description of </w:t>
      </w:r>
      <w:r w:rsidRPr="0019772F">
        <w:rPr>
          <w:sz w:val="22"/>
          <w:szCs w:val="22"/>
          <w:lang w:val="sr-Cyrl-RS"/>
        </w:rPr>
        <w:t>current state of the architecture</w:t>
      </w:r>
      <w:bookmarkEnd w:id="50"/>
    </w:p>
    <w:p w14:paraId="3BC4E30D" w14:textId="77777777" w:rsidR="003441E6" w:rsidRDefault="000D748E" w:rsidP="003441E6">
      <w:pPr>
        <w:jc w:val="both"/>
        <w:rPr>
          <w:i/>
          <w:color w:val="0000CC"/>
          <w:sz w:val="22"/>
          <w:szCs w:val="22"/>
          <w:lang w:val="sr-Latn-RS"/>
        </w:rPr>
      </w:pPr>
      <w:r>
        <w:rPr>
          <w:i/>
          <w:color w:val="0000CC"/>
          <w:sz w:val="22"/>
          <w:szCs w:val="22"/>
          <w:lang w:val="sr-Latn-RS"/>
        </w:rPr>
        <w:t xml:space="preserve"> </w:t>
      </w:r>
    </w:p>
    <w:p w14:paraId="0B4730C2" w14:textId="77777777" w:rsidR="000D748E" w:rsidRDefault="000D748E" w:rsidP="003441E6">
      <w:pPr>
        <w:jc w:val="both"/>
        <w:rPr>
          <w:sz w:val="22"/>
          <w:szCs w:val="22"/>
          <w:lang w:val="sr-Latn-RS"/>
        </w:rPr>
      </w:pPr>
      <w:r w:rsidRPr="001C4FFD">
        <w:rPr>
          <w:sz w:val="22"/>
          <w:szCs w:val="22"/>
          <w:lang w:val="sr-Latn-RS"/>
        </w:rPr>
        <w:t>Listed in a previous points.</w:t>
      </w:r>
    </w:p>
    <w:p w14:paraId="45263D72" w14:textId="77777777" w:rsidR="001C4FFD" w:rsidRPr="001C4FFD" w:rsidRDefault="001C4FFD" w:rsidP="003441E6">
      <w:pPr>
        <w:jc w:val="both"/>
        <w:rPr>
          <w:sz w:val="22"/>
          <w:szCs w:val="22"/>
          <w:lang w:val="sr-Latn-RS"/>
        </w:rPr>
      </w:pPr>
    </w:p>
    <w:p w14:paraId="67101661" w14:textId="77777777" w:rsidR="002D34AD" w:rsidRDefault="0019772F" w:rsidP="002D34AD">
      <w:pPr>
        <w:pStyle w:val="Heading2"/>
        <w:rPr>
          <w:sz w:val="22"/>
          <w:szCs w:val="22"/>
          <w:lang w:val="sr-Cyrl-RS"/>
        </w:rPr>
      </w:pPr>
      <w:bookmarkStart w:id="51" w:name="_Toc232063603"/>
      <w:bookmarkStart w:id="52" w:name="_Toc58833132"/>
      <w:r>
        <w:rPr>
          <w:sz w:val="22"/>
          <w:szCs w:val="22"/>
          <w:lang w:val="sr-Latn-RS"/>
        </w:rPr>
        <w:t>Additional information about ICT solution</w:t>
      </w:r>
      <w:bookmarkEnd w:id="51"/>
      <w:r>
        <w:rPr>
          <w:sz w:val="22"/>
          <w:szCs w:val="22"/>
          <w:lang w:val="sr-Latn-RS"/>
        </w:rPr>
        <w:t xml:space="preserve"> </w:t>
      </w:r>
      <w:bookmarkEnd w:id="52"/>
    </w:p>
    <w:p w14:paraId="6F376A84" w14:textId="77777777" w:rsidR="002D34AD" w:rsidRPr="00523E23" w:rsidRDefault="002D34AD" w:rsidP="002D34AD">
      <w:pPr>
        <w:rPr>
          <w:sz w:val="22"/>
          <w:szCs w:val="22"/>
          <w:lang w:val="sr-Cyrl-RS"/>
        </w:rPr>
      </w:pPr>
    </w:p>
    <w:tbl>
      <w:tblPr>
        <w:tblW w:w="10029" w:type="dxa"/>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2890"/>
        <w:gridCol w:w="3119"/>
        <w:gridCol w:w="4020"/>
      </w:tblGrid>
      <w:tr w:rsidR="002D34AD" w:rsidRPr="0019772F" w14:paraId="04439C86" w14:textId="77777777" w:rsidTr="001F4B04">
        <w:trPr>
          <w:jc w:val="center"/>
        </w:trPr>
        <w:tc>
          <w:tcPr>
            <w:tcW w:w="2890" w:type="dxa"/>
            <w:tcBorders>
              <w:bottom w:val="single" w:sz="12" w:space="0" w:color="000000" w:themeColor="text1"/>
            </w:tcBorders>
            <w:shd w:val="clear" w:color="auto" w:fill="808080" w:themeFill="text1" w:themeFillTint="7F"/>
            <w:vAlign w:val="center"/>
          </w:tcPr>
          <w:p w14:paraId="3BFE3DA5" w14:textId="77777777" w:rsidR="002D34AD" w:rsidRPr="0018538D" w:rsidRDefault="0019772F" w:rsidP="00BF2BAC">
            <w:pPr>
              <w:rPr>
                <w:b/>
                <w:color w:val="FFFFFF"/>
                <w:sz w:val="20"/>
                <w:lang w:val="sr-Cyrl-RS"/>
              </w:rPr>
            </w:pPr>
            <w:r w:rsidRPr="005925BF">
              <w:rPr>
                <w:b/>
                <w:bCs/>
                <w:color w:val="FFFFFF"/>
                <w:sz w:val="20"/>
                <w:lang w:val="sr-Cyrl-RS"/>
              </w:rPr>
              <w:t>ICT service owner</w:t>
            </w:r>
          </w:p>
        </w:tc>
        <w:tc>
          <w:tcPr>
            <w:tcW w:w="3119" w:type="dxa"/>
            <w:tcBorders>
              <w:bottom w:val="single" w:sz="12" w:space="0" w:color="000000" w:themeColor="text1"/>
            </w:tcBorders>
            <w:shd w:val="clear" w:color="auto" w:fill="808080" w:themeFill="text1" w:themeFillTint="7F"/>
            <w:vAlign w:val="center"/>
          </w:tcPr>
          <w:p w14:paraId="238FA7CD" w14:textId="77777777" w:rsidR="002D34AD" w:rsidRPr="0018538D" w:rsidRDefault="0019772F" w:rsidP="00BF2BAC">
            <w:pPr>
              <w:rPr>
                <w:b/>
                <w:color w:val="FFFFFF"/>
                <w:sz w:val="20"/>
                <w:lang w:val="sr-Cyrl-RS"/>
              </w:rPr>
            </w:pPr>
            <w:r w:rsidRPr="005925BF">
              <w:rPr>
                <w:b/>
                <w:bCs/>
                <w:color w:val="FFFFFF"/>
                <w:sz w:val="20"/>
                <w:lang w:val="sr-Cyrl-RS"/>
              </w:rPr>
              <w:t>Data owner</w:t>
            </w:r>
          </w:p>
        </w:tc>
        <w:tc>
          <w:tcPr>
            <w:tcW w:w="4020" w:type="dxa"/>
            <w:tcBorders>
              <w:bottom w:val="single" w:sz="12" w:space="0" w:color="000000" w:themeColor="text1"/>
            </w:tcBorders>
            <w:shd w:val="clear" w:color="auto" w:fill="808080" w:themeFill="text1" w:themeFillTint="7F"/>
            <w:vAlign w:val="center"/>
          </w:tcPr>
          <w:p w14:paraId="59253A8A" w14:textId="77777777" w:rsidR="002D34AD" w:rsidRPr="0018538D" w:rsidRDefault="0019772F" w:rsidP="00BF2BAC">
            <w:pPr>
              <w:rPr>
                <w:b/>
                <w:color w:val="FFFFFF"/>
                <w:sz w:val="20"/>
                <w:lang w:val="sr-Cyrl-RS"/>
              </w:rPr>
            </w:pPr>
            <w:r w:rsidRPr="005925BF">
              <w:rPr>
                <w:b/>
                <w:bCs/>
                <w:color w:val="FFFFFF"/>
                <w:sz w:val="20"/>
                <w:lang w:val="sr-Cyrl-RS"/>
              </w:rPr>
              <w:t>Name of the ICT subsystem to which the ICT service belongs</w:t>
            </w:r>
          </w:p>
        </w:tc>
      </w:tr>
      <w:tr w:rsidR="002D34AD" w:rsidRPr="0019772F" w14:paraId="4374CCAE" w14:textId="77777777" w:rsidTr="5A9873CB">
        <w:trPr>
          <w:jc w:val="center"/>
        </w:trPr>
        <w:tc>
          <w:tcPr>
            <w:tcW w:w="2890" w:type="dxa"/>
            <w:shd w:val="clear" w:color="auto" w:fill="auto"/>
          </w:tcPr>
          <w:p w14:paraId="30D872BC" w14:textId="77777777" w:rsidR="00E17B88" w:rsidRPr="009D7D74" w:rsidRDefault="00550DF3" w:rsidP="00BF2BAC">
            <w:pPr>
              <w:rPr>
                <w:sz w:val="20"/>
                <w:lang w:val="sr-Latn-RS"/>
              </w:rPr>
            </w:pPr>
            <w:r w:rsidRPr="009D7D74">
              <w:rPr>
                <w:sz w:val="20"/>
                <w:lang w:val="sr-Latn-RS"/>
              </w:rPr>
              <w:t xml:space="preserve">FOP – HR Department – HR Director </w:t>
            </w:r>
          </w:p>
        </w:tc>
        <w:tc>
          <w:tcPr>
            <w:tcW w:w="3119" w:type="dxa"/>
            <w:shd w:val="clear" w:color="auto" w:fill="auto"/>
          </w:tcPr>
          <w:p w14:paraId="7AB656A8" w14:textId="77777777" w:rsidR="002D34AD" w:rsidRPr="009D7D74" w:rsidRDefault="00550DF3" w:rsidP="00BF2BAC">
            <w:pPr>
              <w:rPr>
                <w:sz w:val="20"/>
                <w:lang w:val="sr-Cyrl-RS"/>
              </w:rPr>
            </w:pPr>
            <w:r w:rsidRPr="009D7D74">
              <w:rPr>
                <w:sz w:val="20"/>
                <w:lang w:val="sr-Latn-RS"/>
              </w:rPr>
              <w:t>FOP – HR Department – HR Director</w:t>
            </w:r>
          </w:p>
        </w:tc>
        <w:tc>
          <w:tcPr>
            <w:tcW w:w="4020" w:type="dxa"/>
            <w:shd w:val="clear" w:color="auto" w:fill="auto"/>
          </w:tcPr>
          <w:p w14:paraId="40276C5C" w14:textId="77777777" w:rsidR="002D34AD" w:rsidRPr="001F4B04" w:rsidRDefault="009D7D74">
            <w:pPr>
              <w:rPr>
                <w:i/>
                <w:iCs/>
                <w:color w:val="0000CC"/>
                <w:sz w:val="20"/>
              </w:rPr>
            </w:pPr>
            <w:r w:rsidRPr="005925BF">
              <w:rPr>
                <w:i/>
                <w:iCs/>
                <w:color w:val="0000CC"/>
                <w:sz w:val="20"/>
              </w:rPr>
              <w:t xml:space="preserve">                   </w:t>
            </w:r>
            <w:r w:rsidRPr="7358CE3E">
              <w:rPr>
                <w:sz w:val="20"/>
                <w:lang w:val="sr-Latn-RS"/>
              </w:rPr>
              <w:t xml:space="preserve">         /</w:t>
            </w:r>
          </w:p>
        </w:tc>
      </w:tr>
    </w:tbl>
    <w:p w14:paraId="72DCFF15" w14:textId="77777777" w:rsidR="002D34AD" w:rsidRPr="002D34AD" w:rsidRDefault="002D34AD" w:rsidP="003441E6">
      <w:pPr>
        <w:jc w:val="both"/>
        <w:rPr>
          <w:i/>
          <w:color w:val="0000CC"/>
          <w:sz w:val="22"/>
          <w:szCs w:val="22"/>
          <w:lang w:val="sr-Cyrl-RS"/>
        </w:rPr>
      </w:pPr>
    </w:p>
    <w:p w14:paraId="2332BA99" w14:textId="77777777" w:rsidR="004A554C" w:rsidRPr="00CE3484" w:rsidRDefault="0019772F" w:rsidP="00190B2F">
      <w:pPr>
        <w:pStyle w:val="Heading1"/>
        <w:rPr>
          <w:sz w:val="24"/>
          <w:szCs w:val="24"/>
          <w:lang w:val="sr-Cyrl-RS"/>
        </w:rPr>
      </w:pPr>
      <w:bookmarkStart w:id="53" w:name="_Toc516735188"/>
      <w:bookmarkStart w:id="54" w:name="_Toc516735416"/>
      <w:bookmarkStart w:id="55" w:name="_Toc516735646"/>
      <w:bookmarkStart w:id="56" w:name="_Toc516735875"/>
      <w:bookmarkStart w:id="57" w:name="_Toc516674056"/>
      <w:bookmarkStart w:id="58" w:name="_Toc516735189"/>
      <w:bookmarkStart w:id="59" w:name="_Toc516735417"/>
      <w:bookmarkStart w:id="60" w:name="_Toc516735647"/>
      <w:bookmarkStart w:id="61" w:name="_Toc516735876"/>
      <w:bookmarkStart w:id="62" w:name="_Toc232063604"/>
      <w:bookmarkEnd w:id="53"/>
      <w:bookmarkEnd w:id="54"/>
      <w:bookmarkEnd w:id="55"/>
      <w:bookmarkEnd w:id="56"/>
      <w:bookmarkEnd w:id="57"/>
      <w:bookmarkEnd w:id="58"/>
      <w:bookmarkEnd w:id="59"/>
      <w:bookmarkEnd w:id="60"/>
      <w:bookmarkEnd w:id="61"/>
      <w:r w:rsidRPr="0019772F">
        <w:rPr>
          <w:sz w:val="24"/>
          <w:szCs w:val="24"/>
          <w:lang w:val="sr-Cyrl-RS"/>
        </w:rPr>
        <w:t>IT solution requirements</w:t>
      </w:r>
      <w:bookmarkEnd w:id="62"/>
    </w:p>
    <w:p w14:paraId="6C2D3DB2" w14:textId="77777777" w:rsidR="0018538D" w:rsidRPr="00CE3484" w:rsidRDefault="0018538D" w:rsidP="00CE3484">
      <w:pPr>
        <w:jc w:val="both"/>
        <w:rPr>
          <w:i/>
          <w:color w:val="0000CC"/>
          <w:sz w:val="22"/>
          <w:szCs w:val="22"/>
          <w:lang w:val="sr-Cyrl-RS"/>
        </w:rPr>
      </w:pPr>
      <w:bookmarkStart w:id="63" w:name="_Ref347313814"/>
    </w:p>
    <w:p w14:paraId="1EA4C5C2" w14:textId="77777777" w:rsidR="004A554C" w:rsidRPr="00CE3484" w:rsidRDefault="0019772F" w:rsidP="00190B2F">
      <w:pPr>
        <w:pStyle w:val="Heading2"/>
        <w:rPr>
          <w:sz w:val="22"/>
          <w:szCs w:val="22"/>
          <w:lang w:val="sr-Cyrl-RS"/>
        </w:rPr>
      </w:pPr>
      <w:bookmarkStart w:id="64" w:name="_Toc232063605"/>
      <w:bookmarkEnd w:id="63"/>
      <w:r w:rsidRPr="0019772F">
        <w:rPr>
          <w:sz w:val="22"/>
          <w:szCs w:val="22"/>
          <w:lang w:val="sr-Cyrl-RS"/>
        </w:rPr>
        <w:t>System architecture</w:t>
      </w:r>
      <w:bookmarkEnd w:id="64"/>
      <w:r w:rsidRPr="0019772F">
        <w:rPr>
          <w:sz w:val="22"/>
          <w:szCs w:val="22"/>
          <w:lang w:val="sr-Cyrl-RS"/>
        </w:rPr>
        <w:t xml:space="preserve"> </w:t>
      </w:r>
    </w:p>
    <w:p w14:paraId="32437320" w14:textId="77777777" w:rsidR="00CB50A4" w:rsidRDefault="00CB50A4" w:rsidP="00DA78B8">
      <w:pPr>
        <w:pStyle w:val="Body"/>
        <w:jc w:val="both"/>
        <w:rPr>
          <w:rFonts w:ascii="Arial" w:hAnsi="Arial" w:cs="Arial"/>
        </w:rPr>
      </w:pPr>
    </w:p>
    <w:p w14:paraId="60A46FAF" w14:textId="77777777" w:rsidR="004C482D" w:rsidRDefault="004C482D" w:rsidP="004C482D">
      <w:pPr>
        <w:jc w:val="both"/>
        <w:rPr>
          <w:rFonts w:cs="Arial"/>
          <w:sz w:val="22"/>
          <w:szCs w:val="22"/>
        </w:rPr>
      </w:pPr>
      <w:r w:rsidRPr="00903359">
        <w:rPr>
          <w:rFonts w:cs="Arial"/>
          <w:sz w:val="22"/>
          <w:szCs w:val="22"/>
        </w:rPr>
        <w:t>The Technology Council will make the decision after receiving the proposals. Candidates will be selected based on both technical and business evaluation, the evaluation process will also include the IT architecture and FKZ th</w:t>
      </w:r>
      <w:r w:rsidR="00E73283" w:rsidRPr="00903359">
        <w:rPr>
          <w:rFonts w:cs="Arial"/>
          <w:sz w:val="22"/>
          <w:szCs w:val="22"/>
        </w:rPr>
        <w:t>rough</w:t>
      </w:r>
      <w:r w:rsidRPr="00903359">
        <w:rPr>
          <w:rFonts w:cs="Arial"/>
          <w:sz w:val="22"/>
          <w:szCs w:val="22"/>
        </w:rPr>
        <w:t xml:space="preserve"> submitti</w:t>
      </w:r>
      <w:r w:rsidR="00E73283" w:rsidRPr="00903359">
        <w:rPr>
          <w:rFonts w:cs="Arial"/>
          <w:sz w:val="22"/>
          <w:szCs w:val="22"/>
        </w:rPr>
        <w:t>ng chosen</w:t>
      </w:r>
      <w:r w:rsidRPr="00903359">
        <w:rPr>
          <w:rFonts w:cs="Arial"/>
          <w:sz w:val="22"/>
          <w:szCs w:val="22"/>
        </w:rPr>
        <w:t xml:space="preserve"> </w:t>
      </w:r>
      <w:r w:rsidR="00E73283" w:rsidRPr="00903359">
        <w:rPr>
          <w:rFonts w:cs="Arial"/>
          <w:sz w:val="22"/>
          <w:szCs w:val="22"/>
        </w:rPr>
        <w:t>proposals</w:t>
      </w:r>
      <w:r w:rsidRPr="00903359">
        <w:rPr>
          <w:rFonts w:cs="Arial"/>
          <w:sz w:val="22"/>
          <w:szCs w:val="22"/>
        </w:rPr>
        <w:t xml:space="preserve"> in Dinis</w:t>
      </w:r>
      <w:r w:rsidR="00903359" w:rsidRPr="00903359">
        <w:rPr>
          <w:rFonts w:cs="Arial"/>
          <w:sz w:val="22"/>
          <w:szCs w:val="22"/>
        </w:rPr>
        <w:t>.</w:t>
      </w:r>
    </w:p>
    <w:p w14:paraId="1F5D7D58" w14:textId="77777777" w:rsidR="00DA78B8" w:rsidRPr="00DA78B8" w:rsidRDefault="00CF13A6" w:rsidP="00DA78B8">
      <w:pPr>
        <w:pStyle w:val="Body"/>
        <w:jc w:val="both"/>
        <w:rPr>
          <w:rFonts w:ascii="Arial" w:hAnsi="Arial" w:cs="Arial"/>
        </w:rPr>
      </w:pPr>
      <w:r>
        <w:rPr>
          <w:rFonts w:ascii="Arial" w:hAnsi="Arial" w:cs="Arial"/>
        </w:rPr>
        <w:t>It is recommended that the aplication be implemented</w:t>
      </w:r>
      <w:r w:rsidR="00153D02">
        <w:rPr>
          <w:rFonts w:ascii="Arial" w:hAnsi="Arial" w:cs="Arial"/>
        </w:rPr>
        <w:t xml:space="preserve"> </w:t>
      </w:r>
      <w:r w:rsidR="00DA78B8" w:rsidRPr="00DA78B8">
        <w:rPr>
          <w:rFonts w:ascii="Arial" w:hAnsi="Arial" w:cs="Arial"/>
        </w:rPr>
        <w:t>on container technology on the OpenShift platform used by NIS</w:t>
      </w:r>
    </w:p>
    <w:p w14:paraId="609E5A9B" w14:textId="77777777" w:rsidR="0019772F" w:rsidRDefault="00DA78B8" w:rsidP="00DA78B8">
      <w:pPr>
        <w:pStyle w:val="Body"/>
        <w:jc w:val="both"/>
        <w:rPr>
          <w:rFonts w:ascii="Arial" w:hAnsi="Arial" w:cs="Arial"/>
        </w:rPr>
      </w:pPr>
      <w:r w:rsidRPr="00DA78B8">
        <w:rPr>
          <w:rFonts w:ascii="Arial" w:hAnsi="Arial" w:cs="Arial"/>
        </w:rPr>
        <w:t xml:space="preserve">ICT solutions/systems that use container technology in their work can be implemented exclusively on a </w:t>
      </w:r>
      <w:r w:rsidR="008D01BC">
        <w:rPr>
          <w:rFonts w:ascii="Arial" w:hAnsi="Arial" w:cs="Arial"/>
        </w:rPr>
        <w:t xml:space="preserve">OpenShift </w:t>
      </w:r>
      <w:r w:rsidRPr="00DA78B8">
        <w:rPr>
          <w:rFonts w:ascii="Arial" w:hAnsi="Arial" w:cs="Arial"/>
        </w:rPr>
        <w:t>container environment created for that purpose.</w:t>
      </w:r>
    </w:p>
    <w:p w14:paraId="3606CAA5" w14:textId="77777777" w:rsidR="00B832B5" w:rsidRDefault="00B832B5" w:rsidP="0019772F">
      <w:pPr>
        <w:pStyle w:val="Body"/>
        <w:jc w:val="both"/>
        <w:rPr>
          <w:rFonts w:ascii="Arial" w:hAnsi="Arial" w:cs="Arial"/>
        </w:rPr>
      </w:pPr>
      <w:r w:rsidRPr="00B832B5">
        <w:rPr>
          <w:rFonts w:ascii="Arial" w:hAnsi="Arial" w:cs="Arial"/>
        </w:rPr>
        <w:t>The supplier is required to submit a proposal for the system architecture</w:t>
      </w:r>
      <w:r w:rsidR="00EE5878" w:rsidRPr="00EE5878">
        <w:t xml:space="preserve"> </w:t>
      </w:r>
      <w:r w:rsidR="00EE5878" w:rsidRPr="00EE5878">
        <w:rPr>
          <w:rFonts w:ascii="Arial" w:hAnsi="Arial" w:cs="Arial"/>
        </w:rPr>
        <w:t>based on the submitted</w:t>
      </w:r>
      <w:r w:rsidRPr="00B832B5">
        <w:rPr>
          <w:rFonts w:ascii="Arial" w:hAnsi="Arial" w:cs="Arial"/>
        </w:rPr>
        <w:t>, taking into account that this is a web application whose servers will be located within the NIS corporate network, on servers located on the NIS infrastructure and which would have integration with a large number of other systems</w:t>
      </w:r>
      <w:r w:rsidR="00153D02">
        <w:rPr>
          <w:rFonts w:ascii="Arial" w:hAnsi="Arial" w:cs="Arial"/>
        </w:rPr>
        <w:t xml:space="preserve"> (internal and external systems)</w:t>
      </w:r>
      <w:r w:rsidRPr="00B832B5">
        <w:rPr>
          <w:rFonts w:ascii="Arial" w:hAnsi="Arial" w:cs="Arial"/>
        </w:rPr>
        <w:t>. Taking into account that it is also necessary to have a test environment that is true to the production one within the NIS network.</w:t>
      </w:r>
      <w:r w:rsidR="00DA78B8">
        <w:rPr>
          <w:rFonts w:ascii="Arial" w:hAnsi="Arial" w:cs="Arial"/>
        </w:rPr>
        <w:t xml:space="preserve"> </w:t>
      </w:r>
    </w:p>
    <w:p w14:paraId="3D98E9B8" w14:textId="77777777" w:rsidR="00DA78B8" w:rsidRPr="00B832B5" w:rsidRDefault="00DA78B8" w:rsidP="0019772F">
      <w:pPr>
        <w:pStyle w:val="Body"/>
        <w:jc w:val="both"/>
        <w:rPr>
          <w:rFonts w:ascii="Arial" w:hAnsi="Arial" w:cs="Arial"/>
        </w:rPr>
      </w:pPr>
      <w:r>
        <w:rPr>
          <w:rFonts w:ascii="Arial" w:hAnsi="Arial" w:cs="Arial"/>
        </w:rPr>
        <w:t>Modul for regrutation need to be accessable to external users (aplly on open jos positions)</w:t>
      </w:r>
      <w:r w:rsidR="00F668E8">
        <w:rPr>
          <w:rFonts w:ascii="Arial" w:hAnsi="Arial" w:cs="Arial"/>
        </w:rPr>
        <w:t xml:space="preserve"> rest solution will be in NIS corporate network</w:t>
      </w:r>
      <w:r>
        <w:rPr>
          <w:rFonts w:ascii="Arial" w:hAnsi="Arial" w:cs="Arial"/>
        </w:rPr>
        <w:t>.</w:t>
      </w:r>
    </w:p>
    <w:p w14:paraId="2E4B0027" w14:textId="77777777" w:rsidR="00B832B5" w:rsidRPr="00B832B5" w:rsidRDefault="00B832B5" w:rsidP="00B832B5">
      <w:pPr>
        <w:pStyle w:val="Body"/>
        <w:jc w:val="both"/>
        <w:rPr>
          <w:rFonts w:ascii="Arial" w:hAnsi="Arial" w:cs="Arial"/>
        </w:rPr>
      </w:pPr>
      <w:r w:rsidRPr="00B832B5">
        <w:rPr>
          <w:rFonts w:ascii="Arial" w:hAnsi="Arial" w:cs="Arial"/>
        </w:rPr>
        <w:t>Given regulatory, legal, and geopolitical risks (e.g., sanctions), the platform must support a fully on-premise or  without relying on public cloud infrastructure.</w:t>
      </w:r>
    </w:p>
    <w:p w14:paraId="0E519683" w14:textId="77777777" w:rsidR="00B832B5" w:rsidRDefault="00B832B5" w:rsidP="00CE3484">
      <w:pPr>
        <w:jc w:val="both"/>
        <w:rPr>
          <w:rFonts w:cs="Arial"/>
          <w:sz w:val="22"/>
          <w:szCs w:val="22"/>
        </w:rPr>
      </w:pPr>
      <w:r w:rsidRPr="00B237E7">
        <w:rPr>
          <w:rFonts w:cs="Arial"/>
          <w:sz w:val="22"/>
          <w:szCs w:val="22"/>
        </w:rPr>
        <w:t xml:space="preserve">The platform </w:t>
      </w:r>
      <w:r w:rsidR="00261CBC">
        <w:rPr>
          <w:rFonts w:cs="Arial"/>
          <w:sz w:val="22"/>
          <w:szCs w:val="22"/>
        </w:rPr>
        <w:t>must</w:t>
      </w:r>
      <w:r w:rsidRPr="00B237E7">
        <w:rPr>
          <w:rFonts w:cs="Arial"/>
          <w:sz w:val="22"/>
          <w:szCs w:val="22"/>
        </w:rPr>
        <w:t xml:space="preserve"> support robust and secure integration with internal enterprise systems to ensure end-to-end process automation and data consistency. </w:t>
      </w:r>
    </w:p>
    <w:p w14:paraId="6B07D7DC" w14:textId="77777777" w:rsidR="006B3432" w:rsidRPr="006B3432" w:rsidRDefault="006B3432" w:rsidP="006B3432">
      <w:pPr>
        <w:jc w:val="both"/>
        <w:rPr>
          <w:rFonts w:cs="Arial"/>
          <w:sz w:val="22"/>
          <w:szCs w:val="22"/>
        </w:rPr>
      </w:pPr>
      <w:r w:rsidRPr="006B3432">
        <w:rPr>
          <w:rFonts w:cs="Arial"/>
          <w:sz w:val="22"/>
          <w:szCs w:val="22"/>
        </w:rPr>
        <w:t>At the user level, response time  (displaying and refreshing data) must be at the level of 3 seconds from issuing a command and not cause delays in the user's work, and the application itself should be intuitive for users.</w:t>
      </w:r>
    </w:p>
    <w:p w14:paraId="26F0FC93" w14:textId="77777777" w:rsidR="006B3432" w:rsidRDefault="006B3432" w:rsidP="006B3432">
      <w:pPr>
        <w:jc w:val="both"/>
        <w:rPr>
          <w:rFonts w:cs="Arial"/>
          <w:sz w:val="22"/>
          <w:szCs w:val="22"/>
        </w:rPr>
      </w:pPr>
      <w:r w:rsidRPr="006B3432">
        <w:rPr>
          <w:rFonts w:cs="Arial"/>
          <w:sz w:val="22"/>
          <w:szCs w:val="22"/>
        </w:rPr>
        <w:t>It is necessary that the technologies on which the ICT solution is developed do not have geopolitical influence for use, licensing and support in companies with capital originating from the Russian Federation</w:t>
      </w:r>
      <w:r>
        <w:rPr>
          <w:rFonts w:cs="Arial"/>
          <w:sz w:val="22"/>
          <w:szCs w:val="22"/>
        </w:rPr>
        <w:t>, this</w:t>
      </w:r>
      <w:r w:rsidRPr="006B3432">
        <w:rPr>
          <w:rFonts w:cs="Arial"/>
          <w:sz w:val="22"/>
          <w:szCs w:val="22"/>
        </w:rPr>
        <w:t xml:space="preserve"> will be the elimination criteri</w:t>
      </w:r>
      <w:r>
        <w:rPr>
          <w:rFonts w:cs="Arial"/>
          <w:sz w:val="22"/>
          <w:szCs w:val="22"/>
        </w:rPr>
        <w:t>a.</w:t>
      </w:r>
    </w:p>
    <w:p w14:paraId="06164B61" w14:textId="6E041A60" w:rsidR="003B0B05" w:rsidRDefault="005E51F1" w:rsidP="003B0B05">
      <w:pPr>
        <w:jc w:val="both"/>
        <w:rPr>
          <w:rFonts w:cs="Arial"/>
          <w:sz w:val="22"/>
          <w:szCs w:val="22"/>
        </w:rPr>
      </w:pPr>
      <w:r>
        <w:rPr>
          <w:rFonts w:cs="Arial"/>
        </w:rPr>
        <w:t xml:space="preserve">Supplier </w:t>
      </w:r>
      <w:r w:rsidR="003B0B05" w:rsidRPr="003B0B05">
        <w:rPr>
          <w:rFonts w:cs="Arial"/>
          <w:sz w:val="22"/>
          <w:szCs w:val="22"/>
        </w:rPr>
        <w:t>shall provide IT architecture proposal for offered option, with all relevant information.</w:t>
      </w:r>
      <w:r w:rsidR="00CB50A4">
        <w:rPr>
          <w:rFonts w:cs="Arial"/>
          <w:sz w:val="22"/>
          <w:szCs w:val="22"/>
        </w:rPr>
        <w:t xml:space="preserve"> </w:t>
      </w:r>
      <w:r w:rsidR="00CB50A4" w:rsidRPr="00CB50A4">
        <w:rPr>
          <w:rFonts w:cs="Arial"/>
          <w:sz w:val="22"/>
          <w:szCs w:val="22"/>
        </w:rPr>
        <w:t xml:space="preserve">As well as the method of integration with other systems that are the subject of this technical task, protocols, direction of communication, with special attention to the method of integration with the One Assessments platform </w:t>
      </w:r>
      <w:r w:rsidR="00113030">
        <w:rPr>
          <w:rFonts w:cs="Arial"/>
          <w:sz w:val="22"/>
          <w:szCs w:val="22"/>
        </w:rPr>
        <w:t xml:space="preserve"> and website </w:t>
      </w:r>
      <w:hyperlink r:id="rId12" w:history="1">
        <w:r w:rsidR="00113030" w:rsidRPr="00401C19">
          <w:rPr>
            <w:rStyle w:val="Hyperlink"/>
            <w:rFonts w:cs="Arial"/>
            <w:sz w:val="22"/>
            <w:szCs w:val="22"/>
          </w:rPr>
          <w:t>https://www.nis.rs</w:t>
        </w:r>
      </w:hyperlink>
      <w:r w:rsidR="00113030">
        <w:rPr>
          <w:rFonts w:cs="Arial"/>
          <w:sz w:val="22"/>
          <w:szCs w:val="22"/>
        </w:rPr>
        <w:t xml:space="preserve"> </w:t>
      </w:r>
      <w:r w:rsidR="00CB50A4" w:rsidRPr="00CB50A4">
        <w:rPr>
          <w:rFonts w:cs="Arial"/>
          <w:sz w:val="22"/>
          <w:szCs w:val="22"/>
        </w:rPr>
        <w:t>located on the Internet.</w:t>
      </w:r>
    </w:p>
    <w:p w14:paraId="20566FA7" w14:textId="77777777" w:rsidR="00721D34" w:rsidRDefault="00721D34" w:rsidP="00721D34">
      <w:pPr>
        <w:jc w:val="both"/>
        <w:rPr>
          <w:rFonts w:cs="Arial"/>
          <w:sz w:val="22"/>
          <w:szCs w:val="22"/>
        </w:rPr>
      </w:pPr>
      <w:r w:rsidRPr="00721D34">
        <w:rPr>
          <w:rFonts w:cs="Arial"/>
          <w:sz w:val="22"/>
          <w:szCs w:val="22"/>
        </w:rPr>
        <w:t xml:space="preserve">Minimal leak rules (only </w:t>
      </w:r>
      <w:r w:rsidR="007001AD">
        <w:rPr>
          <w:rFonts w:cs="Arial"/>
          <w:sz w:val="22"/>
          <w:szCs w:val="22"/>
        </w:rPr>
        <w:t xml:space="preserve">strictly defined </w:t>
      </w:r>
      <w:r w:rsidRPr="00721D34">
        <w:rPr>
          <w:rFonts w:cs="Arial"/>
          <w:sz w:val="22"/>
          <w:szCs w:val="22"/>
        </w:rPr>
        <w:t>IP address, URL, domains, inbound/outbound rules are required);</w:t>
      </w:r>
    </w:p>
    <w:p w14:paraId="2F0621FA" w14:textId="77777777" w:rsidR="00FA189B" w:rsidRDefault="003E53EC" w:rsidP="003B0B05">
      <w:pPr>
        <w:jc w:val="both"/>
        <w:rPr>
          <w:rFonts w:cs="Arial"/>
          <w:sz w:val="22"/>
          <w:szCs w:val="22"/>
        </w:rPr>
      </w:pPr>
      <w:r>
        <w:rPr>
          <w:rFonts w:cs="Arial"/>
          <w:sz w:val="22"/>
          <w:szCs w:val="22"/>
        </w:rPr>
        <w:t>Must be implemented like this</w:t>
      </w:r>
      <w:r w:rsidR="00D554A6">
        <w:rPr>
          <w:rFonts w:cs="Arial"/>
          <w:sz w:val="22"/>
          <w:szCs w:val="22"/>
        </w:rPr>
        <w:t xml:space="preserve"> if its not used OpenShift technologies</w:t>
      </w:r>
      <w:r>
        <w:rPr>
          <w:rFonts w:cs="Arial"/>
          <w:sz w:val="22"/>
          <w:szCs w:val="22"/>
        </w:rPr>
        <w:t xml:space="preserve">: </w:t>
      </w:r>
    </w:p>
    <w:p w14:paraId="1952322A" w14:textId="77777777" w:rsidR="00FA189B" w:rsidRDefault="00FA189B" w:rsidP="003B0B05">
      <w:pPr>
        <w:jc w:val="both"/>
        <w:rPr>
          <w:rFonts w:cs="Arial"/>
          <w:sz w:val="22"/>
          <w:szCs w:val="22"/>
        </w:rPr>
      </w:pPr>
      <w:r>
        <w:rPr>
          <w:noProof/>
        </w:rPr>
        <w:drawing>
          <wp:inline distT="0" distB="0" distL="0" distR="0" wp14:anchorId="1C3FB991" wp14:editId="53BEA5A0">
            <wp:extent cx="6633618" cy="3403158"/>
            <wp:effectExtent l="0" t="0" r="0" b="6985"/>
            <wp:docPr id="1" name="Picture 1" descr="cid:image002.jpg@01DC3928.8B984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jpg@01DC3928.8B9847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645399" cy="3409202"/>
                    </a:xfrm>
                    <a:prstGeom prst="rect">
                      <a:avLst/>
                    </a:prstGeom>
                    <a:noFill/>
                    <a:ln>
                      <a:noFill/>
                    </a:ln>
                  </pic:spPr>
                </pic:pic>
              </a:graphicData>
            </a:graphic>
          </wp:inline>
        </w:drawing>
      </w:r>
    </w:p>
    <w:p w14:paraId="015B2D88" w14:textId="77777777" w:rsidR="00CB50A4" w:rsidRPr="00B2566B" w:rsidRDefault="00CB50A4" w:rsidP="00CB50A4">
      <w:pPr>
        <w:jc w:val="both"/>
        <w:rPr>
          <w:rFonts w:cs="Arial"/>
          <w:sz w:val="22"/>
          <w:szCs w:val="22"/>
        </w:rPr>
      </w:pPr>
      <w:r w:rsidRPr="00B2566B">
        <w:rPr>
          <w:rFonts w:cs="Arial"/>
          <w:sz w:val="22"/>
          <w:szCs w:val="22"/>
        </w:rPr>
        <w:t>Every system accessible from the Internet must be located in a part of the NIS network that is separated/isolated from the internal part of the network and is called the DMZ.</w:t>
      </w:r>
    </w:p>
    <w:p w14:paraId="21EE7DB2" w14:textId="77777777" w:rsidR="00CB50A4" w:rsidRPr="00B2566B" w:rsidRDefault="00CB50A4" w:rsidP="00CB50A4">
      <w:pPr>
        <w:jc w:val="both"/>
        <w:rPr>
          <w:rFonts w:cs="Arial"/>
          <w:sz w:val="22"/>
          <w:szCs w:val="22"/>
        </w:rPr>
      </w:pPr>
      <w:r w:rsidRPr="00B2566B">
        <w:rPr>
          <w:rFonts w:cs="Arial"/>
          <w:sz w:val="22"/>
          <w:szCs w:val="22"/>
        </w:rPr>
        <w:t>External users should not be able to access systems located in the internal part of the network. All communication initiated from the DMZ to the internal network is not allowed.</w:t>
      </w:r>
    </w:p>
    <w:p w14:paraId="5558CD7C" w14:textId="77777777" w:rsidR="00CB50A4" w:rsidRPr="00B2566B" w:rsidRDefault="00CB50A4" w:rsidP="00CB50A4">
      <w:pPr>
        <w:jc w:val="both"/>
        <w:rPr>
          <w:rFonts w:cs="Arial"/>
          <w:sz w:val="22"/>
          <w:szCs w:val="22"/>
        </w:rPr>
      </w:pPr>
      <w:r w:rsidRPr="00B2566B">
        <w:rPr>
          <w:rFonts w:cs="Arial"/>
          <w:sz w:val="22"/>
          <w:szCs w:val="22"/>
        </w:rPr>
        <w:t>Data exchange between internal services and services in the DMZ can only be realized when the communication session is initiated from the inside.</w:t>
      </w:r>
    </w:p>
    <w:p w14:paraId="4ACFFFC0" w14:textId="77777777" w:rsidR="00CB50A4" w:rsidRPr="00B2566B" w:rsidRDefault="00CB50A4" w:rsidP="00CB50A4">
      <w:pPr>
        <w:jc w:val="both"/>
        <w:rPr>
          <w:rFonts w:cs="Arial"/>
          <w:sz w:val="22"/>
          <w:szCs w:val="22"/>
        </w:rPr>
      </w:pPr>
      <w:r w:rsidRPr="00B2566B">
        <w:rPr>
          <w:rFonts w:cs="Arial"/>
          <w:sz w:val="22"/>
          <w:szCs w:val="22"/>
        </w:rPr>
        <w:t>A WEB server intended for access by external users, located in the DMZ, can only contain data temporarily (in transit). Access to the WEB server is also through the WAF.</w:t>
      </w:r>
    </w:p>
    <w:p w14:paraId="289347E9" w14:textId="77777777" w:rsidR="00CB50A4" w:rsidRPr="00B2566B" w:rsidRDefault="00CB50A4" w:rsidP="00CB50A4">
      <w:pPr>
        <w:jc w:val="both"/>
        <w:rPr>
          <w:rFonts w:cs="Arial"/>
          <w:sz w:val="22"/>
          <w:szCs w:val="22"/>
        </w:rPr>
      </w:pPr>
      <w:r w:rsidRPr="00B2566B">
        <w:rPr>
          <w:rFonts w:cs="Arial"/>
          <w:sz w:val="22"/>
          <w:szCs w:val="22"/>
        </w:rPr>
        <w:t>If it is necessary for internal users to access the system in the DMZ, the user interface for communication with internal users should be located in the internal network. In that case, direct communication of internal users with components in the DMZ is carried out only through the described user interface located in the internal network.</w:t>
      </w:r>
    </w:p>
    <w:p w14:paraId="353A8359" w14:textId="77777777" w:rsidR="00CB50A4" w:rsidRPr="00B2566B" w:rsidRDefault="00CB50A4" w:rsidP="00CB50A4">
      <w:pPr>
        <w:jc w:val="both"/>
        <w:rPr>
          <w:rFonts w:cs="Arial"/>
          <w:sz w:val="22"/>
          <w:szCs w:val="22"/>
        </w:rPr>
      </w:pPr>
      <w:r w:rsidRPr="00B2566B">
        <w:rPr>
          <w:rFonts w:cs="Arial"/>
          <w:sz w:val="22"/>
          <w:szCs w:val="22"/>
        </w:rPr>
        <w:t>No business data can be stored permanently in the DMZ, but only temporarily. All information coming from or being transferred to external users must be stored in the internal network and may be located in the DMZ only upon user request, for a minimal period of time during the transfer phase.</w:t>
      </w:r>
    </w:p>
    <w:p w14:paraId="20CDAEAC" w14:textId="77777777" w:rsidR="00CB50A4" w:rsidRPr="00B2566B" w:rsidRDefault="00CB50A4" w:rsidP="00CB50A4">
      <w:pPr>
        <w:jc w:val="both"/>
        <w:rPr>
          <w:rFonts w:cs="Arial"/>
          <w:sz w:val="22"/>
          <w:szCs w:val="22"/>
        </w:rPr>
      </w:pPr>
      <w:r w:rsidRPr="00B2566B">
        <w:rPr>
          <w:rFonts w:cs="Arial"/>
          <w:sz w:val="22"/>
          <w:szCs w:val="22"/>
        </w:rPr>
        <w:t>The transport server is not accessible from the Internet, neither internal nor external users connect to it, and no business data is stored on it (except in transit).</w:t>
      </w:r>
    </w:p>
    <w:p w14:paraId="0DB2BEF3" w14:textId="77777777" w:rsidR="00CB50A4" w:rsidRPr="00B2566B" w:rsidRDefault="00CB50A4" w:rsidP="00CB50A4">
      <w:pPr>
        <w:jc w:val="both"/>
        <w:rPr>
          <w:rFonts w:cs="Arial"/>
          <w:sz w:val="22"/>
          <w:szCs w:val="22"/>
        </w:rPr>
      </w:pPr>
      <w:r w:rsidRPr="00B2566B">
        <w:rPr>
          <w:rFonts w:cs="Arial"/>
          <w:sz w:val="22"/>
          <w:szCs w:val="22"/>
        </w:rPr>
        <w:t>Mobile devices and all other Internet devices are not able to communicate with other parts of the solution or devices within the DMZ or within the internal network. Communication with the transport server (Temporary Database) is enabled only for the public API and the integration API, while it is disabled for all other systems on the Internet, in the DMZ zone or on the internal network.</w:t>
      </w:r>
    </w:p>
    <w:p w14:paraId="1D54282D" w14:textId="77777777" w:rsidR="00CB50A4" w:rsidRDefault="00CB50A4" w:rsidP="00CB50A4">
      <w:pPr>
        <w:jc w:val="both"/>
        <w:rPr>
          <w:rFonts w:cs="Arial"/>
          <w:sz w:val="22"/>
          <w:szCs w:val="22"/>
        </w:rPr>
      </w:pPr>
      <w:r w:rsidRPr="00B2566B">
        <w:rPr>
          <w:rFonts w:cs="Arial"/>
          <w:sz w:val="22"/>
          <w:szCs w:val="22"/>
        </w:rPr>
        <w:t>The communication session of the public API and the integration API with the transport server (Temporary Database) is established by initiating a connection between the public API and the integration API, so that the integration API initiates a connection to the transport server. Apart from the above cases, any other communication of systems/devices from the internal network with systems/devices on the Internet or in the DMZ zone is disabled.</w:t>
      </w:r>
    </w:p>
    <w:p w14:paraId="40960D28" w14:textId="77777777" w:rsidR="005C0DB0" w:rsidRPr="005C0DB0" w:rsidRDefault="005C0DB0" w:rsidP="005C0DB0">
      <w:pPr>
        <w:jc w:val="both"/>
        <w:rPr>
          <w:rFonts w:cs="Arial"/>
          <w:sz w:val="22"/>
          <w:szCs w:val="22"/>
          <w:lang w:val="en"/>
        </w:rPr>
      </w:pPr>
      <w:r w:rsidRPr="005C0DB0">
        <w:rPr>
          <w:rFonts w:cs="Arial"/>
          <w:sz w:val="22"/>
          <w:szCs w:val="22"/>
          <w:lang w:val="en"/>
        </w:rPr>
        <w:t xml:space="preserve">Direct </w:t>
      </w:r>
      <w:r w:rsidR="003224D6">
        <w:rPr>
          <w:rFonts w:cs="Arial"/>
          <w:sz w:val="22"/>
          <w:szCs w:val="22"/>
          <w:lang w:val="en"/>
        </w:rPr>
        <w:t>integration</w:t>
      </w:r>
      <w:r w:rsidRPr="005C0DB0">
        <w:rPr>
          <w:rFonts w:cs="Arial"/>
          <w:sz w:val="22"/>
          <w:szCs w:val="22"/>
          <w:lang w:val="en"/>
        </w:rPr>
        <w:t xml:space="preserve"> of the internal web portal (LAN) with systems on the Internet (One Assessment platform, www.nis.rs) is prohibited. All integration with the mentioned external systems must be done exclusively through the external API located in the DMZ zone. The internal part of the web portal located in the LAN network is used for integration with internal corporate systems.</w:t>
      </w:r>
    </w:p>
    <w:p w14:paraId="578383F5" w14:textId="77777777" w:rsidR="00FA189B" w:rsidRDefault="00645358" w:rsidP="00CB50A4">
      <w:pPr>
        <w:jc w:val="both"/>
        <w:rPr>
          <w:rFonts w:cs="Arial"/>
          <w:sz w:val="22"/>
          <w:szCs w:val="22"/>
        </w:rPr>
      </w:pPr>
      <w:r>
        <w:rPr>
          <w:rFonts w:cs="Arial"/>
          <w:sz w:val="22"/>
          <w:szCs w:val="22"/>
          <w:lang w:val="en"/>
        </w:rPr>
        <w:t>For needs</w:t>
      </w:r>
      <w:r w:rsidR="005C0DB0" w:rsidRPr="005C0DB0">
        <w:rPr>
          <w:rFonts w:cs="Arial"/>
          <w:sz w:val="22"/>
          <w:szCs w:val="22"/>
          <w:lang w:val="en"/>
        </w:rPr>
        <w:t xml:space="preserve"> to transfer data from these external systems to the internal part of the application (LAN), communication must be initiated from the LAN to the DMZ in accordance with the previously described text and in accordance with the delivered IT architecture.</w:t>
      </w:r>
      <w:r w:rsidR="00CB50A4" w:rsidRPr="00B2566B">
        <w:rPr>
          <w:rFonts w:cs="Arial"/>
          <w:sz w:val="22"/>
          <w:szCs w:val="22"/>
        </w:rPr>
        <w:t>The final system architecture must be agreed with the relevant NIS departments (IT Directorate and Corporate Security Function).After the supplier selection procedure, and before any contract signing, the submitted, detailed explanation of the selected technical solution (proposed architecture with a detailed description of the same) will be assessed for its impact on IT architecture and IT security.</w:t>
      </w:r>
    </w:p>
    <w:p w14:paraId="6B6A3255" w14:textId="77777777" w:rsidR="000A3607" w:rsidRPr="000A3607" w:rsidRDefault="000A3607" w:rsidP="000A3607">
      <w:pPr>
        <w:jc w:val="both"/>
        <w:rPr>
          <w:rFonts w:cs="Arial"/>
          <w:sz w:val="22"/>
          <w:szCs w:val="22"/>
          <w:lang w:val="sr-Latn-RS"/>
        </w:rPr>
      </w:pPr>
    </w:p>
    <w:p w14:paraId="6419C908" w14:textId="77777777" w:rsidR="00CB50A4" w:rsidRDefault="00CB50A4" w:rsidP="003B0B05">
      <w:pPr>
        <w:jc w:val="both"/>
        <w:rPr>
          <w:rFonts w:cs="Arial"/>
          <w:sz w:val="22"/>
          <w:szCs w:val="22"/>
        </w:rPr>
      </w:pPr>
    </w:p>
    <w:p w14:paraId="4C42364F" w14:textId="77777777" w:rsidR="003E53EC" w:rsidRDefault="003E53EC" w:rsidP="003B0B05">
      <w:pPr>
        <w:jc w:val="both"/>
        <w:rPr>
          <w:rFonts w:cs="Arial"/>
          <w:sz w:val="22"/>
          <w:szCs w:val="22"/>
        </w:rPr>
      </w:pPr>
      <w:r>
        <w:rPr>
          <w:rFonts w:cs="Arial"/>
          <w:sz w:val="22"/>
          <w:szCs w:val="22"/>
        </w:rPr>
        <w:t>Should be implemented like this</w:t>
      </w:r>
      <w:r w:rsidR="000133F0">
        <w:rPr>
          <w:rFonts w:cs="Arial"/>
          <w:sz w:val="22"/>
          <w:szCs w:val="22"/>
        </w:rPr>
        <w:t xml:space="preserve"> if using technologies on OpenShift</w:t>
      </w:r>
      <w:r>
        <w:rPr>
          <w:rFonts w:cs="Arial"/>
          <w:sz w:val="22"/>
          <w:szCs w:val="22"/>
        </w:rPr>
        <w:t xml:space="preserve">: </w:t>
      </w:r>
    </w:p>
    <w:p w14:paraId="232A5EF3" w14:textId="77777777" w:rsidR="00FA189B" w:rsidRDefault="00FA189B" w:rsidP="003B0B05">
      <w:pPr>
        <w:jc w:val="both"/>
        <w:rPr>
          <w:rFonts w:cs="Arial"/>
          <w:sz w:val="22"/>
          <w:szCs w:val="22"/>
        </w:rPr>
      </w:pPr>
      <w:r>
        <w:rPr>
          <w:noProof/>
        </w:rPr>
        <w:drawing>
          <wp:inline distT="0" distB="0" distL="0" distR="0" wp14:anchorId="53E4BC92" wp14:editId="092317E4">
            <wp:extent cx="6479540" cy="4873990"/>
            <wp:effectExtent l="0" t="0" r="0" b="3175"/>
            <wp:docPr id="2" name="Picture 2" descr="cid:image005.png@01DC3928.8B30F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C3928.8B30F9B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479540" cy="4873990"/>
                    </a:xfrm>
                    <a:prstGeom prst="rect">
                      <a:avLst/>
                    </a:prstGeom>
                    <a:noFill/>
                    <a:ln>
                      <a:noFill/>
                    </a:ln>
                  </pic:spPr>
                </pic:pic>
              </a:graphicData>
            </a:graphic>
          </wp:inline>
        </w:drawing>
      </w:r>
    </w:p>
    <w:p w14:paraId="2B89597C" w14:textId="77777777" w:rsidR="008332D6" w:rsidRDefault="008332D6" w:rsidP="00D52AC3">
      <w:pPr>
        <w:jc w:val="both"/>
        <w:rPr>
          <w:rFonts w:cs="Arial"/>
          <w:sz w:val="22"/>
          <w:szCs w:val="22"/>
        </w:rPr>
      </w:pPr>
    </w:p>
    <w:p w14:paraId="4F3AAF48" w14:textId="77777777" w:rsidR="001B1ABB" w:rsidRDefault="001B1ABB" w:rsidP="00D52AC3">
      <w:pPr>
        <w:jc w:val="both"/>
        <w:rPr>
          <w:rFonts w:cs="Arial"/>
          <w:sz w:val="22"/>
          <w:szCs w:val="22"/>
        </w:rPr>
      </w:pPr>
    </w:p>
    <w:p w14:paraId="196330B4" w14:textId="77777777" w:rsidR="001B1ABB" w:rsidRDefault="001B1ABB" w:rsidP="00D52AC3">
      <w:pPr>
        <w:jc w:val="both"/>
        <w:rPr>
          <w:rFonts w:cs="Arial"/>
          <w:sz w:val="22"/>
          <w:szCs w:val="22"/>
        </w:rPr>
      </w:pPr>
    </w:p>
    <w:p w14:paraId="0D50312D" w14:textId="77777777" w:rsidR="008332D6" w:rsidRDefault="008332D6" w:rsidP="00D52AC3">
      <w:pPr>
        <w:jc w:val="both"/>
        <w:rPr>
          <w:rFonts w:cs="Arial"/>
          <w:sz w:val="22"/>
          <w:szCs w:val="22"/>
        </w:rPr>
      </w:pPr>
      <w:r>
        <w:rPr>
          <w:rFonts w:cs="Arial"/>
          <w:sz w:val="22"/>
          <w:szCs w:val="22"/>
        </w:rPr>
        <w:t>For OpenShift solution:</w:t>
      </w:r>
    </w:p>
    <w:p w14:paraId="587B3F46" w14:textId="77777777" w:rsidR="00905463" w:rsidRPr="00905463" w:rsidRDefault="00D52AC3" w:rsidP="00D52AC3">
      <w:pPr>
        <w:jc w:val="both"/>
        <w:rPr>
          <w:rFonts w:cs="Arial"/>
          <w:sz w:val="22"/>
          <w:szCs w:val="22"/>
          <w:lang w:val="sr-Latn-RS"/>
        </w:rPr>
      </w:pPr>
      <w:r w:rsidRPr="00D52AC3">
        <w:rPr>
          <w:rFonts w:cs="Arial"/>
          <w:sz w:val="22"/>
          <w:szCs w:val="22"/>
        </w:rPr>
        <w:t xml:space="preserve">When integrating with systems on the Internet (One </w:t>
      </w:r>
      <w:r>
        <w:rPr>
          <w:rFonts w:cs="Arial"/>
          <w:sz w:val="22"/>
          <w:szCs w:val="22"/>
        </w:rPr>
        <w:t>Assessment</w:t>
      </w:r>
      <w:r w:rsidRPr="00D52AC3">
        <w:rPr>
          <w:rFonts w:cs="Arial"/>
          <w:sz w:val="22"/>
          <w:szCs w:val="22"/>
        </w:rPr>
        <w:t xml:space="preserve"> Platform and the website www.nis.rs), the integration should be </w:t>
      </w:r>
      <w:r w:rsidR="00905463">
        <w:rPr>
          <w:rFonts w:cs="Arial"/>
          <w:sz w:val="22"/>
          <w:szCs w:val="22"/>
        </w:rPr>
        <w:t>carried out between</w:t>
      </w:r>
      <w:r w:rsidR="007F000E">
        <w:rPr>
          <w:rFonts w:cs="Arial"/>
          <w:sz w:val="22"/>
          <w:szCs w:val="22"/>
        </w:rPr>
        <w:t xml:space="preserve"> </w:t>
      </w:r>
      <w:r w:rsidRPr="00D52AC3">
        <w:rPr>
          <w:rFonts w:cs="Arial"/>
          <w:sz w:val="22"/>
          <w:szCs w:val="22"/>
        </w:rPr>
        <w:t>by the external part of the web portal</w:t>
      </w:r>
      <w:r w:rsidR="007F000E">
        <w:rPr>
          <w:rFonts w:cs="Arial"/>
          <w:sz w:val="22"/>
          <w:szCs w:val="22"/>
        </w:rPr>
        <w:t>/project</w:t>
      </w:r>
      <w:r>
        <w:rPr>
          <w:rFonts w:cs="Arial"/>
          <w:sz w:val="22"/>
          <w:szCs w:val="22"/>
        </w:rPr>
        <w:t xml:space="preserve"> and </w:t>
      </w:r>
      <w:r w:rsidR="00905463">
        <w:rPr>
          <w:rFonts w:cs="Arial"/>
          <w:sz w:val="22"/>
          <w:szCs w:val="22"/>
        </w:rPr>
        <w:t xml:space="preserve">systems on the Internet. </w:t>
      </w:r>
      <w:r w:rsidR="00905463" w:rsidRPr="00905463">
        <w:rPr>
          <w:rFonts w:cs="Arial"/>
          <w:sz w:val="22"/>
          <w:szCs w:val="22"/>
          <w:lang w:val="en"/>
        </w:rPr>
        <w:t>Direct integration of systems within the LAN network with systems on the Internet is not allowed.</w:t>
      </w:r>
    </w:p>
    <w:p w14:paraId="0B37358D" w14:textId="77777777" w:rsidR="00D52AC3" w:rsidRPr="00D52AC3" w:rsidRDefault="00D52AC3" w:rsidP="00D52AC3">
      <w:pPr>
        <w:jc w:val="both"/>
        <w:rPr>
          <w:rFonts w:cs="Arial"/>
          <w:sz w:val="22"/>
          <w:szCs w:val="22"/>
        </w:rPr>
      </w:pPr>
      <w:r w:rsidRPr="00D52AC3">
        <w:rPr>
          <w:rFonts w:cs="Arial"/>
          <w:sz w:val="22"/>
          <w:szCs w:val="22"/>
        </w:rPr>
        <w:t xml:space="preserve">The internal part of the </w:t>
      </w:r>
      <w:r w:rsidR="007F000E">
        <w:rPr>
          <w:rFonts w:cs="Arial"/>
          <w:sz w:val="22"/>
          <w:szCs w:val="22"/>
        </w:rPr>
        <w:t>application/</w:t>
      </w:r>
      <w:r w:rsidRPr="00D52AC3">
        <w:rPr>
          <w:rFonts w:cs="Arial"/>
          <w:sz w:val="22"/>
          <w:szCs w:val="22"/>
        </w:rPr>
        <w:t>project serves exclusively for integration with corporate systems located within the LAN network.</w:t>
      </w:r>
    </w:p>
    <w:p w14:paraId="600E22E2" w14:textId="77777777" w:rsidR="00C95D66" w:rsidRPr="00C95D66" w:rsidRDefault="00C95D66" w:rsidP="00C95D66">
      <w:pPr>
        <w:jc w:val="both"/>
        <w:rPr>
          <w:rFonts w:cs="Arial"/>
          <w:sz w:val="22"/>
          <w:szCs w:val="22"/>
          <w:lang w:val="sr-Latn-RS"/>
        </w:rPr>
      </w:pPr>
      <w:r w:rsidRPr="00C95D66">
        <w:rPr>
          <w:rFonts w:cs="Arial"/>
          <w:sz w:val="22"/>
          <w:szCs w:val="22"/>
          <w:lang w:val="en"/>
        </w:rPr>
        <w:t>The data that needs to be delivered to the internal part of the application can only be realized when the internal part</w:t>
      </w:r>
      <w:r>
        <w:rPr>
          <w:rFonts w:cs="Arial"/>
          <w:sz w:val="22"/>
          <w:szCs w:val="22"/>
          <w:lang w:val="en"/>
        </w:rPr>
        <w:t xml:space="preserve"> of ap</w:t>
      </w:r>
      <w:r w:rsidR="007F000E">
        <w:rPr>
          <w:rFonts w:cs="Arial"/>
          <w:sz w:val="22"/>
          <w:szCs w:val="22"/>
        </w:rPr>
        <w:t>p</w:t>
      </w:r>
      <w:r>
        <w:rPr>
          <w:rFonts w:cs="Arial"/>
          <w:sz w:val="22"/>
          <w:szCs w:val="22"/>
          <w:lang w:val="en"/>
        </w:rPr>
        <w:t>lication</w:t>
      </w:r>
      <w:r w:rsidR="007F000E">
        <w:rPr>
          <w:rFonts w:cs="Arial"/>
          <w:sz w:val="22"/>
          <w:szCs w:val="22"/>
        </w:rPr>
        <w:t>/project</w:t>
      </w:r>
      <w:r w:rsidRPr="00C95D66">
        <w:rPr>
          <w:rFonts w:cs="Arial"/>
          <w:sz w:val="22"/>
          <w:szCs w:val="22"/>
          <w:lang w:val="en"/>
        </w:rPr>
        <w:t xml:space="preserve"> initiates communication with the external part of the application</w:t>
      </w:r>
      <w:r w:rsidR="007F000E">
        <w:rPr>
          <w:rFonts w:cs="Arial"/>
          <w:sz w:val="22"/>
          <w:szCs w:val="22"/>
        </w:rPr>
        <w:t>/project</w:t>
      </w:r>
      <w:r w:rsidR="007E6D8C">
        <w:rPr>
          <w:rFonts w:cs="Arial"/>
          <w:sz w:val="22"/>
          <w:szCs w:val="22"/>
          <w:lang w:val="en"/>
        </w:rPr>
        <w:t xml:space="preserve"> </w:t>
      </w:r>
      <w:r w:rsidR="007E6D8C" w:rsidRPr="00D52AC3">
        <w:rPr>
          <w:rFonts w:cs="Arial"/>
          <w:sz w:val="22"/>
          <w:szCs w:val="22"/>
        </w:rPr>
        <w:t>the reverse direction is not allowed</w:t>
      </w:r>
      <w:r w:rsidRPr="00C95D66">
        <w:rPr>
          <w:rFonts w:cs="Arial"/>
          <w:sz w:val="22"/>
          <w:szCs w:val="22"/>
          <w:lang w:val="en"/>
        </w:rPr>
        <w:t xml:space="preserve">, </w:t>
      </w:r>
      <w:r w:rsidR="00105BA0">
        <w:rPr>
          <w:rFonts w:cs="Arial"/>
          <w:sz w:val="22"/>
          <w:szCs w:val="22"/>
          <w:lang w:val="en"/>
        </w:rPr>
        <w:t xml:space="preserve">and </w:t>
      </w:r>
      <w:r w:rsidRPr="00C95D66">
        <w:rPr>
          <w:rFonts w:cs="Arial"/>
          <w:sz w:val="22"/>
          <w:szCs w:val="22"/>
          <w:lang w:val="en"/>
        </w:rPr>
        <w:t>in accordance with the submitted IT architecture scheme</w:t>
      </w:r>
      <w:r>
        <w:rPr>
          <w:rFonts w:cs="Arial"/>
          <w:sz w:val="22"/>
          <w:szCs w:val="22"/>
          <w:lang w:val="en"/>
        </w:rPr>
        <w:t>.</w:t>
      </w:r>
    </w:p>
    <w:p w14:paraId="195D2EF1" w14:textId="77777777" w:rsidR="00D52AC3" w:rsidRDefault="00D52AC3" w:rsidP="003B0B05">
      <w:pPr>
        <w:jc w:val="both"/>
        <w:rPr>
          <w:rFonts w:cs="Arial"/>
          <w:sz w:val="22"/>
          <w:szCs w:val="22"/>
        </w:rPr>
      </w:pPr>
    </w:p>
    <w:p w14:paraId="26DE8A2D" w14:textId="77777777" w:rsidR="00C332D5" w:rsidRPr="00B2566B" w:rsidRDefault="00C332D5" w:rsidP="00C332D5">
      <w:pPr>
        <w:jc w:val="both"/>
        <w:rPr>
          <w:rFonts w:cs="Arial"/>
          <w:sz w:val="22"/>
          <w:szCs w:val="22"/>
        </w:rPr>
      </w:pPr>
      <w:r w:rsidRPr="00B2566B">
        <w:rPr>
          <w:rFonts w:cs="Arial"/>
          <w:sz w:val="22"/>
          <w:szCs w:val="22"/>
        </w:rPr>
        <w:t>Container environment:</w:t>
      </w:r>
    </w:p>
    <w:p w14:paraId="4267A3C9" w14:textId="77777777" w:rsidR="00C332D5" w:rsidRPr="00B2566B" w:rsidRDefault="00C332D5" w:rsidP="00C332D5">
      <w:pPr>
        <w:jc w:val="both"/>
        <w:rPr>
          <w:rFonts w:cs="Arial"/>
          <w:sz w:val="22"/>
          <w:szCs w:val="22"/>
        </w:rPr>
      </w:pPr>
      <w:r w:rsidRPr="00B2566B">
        <w:rPr>
          <w:rFonts w:cs="Arial"/>
          <w:sz w:val="22"/>
          <w:szCs w:val="22"/>
        </w:rPr>
        <w:t>ICT solutions/systems that use container technology in their work can be implemented exclusively on a container environment that has been created for that purpose.</w:t>
      </w:r>
    </w:p>
    <w:p w14:paraId="1D031BC8" w14:textId="77777777" w:rsidR="00C332D5" w:rsidRPr="00B2566B" w:rsidRDefault="00C332D5" w:rsidP="00C332D5">
      <w:pPr>
        <w:jc w:val="both"/>
        <w:rPr>
          <w:rFonts w:cs="Arial"/>
          <w:sz w:val="22"/>
          <w:szCs w:val="22"/>
        </w:rPr>
      </w:pPr>
      <w:r w:rsidRPr="00B2566B">
        <w:rPr>
          <w:rFonts w:cs="Arial"/>
          <w:sz w:val="22"/>
          <w:szCs w:val="22"/>
        </w:rPr>
        <w:t>The container environment consists of 3 Red Hat Openshift clusters:</w:t>
      </w:r>
    </w:p>
    <w:p w14:paraId="1B4D7F41" w14:textId="77777777" w:rsidR="00C332D5" w:rsidRPr="00B2566B" w:rsidRDefault="00C332D5" w:rsidP="00C332D5">
      <w:pPr>
        <w:jc w:val="both"/>
        <w:rPr>
          <w:rFonts w:cs="Arial"/>
          <w:sz w:val="22"/>
          <w:szCs w:val="22"/>
        </w:rPr>
      </w:pPr>
      <w:r w:rsidRPr="00B2566B">
        <w:rPr>
          <w:rFonts w:cs="Arial"/>
          <w:sz w:val="22"/>
          <w:szCs w:val="22"/>
        </w:rPr>
        <w:t>• Production cluster – which houses production versions of ICT solutions/systems and is used for production purposes</w:t>
      </w:r>
    </w:p>
    <w:p w14:paraId="0717B1EA" w14:textId="77777777" w:rsidR="00C332D5" w:rsidRPr="00B2566B" w:rsidRDefault="00C332D5" w:rsidP="00C332D5">
      <w:pPr>
        <w:jc w:val="both"/>
        <w:rPr>
          <w:rFonts w:cs="Arial"/>
          <w:sz w:val="22"/>
          <w:szCs w:val="22"/>
        </w:rPr>
      </w:pPr>
      <w:r w:rsidRPr="00B2566B">
        <w:rPr>
          <w:rFonts w:cs="Arial"/>
          <w:sz w:val="22"/>
          <w:szCs w:val="22"/>
        </w:rPr>
        <w:t>• Test cluster – which houses test and, if necessary, development versions of ICT solutions/systems and is used for testing, solution verification, development and non-production purposes</w:t>
      </w:r>
    </w:p>
    <w:p w14:paraId="3311148F" w14:textId="77777777" w:rsidR="00C332D5" w:rsidRPr="00B2566B" w:rsidRDefault="00C332D5" w:rsidP="00C332D5">
      <w:pPr>
        <w:jc w:val="both"/>
        <w:rPr>
          <w:rFonts w:cs="Arial"/>
          <w:sz w:val="22"/>
          <w:szCs w:val="22"/>
        </w:rPr>
      </w:pPr>
      <w:r w:rsidRPr="00B2566B">
        <w:rPr>
          <w:rFonts w:cs="Arial"/>
          <w:sz w:val="22"/>
          <w:szCs w:val="22"/>
        </w:rPr>
        <w:t>• Security cluster – which houses security tools that analyze and control the operation of the production and test clusters and the ICT solutions on them</w:t>
      </w:r>
    </w:p>
    <w:p w14:paraId="314E6E6B" w14:textId="77777777" w:rsidR="00C332D5" w:rsidRPr="00B2566B" w:rsidRDefault="00C332D5" w:rsidP="00C332D5">
      <w:pPr>
        <w:jc w:val="both"/>
        <w:rPr>
          <w:rFonts w:cs="Arial"/>
          <w:sz w:val="22"/>
          <w:szCs w:val="22"/>
        </w:rPr>
      </w:pPr>
    </w:p>
    <w:p w14:paraId="28EEC8C1" w14:textId="77777777" w:rsidR="00C332D5" w:rsidRPr="00B2566B" w:rsidRDefault="00C332D5" w:rsidP="00C332D5">
      <w:pPr>
        <w:jc w:val="both"/>
        <w:rPr>
          <w:rFonts w:cs="Arial"/>
          <w:sz w:val="22"/>
          <w:szCs w:val="22"/>
        </w:rPr>
      </w:pPr>
      <w:r w:rsidRPr="00B2566B">
        <w:rPr>
          <w:rFonts w:cs="Arial"/>
          <w:sz w:val="22"/>
          <w:szCs w:val="22"/>
        </w:rPr>
        <w:t>The production and test Openshift clusters follow the latest stable versions and are constantly updated. They are on the same version of Openshift, except during updates, when the update is performed first on the test cluster and then on the production cluster.</w:t>
      </w:r>
    </w:p>
    <w:p w14:paraId="6B984B55" w14:textId="77777777" w:rsidR="00C332D5" w:rsidRPr="00B2566B" w:rsidRDefault="00C332D5" w:rsidP="00C332D5">
      <w:pPr>
        <w:jc w:val="both"/>
        <w:rPr>
          <w:rFonts w:cs="Arial"/>
          <w:sz w:val="22"/>
          <w:szCs w:val="22"/>
        </w:rPr>
      </w:pPr>
      <w:r w:rsidRPr="00B2566B">
        <w:rPr>
          <w:rFonts w:cs="Arial"/>
          <w:sz w:val="22"/>
          <w:szCs w:val="22"/>
        </w:rPr>
        <w:t>Each ICT solution/system must have at least a production and test version located on the production and test cluster respectively. If it is necessary for the solution to have a development version in the NIS environment, it is implemented on the test cluster.</w:t>
      </w:r>
    </w:p>
    <w:p w14:paraId="4C8EF710" w14:textId="77777777" w:rsidR="00C332D5" w:rsidRPr="00B2566B" w:rsidRDefault="00C332D5" w:rsidP="00C332D5">
      <w:pPr>
        <w:jc w:val="both"/>
        <w:rPr>
          <w:rFonts w:cs="Arial"/>
          <w:sz w:val="22"/>
          <w:szCs w:val="22"/>
        </w:rPr>
      </w:pPr>
    </w:p>
    <w:p w14:paraId="23A8EBF8" w14:textId="77777777" w:rsidR="00C332D5" w:rsidRPr="00B2566B" w:rsidRDefault="00C332D5" w:rsidP="00C332D5">
      <w:pPr>
        <w:jc w:val="both"/>
        <w:rPr>
          <w:rFonts w:cs="Arial"/>
          <w:sz w:val="22"/>
          <w:szCs w:val="22"/>
        </w:rPr>
      </w:pPr>
      <w:r w:rsidRPr="00B2566B">
        <w:rPr>
          <w:rFonts w:cs="Arial"/>
          <w:sz w:val="22"/>
          <w:szCs w:val="22"/>
        </w:rPr>
        <w:t>According to the Openshift architecture, ICT solutions are divided into:</w:t>
      </w:r>
    </w:p>
    <w:p w14:paraId="227143B1" w14:textId="77777777" w:rsidR="00C332D5" w:rsidRPr="00B2566B" w:rsidRDefault="00C332D5" w:rsidP="00C332D5">
      <w:pPr>
        <w:jc w:val="both"/>
        <w:rPr>
          <w:rFonts w:cs="Arial"/>
          <w:sz w:val="22"/>
          <w:szCs w:val="22"/>
        </w:rPr>
      </w:pPr>
      <w:r w:rsidRPr="00B2566B">
        <w:rPr>
          <w:rFonts w:cs="Arial"/>
          <w:sz w:val="22"/>
          <w:szCs w:val="22"/>
        </w:rPr>
        <w:t>Internally available - ICT solutions available exclusively from the Company's internal network</w:t>
      </w:r>
    </w:p>
    <w:p w14:paraId="6E3E926C" w14:textId="77777777" w:rsidR="00C332D5" w:rsidRPr="00B2566B" w:rsidRDefault="00C332D5" w:rsidP="00C332D5">
      <w:pPr>
        <w:jc w:val="both"/>
        <w:rPr>
          <w:rFonts w:cs="Arial"/>
          <w:sz w:val="22"/>
          <w:szCs w:val="22"/>
        </w:rPr>
      </w:pPr>
      <w:r w:rsidRPr="00B2566B">
        <w:rPr>
          <w:rFonts w:cs="Arial"/>
          <w:sz w:val="22"/>
          <w:szCs w:val="22"/>
        </w:rPr>
        <w:t>Such ICT solutions are implemented within a single Project. All services and platforms are built within a dedicated project created for that ICT solution.</w:t>
      </w:r>
    </w:p>
    <w:p w14:paraId="7184311E" w14:textId="77777777" w:rsidR="00C332D5" w:rsidRPr="00B2566B" w:rsidRDefault="00C332D5" w:rsidP="00C332D5">
      <w:pPr>
        <w:jc w:val="both"/>
        <w:rPr>
          <w:rFonts w:cs="Arial"/>
          <w:sz w:val="22"/>
          <w:szCs w:val="22"/>
        </w:rPr>
      </w:pPr>
      <w:r w:rsidRPr="00B2566B">
        <w:rPr>
          <w:rFonts w:cs="Arial"/>
          <w:sz w:val="22"/>
          <w:szCs w:val="22"/>
        </w:rPr>
        <w:t>Externally available - ICT solutions that are also available from the Internet</w:t>
      </w:r>
    </w:p>
    <w:p w14:paraId="775D3DB6" w14:textId="77777777" w:rsidR="00C332D5" w:rsidRPr="00B2566B" w:rsidRDefault="00C332D5" w:rsidP="00C332D5">
      <w:pPr>
        <w:jc w:val="both"/>
        <w:rPr>
          <w:rFonts w:cs="Arial"/>
          <w:sz w:val="22"/>
          <w:szCs w:val="22"/>
        </w:rPr>
      </w:pPr>
      <w:r w:rsidRPr="00B2566B">
        <w:rPr>
          <w:rFonts w:cs="Arial"/>
          <w:sz w:val="22"/>
          <w:szCs w:val="22"/>
        </w:rPr>
        <w:t>When an ICT solution is available from both the Company's internal network and the Internet, such solutions are implemented through two Projects, internal and external. The external project contains services and platforms necessary for the functioning of the external part of the ICT system, which is accessed by users outside the Company's internal network and from the Internet, while the internal one contains all other system components, including those necessary for the functioning of the internal part of the ICT system. Pods, services and all other components located within the external project cannot initiate communication towards the internal project or any services and systems within the Company's internal network. One-way communication from internal project components to external project components is permitted.</w:t>
      </w:r>
    </w:p>
    <w:p w14:paraId="4F156C06" w14:textId="77777777" w:rsidR="00C332D5" w:rsidRPr="00B2566B" w:rsidRDefault="00C332D5" w:rsidP="00C332D5">
      <w:pPr>
        <w:jc w:val="both"/>
        <w:rPr>
          <w:rFonts w:cs="Arial"/>
          <w:sz w:val="22"/>
          <w:szCs w:val="22"/>
        </w:rPr>
      </w:pPr>
      <w:r w:rsidRPr="00B2566B">
        <w:rPr>
          <w:rFonts w:cs="Arial"/>
          <w:sz w:val="22"/>
          <w:szCs w:val="22"/>
        </w:rPr>
        <w:t>Additionally, access by external users or external services to the services of the external ICT solution project must be implemented through the Company's web application firewall (WAF). The ICT solution supplier/implementer is obliged to configure the WAF with the NIS responsible persons for the WAF and to submit all necessary and requested information for this purpose.</w:t>
      </w:r>
    </w:p>
    <w:p w14:paraId="03DDF43B" w14:textId="77777777" w:rsidR="00C332D5" w:rsidRPr="00B2566B" w:rsidRDefault="00C332D5" w:rsidP="00C332D5">
      <w:pPr>
        <w:jc w:val="both"/>
        <w:rPr>
          <w:rFonts w:cs="Arial"/>
          <w:sz w:val="22"/>
          <w:szCs w:val="22"/>
        </w:rPr>
      </w:pPr>
    </w:p>
    <w:p w14:paraId="74EF2AEF" w14:textId="77777777" w:rsidR="00C332D5" w:rsidRPr="00B2566B" w:rsidRDefault="00C332D5" w:rsidP="00C332D5">
      <w:pPr>
        <w:jc w:val="both"/>
        <w:rPr>
          <w:rFonts w:cs="Arial"/>
          <w:sz w:val="22"/>
          <w:szCs w:val="22"/>
        </w:rPr>
      </w:pPr>
      <w:r w:rsidRPr="00B2566B">
        <w:rPr>
          <w:rFonts w:cs="Arial"/>
          <w:sz w:val="22"/>
          <w:szCs w:val="22"/>
        </w:rPr>
        <w:t>Communication within, outside and towards the Openshift ICT solution project</w:t>
      </w:r>
    </w:p>
    <w:p w14:paraId="164F192C" w14:textId="77777777" w:rsidR="00C332D5" w:rsidRPr="00B2566B" w:rsidRDefault="00C332D5" w:rsidP="00C332D5">
      <w:pPr>
        <w:jc w:val="both"/>
        <w:rPr>
          <w:rFonts w:cs="Arial"/>
          <w:sz w:val="22"/>
          <w:szCs w:val="22"/>
        </w:rPr>
      </w:pPr>
      <w:r w:rsidRPr="00B2566B">
        <w:rPr>
          <w:rFonts w:cs="Arial"/>
          <w:sz w:val="22"/>
          <w:szCs w:val="22"/>
        </w:rPr>
        <w:t>Communication of pods and services within the same Project is permitted and enabled.</w:t>
      </w:r>
    </w:p>
    <w:p w14:paraId="73857AAF" w14:textId="77777777" w:rsidR="00C332D5" w:rsidRPr="00B2566B" w:rsidRDefault="00C332D5" w:rsidP="00C332D5">
      <w:pPr>
        <w:jc w:val="both"/>
        <w:rPr>
          <w:rFonts w:cs="Arial"/>
          <w:sz w:val="22"/>
          <w:szCs w:val="22"/>
        </w:rPr>
      </w:pPr>
      <w:r w:rsidRPr="00B2566B">
        <w:rPr>
          <w:rFonts w:cs="Arial"/>
          <w:sz w:val="22"/>
          <w:szCs w:val="22"/>
        </w:rPr>
        <w:t>Initially, communication of pods and services outside the Project is not enabled. When it is necessary for services and pods from the Project to communicate with other Projects or other systems within the Company's internal network, it is necessary to request a pass according to the Company procedure. This does not apply to external projects of externally accessible ICT solutions as explained earlier.</w:t>
      </w:r>
    </w:p>
    <w:p w14:paraId="62C07346" w14:textId="77777777" w:rsidR="00C332D5" w:rsidRPr="00B2566B" w:rsidRDefault="00C332D5" w:rsidP="00C332D5">
      <w:pPr>
        <w:jc w:val="both"/>
        <w:rPr>
          <w:rFonts w:cs="Arial"/>
          <w:sz w:val="22"/>
          <w:szCs w:val="22"/>
        </w:rPr>
      </w:pPr>
      <w:r w:rsidRPr="00B2566B">
        <w:rPr>
          <w:rFonts w:cs="Arial"/>
          <w:sz w:val="22"/>
          <w:szCs w:val="22"/>
        </w:rPr>
        <w:t>When it is necessary for pods and services to communicate with external systems and services, outside the Company's internal network, communication is enabled exclusively via the Company's proxy server.</w:t>
      </w:r>
    </w:p>
    <w:p w14:paraId="0C132D42" w14:textId="77777777" w:rsidR="00C332D5" w:rsidRPr="00B2566B" w:rsidRDefault="00C332D5" w:rsidP="00C332D5">
      <w:pPr>
        <w:jc w:val="both"/>
        <w:rPr>
          <w:rFonts w:cs="Arial"/>
          <w:sz w:val="22"/>
          <w:szCs w:val="22"/>
        </w:rPr>
      </w:pPr>
      <w:r w:rsidRPr="00B2566B">
        <w:rPr>
          <w:rFonts w:cs="Arial"/>
          <w:sz w:val="22"/>
          <w:szCs w:val="22"/>
        </w:rPr>
        <w:t>Communication to web services of ICT solutions within the Openshift Project that need to be available to users is implemented by creating routes by the Openshift cluster administrator. The DNS of the application or service leads to a single entry point into the Openshift cluster, where network traffic is routed relative to the DNS to the specified Project, its service and port. Web-based ICT solutions must be exposed exclusively via the HTTPS protocol. SSL/TLS termination is possible</w:t>
      </w:r>
    </w:p>
    <w:p w14:paraId="56BBF4DF" w14:textId="77777777" w:rsidR="00C332D5" w:rsidRPr="00B2566B" w:rsidRDefault="00C332D5" w:rsidP="00C332D5">
      <w:pPr>
        <w:jc w:val="both"/>
        <w:rPr>
          <w:rFonts w:cs="Arial"/>
          <w:sz w:val="22"/>
          <w:szCs w:val="22"/>
        </w:rPr>
      </w:pPr>
      <w:r w:rsidRPr="00B2566B">
        <w:rPr>
          <w:rFonts w:cs="Arial"/>
          <w:sz w:val="22"/>
          <w:szCs w:val="22"/>
        </w:rPr>
        <w:t>• On route – in which case the terminated communication is forwarded to the service in the Project. In this case, the necessary certificates and configuration are provided and administered by the Openshift cluster administrator (employee of NIS)</w:t>
      </w:r>
    </w:p>
    <w:p w14:paraId="03ADFC30" w14:textId="77777777" w:rsidR="00C332D5" w:rsidRPr="00B2566B" w:rsidRDefault="00C332D5" w:rsidP="00C332D5">
      <w:pPr>
        <w:jc w:val="both"/>
        <w:rPr>
          <w:rFonts w:cs="Arial"/>
          <w:sz w:val="22"/>
          <w:szCs w:val="22"/>
        </w:rPr>
      </w:pPr>
      <w:r w:rsidRPr="00B2566B">
        <w:rPr>
          <w:rFonts w:cs="Arial"/>
          <w:sz w:val="22"/>
          <w:szCs w:val="22"/>
        </w:rPr>
        <w:t>• Without termination on route – in which case the encrypted communication is forwarded to the destination service within the Project where termination is performed. In this case, the necessary certificates and configuration are provided and administered by the local Project administrator (Supplier responsible for application maintenance). All required ICT solution communications must be previously specified and described within the already approved Technical Terms of Reference and Solution and Implementation Proposal.</w:t>
      </w:r>
    </w:p>
    <w:p w14:paraId="44B06380" w14:textId="77777777" w:rsidR="00C332D5" w:rsidRPr="00B2566B" w:rsidRDefault="00C332D5" w:rsidP="00C332D5">
      <w:pPr>
        <w:jc w:val="both"/>
        <w:rPr>
          <w:rFonts w:cs="Arial"/>
          <w:sz w:val="22"/>
          <w:szCs w:val="22"/>
        </w:rPr>
      </w:pPr>
      <w:r w:rsidRPr="00B2566B">
        <w:rPr>
          <w:rFonts w:cs="Arial"/>
          <w:sz w:val="22"/>
          <w:szCs w:val="22"/>
        </w:rPr>
        <w:t>Container image repository</w:t>
      </w:r>
    </w:p>
    <w:p w14:paraId="3DE609D4" w14:textId="77777777" w:rsidR="00C332D5" w:rsidRPr="00B2566B" w:rsidRDefault="00C332D5" w:rsidP="00C332D5">
      <w:pPr>
        <w:jc w:val="both"/>
        <w:rPr>
          <w:rFonts w:cs="Arial"/>
          <w:sz w:val="22"/>
          <w:szCs w:val="22"/>
        </w:rPr>
      </w:pPr>
      <w:r w:rsidRPr="00B2566B">
        <w:rPr>
          <w:rFonts w:cs="Arial"/>
          <w:sz w:val="22"/>
          <w:szCs w:val="22"/>
        </w:rPr>
        <w:t>All container images required within the ICT solution hosted on Openshift clusters must be located, downloaded and used from the NIS Company Image Repository (Red Hat Quay).</w:t>
      </w:r>
    </w:p>
    <w:p w14:paraId="3D13EC2C" w14:textId="77777777" w:rsidR="00C332D5" w:rsidRPr="00B2566B" w:rsidRDefault="00C332D5" w:rsidP="00C332D5">
      <w:pPr>
        <w:jc w:val="both"/>
        <w:rPr>
          <w:rFonts w:cs="Arial"/>
          <w:sz w:val="22"/>
          <w:szCs w:val="22"/>
        </w:rPr>
      </w:pPr>
      <w:r w:rsidRPr="00B2566B">
        <w:rPr>
          <w:rFonts w:cs="Arial"/>
          <w:sz w:val="22"/>
          <w:szCs w:val="22"/>
        </w:rPr>
        <w:t>Within the container environment, there are two image repositories, one on the test and production clusters, which are used for the ICT solutions implemented on them. Each ICT solution receives its own share of these repositories that hosts the necessary images for their operation.</w:t>
      </w:r>
    </w:p>
    <w:p w14:paraId="40582BE0" w14:textId="77777777" w:rsidR="00C332D5" w:rsidRPr="00B2566B" w:rsidRDefault="00C332D5" w:rsidP="00C332D5">
      <w:pPr>
        <w:jc w:val="both"/>
        <w:rPr>
          <w:rFonts w:cs="Arial"/>
          <w:sz w:val="22"/>
          <w:szCs w:val="22"/>
        </w:rPr>
      </w:pPr>
      <w:r w:rsidRPr="00B2566B">
        <w:rPr>
          <w:rFonts w:cs="Arial"/>
          <w:sz w:val="22"/>
          <w:szCs w:val="22"/>
        </w:rPr>
        <w:t>There are two possible ways to download and maintain the necessary images for the ICT solution:</w:t>
      </w:r>
    </w:p>
    <w:p w14:paraId="11980CB1" w14:textId="77777777" w:rsidR="00C332D5" w:rsidRPr="00B2566B" w:rsidRDefault="00C332D5" w:rsidP="00C332D5">
      <w:pPr>
        <w:jc w:val="both"/>
        <w:rPr>
          <w:rFonts w:cs="Arial"/>
          <w:sz w:val="22"/>
          <w:szCs w:val="22"/>
        </w:rPr>
      </w:pPr>
      <w:r w:rsidRPr="00B2566B">
        <w:rPr>
          <w:rFonts w:cs="Arial"/>
          <w:sz w:val="22"/>
          <w:szCs w:val="22"/>
        </w:rPr>
        <w:t>• Image synchronization – automatic synchronization of specified images from an external image repository, in such a way that synchronization is performed at certain time intervals, images are downloaded from the local NIS repository. This connection must be encrypted, via the HTTPS protocol.</w:t>
      </w:r>
    </w:p>
    <w:p w14:paraId="112B8D63" w14:textId="77777777" w:rsidR="00C332D5" w:rsidRPr="00B2566B" w:rsidRDefault="00C332D5" w:rsidP="00C332D5">
      <w:pPr>
        <w:jc w:val="both"/>
        <w:rPr>
          <w:rFonts w:cs="Arial"/>
          <w:sz w:val="22"/>
          <w:szCs w:val="22"/>
        </w:rPr>
      </w:pPr>
      <w:r w:rsidRPr="00B2566B">
        <w:rPr>
          <w:rFonts w:cs="Arial"/>
          <w:sz w:val="22"/>
          <w:szCs w:val="22"/>
        </w:rPr>
        <w:t>• Manual – the supplier/implementer independently uploads and maintains the image on the assigned part of the Company Image Repository in question.</w:t>
      </w:r>
    </w:p>
    <w:p w14:paraId="4EDBD373" w14:textId="77777777" w:rsidR="00C332D5" w:rsidRPr="00B2566B" w:rsidRDefault="00C332D5" w:rsidP="00C332D5">
      <w:pPr>
        <w:jc w:val="both"/>
        <w:rPr>
          <w:rFonts w:cs="Arial"/>
          <w:sz w:val="22"/>
          <w:szCs w:val="22"/>
        </w:rPr>
      </w:pPr>
      <w:r w:rsidRPr="00B2566B">
        <w:rPr>
          <w:rFonts w:cs="Arial"/>
          <w:sz w:val="22"/>
          <w:szCs w:val="22"/>
        </w:rPr>
        <w:t>It is not possible to mix both of the above methods, but only to choose one of the above.</w:t>
      </w:r>
    </w:p>
    <w:p w14:paraId="624BBD5D" w14:textId="77777777" w:rsidR="00C332D5" w:rsidRPr="00B2566B" w:rsidRDefault="00C332D5" w:rsidP="00C332D5">
      <w:pPr>
        <w:jc w:val="both"/>
        <w:rPr>
          <w:rFonts w:cs="Arial"/>
          <w:sz w:val="22"/>
          <w:szCs w:val="22"/>
        </w:rPr>
      </w:pPr>
    </w:p>
    <w:p w14:paraId="0EAC89C8" w14:textId="77777777" w:rsidR="00C332D5" w:rsidRPr="00B2566B" w:rsidRDefault="00C332D5" w:rsidP="00C332D5">
      <w:pPr>
        <w:jc w:val="both"/>
        <w:rPr>
          <w:rFonts w:cs="Arial"/>
          <w:sz w:val="22"/>
          <w:szCs w:val="22"/>
        </w:rPr>
      </w:pPr>
      <w:r w:rsidRPr="00B2566B">
        <w:rPr>
          <w:rFonts w:cs="Arial"/>
          <w:sz w:val="22"/>
          <w:szCs w:val="22"/>
        </w:rPr>
        <w:t>Rights and privileges on the Openshift environment and the ICT solution project</w:t>
      </w:r>
    </w:p>
    <w:p w14:paraId="0C2E6DD7" w14:textId="77777777" w:rsidR="00C332D5" w:rsidRPr="00B2566B" w:rsidRDefault="00C332D5" w:rsidP="00C332D5">
      <w:pPr>
        <w:jc w:val="both"/>
        <w:rPr>
          <w:rFonts w:cs="Arial"/>
          <w:sz w:val="22"/>
          <w:szCs w:val="22"/>
        </w:rPr>
      </w:pPr>
      <w:r w:rsidRPr="00B2566B">
        <w:rPr>
          <w:rFonts w:cs="Arial"/>
          <w:sz w:val="22"/>
          <w:szCs w:val="22"/>
        </w:rPr>
        <w:t>Rights are implemented through roles as a set of granular rights on Openshift.</w:t>
      </w:r>
    </w:p>
    <w:p w14:paraId="6C387CB6" w14:textId="77777777" w:rsidR="00C332D5" w:rsidRPr="00B2566B" w:rsidRDefault="00C332D5" w:rsidP="00C332D5">
      <w:pPr>
        <w:jc w:val="both"/>
        <w:rPr>
          <w:rFonts w:cs="Arial"/>
          <w:sz w:val="22"/>
          <w:szCs w:val="22"/>
        </w:rPr>
      </w:pPr>
      <w:r w:rsidRPr="00B2566B">
        <w:rPr>
          <w:rFonts w:cs="Arial"/>
          <w:sz w:val="22"/>
          <w:szCs w:val="22"/>
        </w:rPr>
        <w:t>Since a shared cluster is used, the rights that suppliers/implementers can obtain are exclusively local in nature in relation to their Project and their ICT solution. All rights and privileges that are not related to the Project, may have an impact on other Projects or on the services and configurations of the Openshift cluster and platform itself, are not possible and allowed.</w:t>
      </w:r>
    </w:p>
    <w:p w14:paraId="4E154761" w14:textId="77777777" w:rsidR="00C332D5" w:rsidRPr="00B2566B" w:rsidRDefault="00C332D5" w:rsidP="00C332D5">
      <w:pPr>
        <w:jc w:val="both"/>
        <w:rPr>
          <w:rFonts w:cs="Arial"/>
          <w:sz w:val="22"/>
          <w:szCs w:val="22"/>
        </w:rPr>
      </w:pPr>
      <w:r w:rsidRPr="00B2566B">
        <w:rPr>
          <w:rFonts w:cs="Arial"/>
          <w:sz w:val="22"/>
          <w:szCs w:val="22"/>
        </w:rPr>
        <w:t>For suppliers/implementers, the following roles have been created:</w:t>
      </w:r>
    </w:p>
    <w:p w14:paraId="2160386B" w14:textId="77777777" w:rsidR="00C332D5" w:rsidRPr="00B2566B" w:rsidRDefault="00C332D5" w:rsidP="00C332D5">
      <w:pPr>
        <w:jc w:val="both"/>
        <w:rPr>
          <w:rFonts w:cs="Arial"/>
          <w:sz w:val="22"/>
          <w:szCs w:val="22"/>
        </w:rPr>
      </w:pPr>
      <w:r w:rsidRPr="00B2566B">
        <w:rPr>
          <w:rFonts w:cs="Arial"/>
          <w:sz w:val="22"/>
          <w:szCs w:val="22"/>
        </w:rPr>
        <w:t>Local Project Administrator - allows independent raising, lowering, configuring and controlling pods and services within the Project, monitoring them and working with their data. Some of the privileges related to the Project itself have been abolished, such as changing configured limits/limits of max allowed resources on the Project, changing network and communication policies on the Project, etc.</w:t>
      </w:r>
    </w:p>
    <w:p w14:paraId="03613518" w14:textId="77777777" w:rsidR="00C332D5" w:rsidRPr="00B2566B" w:rsidRDefault="00C332D5" w:rsidP="00C332D5">
      <w:pPr>
        <w:jc w:val="both"/>
        <w:rPr>
          <w:rFonts w:cs="Arial"/>
          <w:sz w:val="22"/>
          <w:szCs w:val="22"/>
        </w:rPr>
      </w:pPr>
      <w:r w:rsidRPr="00B2566B">
        <w:rPr>
          <w:rFonts w:cs="Arial"/>
          <w:sz w:val="22"/>
          <w:szCs w:val="22"/>
        </w:rPr>
        <w:t>Read-only on the Project – a similar set of functionalities that a local project administrator has without the right to make changes to the Project</w:t>
      </w:r>
    </w:p>
    <w:p w14:paraId="433E937D" w14:textId="77777777" w:rsidR="00C332D5" w:rsidRDefault="00C332D5" w:rsidP="00C332D5">
      <w:pPr>
        <w:jc w:val="both"/>
        <w:rPr>
          <w:rFonts w:cs="Arial"/>
          <w:sz w:val="22"/>
          <w:szCs w:val="22"/>
        </w:rPr>
      </w:pPr>
      <w:r w:rsidRPr="00B2566B">
        <w:rPr>
          <w:rFonts w:cs="Arial"/>
          <w:sz w:val="22"/>
          <w:szCs w:val="22"/>
        </w:rPr>
        <w:t>Rights are requested and granted in accordance with the NIS Company Procedure.</w:t>
      </w:r>
    </w:p>
    <w:p w14:paraId="52ACFDF9" w14:textId="77777777" w:rsidR="003A323A" w:rsidRPr="00B2566B" w:rsidRDefault="003A323A" w:rsidP="00C332D5">
      <w:pPr>
        <w:jc w:val="both"/>
        <w:rPr>
          <w:rFonts w:cs="Arial"/>
          <w:sz w:val="22"/>
          <w:szCs w:val="22"/>
        </w:rPr>
      </w:pPr>
    </w:p>
    <w:p w14:paraId="519811F2" w14:textId="77777777" w:rsidR="00C332D5" w:rsidRPr="00B2566B" w:rsidRDefault="00C332D5" w:rsidP="00C332D5">
      <w:pPr>
        <w:jc w:val="both"/>
        <w:rPr>
          <w:rFonts w:cs="Arial"/>
          <w:sz w:val="22"/>
          <w:szCs w:val="22"/>
        </w:rPr>
      </w:pPr>
      <w:r w:rsidRPr="00B2566B">
        <w:rPr>
          <w:rFonts w:cs="Arial"/>
          <w:sz w:val="22"/>
          <w:szCs w:val="22"/>
        </w:rPr>
        <w:t>By granting rights and privileges on the Project, a person gains the ability to use the Openshift web-based portal through which he administers and controls the components of his Project. Upon request, it is also possible to enable the use of the development in-browser environment Red Hat OpenShift Dev Spaces, which, among other things, provides the possibility of consolidated access and administration of the Project via the Openshift CLI.</w:t>
      </w:r>
    </w:p>
    <w:p w14:paraId="51F55E9C" w14:textId="77777777" w:rsidR="00C332D5" w:rsidRPr="00B2566B" w:rsidRDefault="00C332D5" w:rsidP="00C332D5">
      <w:pPr>
        <w:jc w:val="both"/>
        <w:rPr>
          <w:rFonts w:cs="Arial"/>
          <w:sz w:val="22"/>
          <w:szCs w:val="22"/>
        </w:rPr>
      </w:pPr>
    </w:p>
    <w:p w14:paraId="4D3B5D83" w14:textId="77777777" w:rsidR="00C332D5" w:rsidRPr="00B2566B" w:rsidRDefault="00C332D5" w:rsidP="00C332D5">
      <w:pPr>
        <w:jc w:val="both"/>
        <w:rPr>
          <w:rFonts w:cs="Arial"/>
          <w:sz w:val="22"/>
          <w:szCs w:val="22"/>
        </w:rPr>
      </w:pPr>
      <w:r w:rsidRPr="00B2566B">
        <w:rPr>
          <w:rFonts w:cs="Arial"/>
          <w:sz w:val="22"/>
          <w:szCs w:val="22"/>
        </w:rPr>
        <w:t>Standard recommended architecture of WEB-based ICT systems:</w:t>
      </w:r>
    </w:p>
    <w:p w14:paraId="797F586E" w14:textId="77777777" w:rsidR="00C332D5" w:rsidRPr="00B2566B" w:rsidRDefault="00C332D5" w:rsidP="00C332D5">
      <w:pPr>
        <w:jc w:val="both"/>
        <w:rPr>
          <w:rFonts w:cs="Arial"/>
          <w:sz w:val="22"/>
          <w:szCs w:val="22"/>
        </w:rPr>
      </w:pPr>
      <w:r w:rsidRPr="00B2566B">
        <w:rPr>
          <w:rFonts w:cs="Arial"/>
          <w:sz w:val="22"/>
          <w:szCs w:val="22"/>
        </w:rPr>
        <w:t>If WEB-based ICT solutions use all the recommended ways of working from this document and are implemented on the NIS container platform RHAT Openshift while respecting all the above guidelines, they do not have to be approved by the IT Technology Council of the Company according to this criterion.</w:t>
      </w:r>
    </w:p>
    <w:p w14:paraId="25707F1B" w14:textId="77777777" w:rsidR="00C332D5" w:rsidRPr="00B2566B" w:rsidRDefault="00C332D5" w:rsidP="00C332D5">
      <w:pPr>
        <w:jc w:val="both"/>
        <w:rPr>
          <w:rFonts w:cs="Arial"/>
          <w:sz w:val="22"/>
          <w:szCs w:val="22"/>
        </w:rPr>
      </w:pPr>
      <w:r w:rsidRPr="00B2566B">
        <w:rPr>
          <w:rFonts w:cs="Arial"/>
          <w:sz w:val="22"/>
          <w:szCs w:val="22"/>
        </w:rPr>
        <w:t>Such ICT solutions are considered standard ICT solutions with a permitted and approved basic solution architecture according to this criterion.</w:t>
      </w:r>
    </w:p>
    <w:p w14:paraId="67C8EE1F" w14:textId="77777777" w:rsidR="00C332D5" w:rsidRPr="00B2566B" w:rsidRDefault="00C332D5" w:rsidP="00C332D5">
      <w:pPr>
        <w:jc w:val="both"/>
        <w:rPr>
          <w:rFonts w:cs="Arial"/>
          <w:sz w:val="22"/>
          <w:szCs w:val="22"/>
        </w:rPr>
      </w:pPr>
    </w:p>
    <w:p w14:paraId="226407C3" w14:textId="77777777" w:rsidR="00C332D5" w:rsidRPr="00B2566B" w:rsidRDefault="00C332D5" w:rsidP="00C332D5">
      <w:pPr>
        <w:jc w:val="both"/>
        <w:rPr>
          <w:rFonts w:cs="Arial"/>
          <w:sz w:val="22"/>
          <w:szCs w:val="22"/>
        </w:rPr>
      </w:pPr>
      <w:r w:rsidRPr="00B2566B">
        <w:rPr>
          <w:rFonts w:cs="Arial"/>
          <w:sz w:val="22"/>
          <w:szCs w:val="22"/>
        </w:rPr>
        <w:t>Synchronization and Integration with Existing ICT Services:</w:t>
      </w:r>
    </w:p>
    <w:p w14:paraId="728A77EA" w14:textId="77777777" w:rsidR="00C332D5" w:rsidRPr="00B2566B" w:rsidRDefault="00C332D5" w:rsidP="00C332D5">
      <w:pPr>
        <w:jc w:val="both"/>
        <w:rPr>
          <w:rFonts w:cs="Arial"/>
          <w:sz w:val="22"/>
          <w:szCs w:val="22"/>
        </w:rPr>
      </w:pPr>
      <w:r w:rsidRPr="00B2566B">
        <w:rPr>
          <w:rFonts w:cs="Arial"/>
          <w:sz w:val="22"/>
          <w:szCs w:val="22"/>
        </w:rPr>
        <w:t>We recommend using and working on the NIS container RHAT Openshift platform for all developed web-based ICT systems based on predefined functionalities and needs of the company using RHAT Quay for synchronization with the local image repository.</w:t>
      </w:r>
    </w:p>
    <w:p w14:paraId="45272F10" w14:textId="77777777" w:rsidR="00C332D5" w:rsidRPr="00B2566B" w:rsidRDefault="00C332D5" w:rsidP="00C332D5">
      <w:pPr>
        <w:jc w:val="both"/>
        <w:rPr>
          <w:rFonts w:cs="Arial"/>
          <w:sz w:val="22"/>
          <w:szCs w:val="22"/>
        </w:rPr>
      </w:pPr>
      <w:r w:rsidRPr="00B2566B">
        <w:rPr>
          <w:rFonts w:cs="Arial"/>
          <w:sz w:val="22"/>
          <w:szCs w:val="22"/>
        </w:rPr>
        <w:t>ICT systems that meet the recommended way of working from this document, which implement integrations with the help of the NIS Integration Platform / HUB are considered a standardized implementation method and if there are no changes in attributes and / or objects for which there is already a defined, approved and adopted method of exchange (existing ICT service) do not have to go to the company's IT Technology Council.</w:t>
      </w:r>
    </w:p>
    <w:p w14:paraId="0B4557C0" w14:textId="77777777" w:rsidR="00C332D5" w:rsidRDefault="00C332D5" w:rsidP="00C332D5">
      <w:pPr>
        <w:jc w:val="both"/>
        <w:rPr>
          <w:rFonts w:cs="Arial"/>
          <w:sz w:val="22"/>
          <w:szCs w:val="22"/>
        </w:rPr>
      </w:pPr>
      <w:r w:rsidRPr="00B2566B">
        <w:rPr>
          <w:rFonts w:cs="Arial"/>
          <w:sz w:val="22"/>
          <w:szCs w:val="22"/>
        </w:rPr>
        <w:t>Such ICT solutions are considered standard ICT solutions with a permitted, approved existing basic integration flow of the solution.</w:t>
      </w:r>
    </w:p>
    <w:p w14:paraId="7E44198B" w14:textId="77777777" w:rsidR="00AB31FE" w:rsidRPr="00B237E7" w:rsidRDefault="00AB31FE" w:rsidP="00C332D5">
      <w:pPr>
        <w:jc w:val="both"/>
        <w:rPr>
          <w:rFonts w:cs="Arial"/>
          <w:sz w:val="22"/>
          <w:szCs w:val="22"/>
        </w:rPr>
      </w:pPr>
    </w:p>
    <w:p w14:paraId="1594DD90" w14:textId="77777777" w:rsidR="003441E6" w:rsidRPr="002D4532" w:rsidRDefault="0019772F" w:rsidP="00A02C08">
      <w:pPr>
        <w:pStyle w:val="Heading2"/>
        <w:rPr>
          <w:sz w:val="22"/>
          <w:szCs w:val="22"/>
          <w:lang w:val="sr-Cyrl-RS"/>
        </w:rPr>
      </w:pPr>
      <w:bookmarkStart w:id="65" w:name="_Toc232063606"/>
      <w:bookmarkStart w:id="66" w:name="_Toc516145172"/>
      <w:r w:rsidRPr="002D4532">
        <w:rPr>
          <w:sz w:val="22"/>
          <w:szCs w:val="22"/>
          <w:lang w:val="sr-Cyrl-RS"/>
        </w:rPr>
        <w:t>Expected development plan and future modernization of the system</w:t>
      </w:r>
      <w:bookmarkEnd w:id="65"/>
      <w:r w:rsidR="003441E6" w:rsidRPr="002D4532">
        <w:rPr>
          <w:sz w:val="22"/>
          <w:szCs w:val="22"/>
          <w:lang w:val="sr-Cyrl-RS"/>
        </w:rPr>
        <w:t xml:space="preserve"> </w:t>
      </w:r>
      <w:bookmarkEnd w:id="66"/>
    </w:p>
    <w:p w14:paraId="0B049EBA" w14:textId="77777777" w:rsidR="00A71A5F" w:rsidRPr="002D4532" w:rsidRDefault="00A71A5F" w:rsidP="00A02C08">
      <w:pPr>
        <w:jc w:val="both"/>
        <w:rPr>
          <w:rFonts w:cs="Arial"/>
          <w:sz w:val="22"/>
          <w:szCs w:val="22"/>
          <w:lang w:val="sr-Cyrl-RS"/>
        </w:rPr>
      </w:pPr>
    </w:p>
    <w:p w14:paraId="4B4A0F00" w14:textId="7F771AFD" w:rsidR="00A71A5F" w:rsidRPr="002D4532" w:rsidRDefault="00A71A5F" w:rsidP="00A02C08">
      <w:pPr>
        <w:jc w:val="both"/>
        <w:rPr>
          <w:rFonts w:cs="Arial"/>
          <w:sz w:val="22"/>
          <w:szCs w:val="22"/>
          <w:lang w:val="sr-Latn-RS"/>
        </w:rPr>
      </w:pPr>
      <w:r w:rsidRPr="002D4532">
        <w:rPr>
          <w:rFonts w:cs="Arial"/>
          <w:sz w:val="22"/>
          <w:szCs w:val="22"/>
          <w:lang w:val="sr-Latn-RS"/>
        </w:rPr>
        <w:t>After initial implementation</w:t>
      </w:r>
      <w:r w:rsidR="00E42455">
        <w:rPr>
          <w:rFonts w:cs="Arial"/>
          <w:sz w:val="22"/>
          <w:szCs w:val="22"/>
          <w:lang w:val="sr-Latn-RS"/>
        </w:rPr>
        <w:t xml:space="preserve"> of Recruitment modul</w:t>
      </w:r>
      <w:r w:rsidR="004F2D19">
        <w:rPr>
          <w:rFonts w:cs="Arial"/>
          <w:sz w:val="22"/>
          <w:szCs w:val="22"/>
          <w:lang w:val="sr-Latn-RS"/>
        </w:rPr>
        <w:t xml:space="preserve"> </w:t>
      </w:r>
      <w:r w:rsidRPr="002D4532">
        <w:rPr>
          <w:rFonts w:cs="Arial"/>
          <w:sz w:val="22"/>
          <w:szCs w:val="22"/>
          <w:lang w:val="sr-Latn-RS"/>
        </w:rPr>
        <w:t>the further development and modernization of the R</w:t>
      </w:r>
      <w:r w:rsidR="009E02A8" w:rsidRPr="002D4532">
        <w:rPr>
          <w:rFonts w:cs="Arial"/>
          <w:sz w:val="22"/>
          <w:szCs w:val="22"/>
          <w:lang w:val="sr-Latn-RS"/>
        </w:rPr>
        <w:t>M</w:t>
      </w:r>
      <w:r w:rsidRPr="002D4532">
        <w:rPr>
          <w:rFonts w:cs="Arial"/>
          <w:sz w:val="22"/>
          <w:szCs w:val="22"/>
          <w:lang w:val="sr-Latn-RS"/>
        </w:rPr>
        <w:t xml:space="preserve"> platform will focus on:</w:t>
      </w:r>
    </w:p>
    <w:p w14:paraId="732E4D23" w14:textId="77777777" w:rsidR="00A71A5F" w:rsidRPr="002D4532" w:rsidRDefault="00A71A5F" w:rsidP="00943D6F">
      <w:pPr>
        <w:pStyle w:val="ListParagraph"/>
        <w:numPr>
          <w:ilvl w:val="0"/>
          <w:numId w:val="90"/>
        </w:numPr>
        <w:jc w:val="both"/>
        <w:rPr>
          <w:rFonts w:ascii="Arial" w:hAnsi="Arial" w:cs="Arial"/>
          <w:lang w:val="sr-Latn-RS"/>
        </w:rPr>
      </w:pPr>
      <w:r w:rsidRPr="002D4532">
        <w:rPr>
          <w:rFonts w:ascii="Arial" w:hAnsi="Arial" w:cs="Arial"/>
          <w:lang w:val="sr-Latn-RS"/>
        </w:rPr>
        <w:t xml:space="preserve">Process optimization and user experience improvements </w:t>
      </w:r>
    </w:p>
    <w:p w14:paraId="52522542" w14:textId="77777777" w:rsidR="00A71A5F" w:rsidRPr="002D4532" w:rsidRDefault="00A71A5F" w:rsidP="00943D6F">
      <w:pPr>
        <w:pStyle w:val="ListParagraph"/>
        <w:numPr>
          <w:ilvl w:val="0"/>
          <w:numId w:val="90"/>
        </w:numPr>
        <w:jc w:val="both"/>
        <w:rPr>
          <w:rFonts w:ascii="Arial" w:hAnsi="Arial" w:cs="Arial"/>
          <w:lang w:val="sr-Latn-RS"/>
        </w:rPr>
      </w:pPr>
      <w:r w:rsidRPr="002D4532">
        <w:rPr>
          <w:rFonts w:ascii="Arial" w:hAnsi="Arial" w:cs="Arial"/>
          <w:lang w:val="sr-Latn-RS"/>
        </w:rPr>
        <w:t xml:space="preserve">Expansion of functionalities </w:t>
      </w:r>
      <w:r w:rsidR="008D4340" w:rsidRPr="002D4532">
        <w:rPr>
          <w:rFonts w:ascii="Arial" w:hAnsi="Arial" w:cs="Arial"/>
          <w:lang w:val="sr-Latn-RS"/>
        </w:rPr>
        <w:t>and process improvement</w:t>
      </w:r>
    </w:p>
    <w:p w14:paraId="346C4465" w14:textId="77777777" w:rsidR="00A71A5F" w:rsidRPr="002D4532" w:rsidRDefault="00A71A5F" w:rsidP="00943D6F">
      <w:pPr>
        <w:pStyle w:val="ListParagraph"/>
        <w:numPr>
          <w:ilvl w:val="0"/>
          <w:numId w:val="90"/>
        </w:numPr>
        <w:jc w:val="both"/>
        <w:rPr>
          <w:rFonts w:ascii="Arial" w:hAnsi="Arial" w:cs="Arial"/>
          <w:lang w:val="sr-Latn-RS"/>
        </w:rPr>
      </w:pPr>
      <w:r w:rsidRPr="002D4532">
        <w:rPr>
          <w:rFonts w:ascii="Arial" w:hAnsi="Arial" w:cs="Arial"/>
          <w:lang w:val="sr-Latn-RS"/>
        </w:rPr>
        <w:t>Advanced analytics, automation, and long-term modernization</w:t>
      </w:r>
    </w:p>
    <w:p w14:paraId="3888B45A" w14:textId="77777777" w:rsidR="005E412B" w:rsidRDefault="009D7D74" w:rsidP="005E412B">
      <w:pPr>
        <w:jc w:val="both"/>
        <w:rPr>
          <w:rFonts w:cs="Arial"/>
          <w:sz w:val="22"/>
          <w:szCs w:val="22"/>
          <w:lang w:val="sr-Latn-RS"/>
        </w:rPr>
      </w:pPr>
      <w:r w:rsidRPr="002D4532">
        <w:rPr>
          <w:rFonts w:cs="Arial"/>
          <w:sz w:val="22"/>
          <w:szCs w:val="22"/>
          <w:lang w:val="sr-Latn-RS"/>
        </w:rPr>
        <w:t>All future changes and developments will be subject to a separate technical task document</w:t>
      </w:r>
      <w:r w:rsidR="00F668E8" w:rsidRPr="002D4532">
        <w:rPr>
          <w:rFonts w:cs="Arial"/>
          <w:sz w:val="22"/>
          <w:szCs w:val="22"/>
          <w:lang w:val="sr-Latn-RS"/>
        </w:rPr>
        <w:t xml:space="preserve"> and be approved according to company standards and procedures</w:t>
      </w:r>
      <w:r w:rsidRPr="002D4532">
        <w:rPr>
          <w:rFonts w:cs="Arial"/>
          <w:sz w:val="22"/>
          <w:szCs w:val="22"/>
          <w:lang w:val="sr-Latn-RS"/>
        </w:rPr>
        <w:t>.</w:t>
      </w:r>
    </w:p>
    <w:p w14:paraId="6F7BBC7B" w14:textId="17536628" w:rsidR="000926DD" w:rsidRDefault="00E42455" w:rsidP="000926DD">
      <w:pPr>
        <w:spacing w:after="0"/>
        <w:rPr>
          <w:rFonts w:ascii="Calibri" w:hAnsi="Calibri"/>
          <w:sz w:val="22"/>
          <w:lang w:eastAsia="sr-Latn-RS"/>
        </w:rPr>
      </w:pPr>
      <w:r>
        <w:rPr>
          <w:sz w:val="22"/>
          <w:szCs w:val="22"/>
        </w:rPr>
        <w:t>After</w:t>
      </w:r>
      <w:r w:rsidRPr="00AE600E">
        <w:rPr>
          <w:sz w:val="22"/>
          <w:szCs w:val="22"/>
        </w:rPr>
        <w:t xml:space="preserve"> implementation of the recruitment module, there is a possibility of developing the additional modules listed below. </w:t>
      </w:r>
      <w:r w:rsidR="000926DD" w:rsidRPr="00AE600E">
        <w:rPr>
          <w:rFonts w:cs="Arial"/>
          <w:sz w:val="22"/>
          <w:szCs w:val="22"/>
        </w:rPr>
        <w:t xml:space="preserve">The client may request further expansion of the collaboration through the introduction of additional modules; therefore, the </w:t>
      </w:r>
      <w:r w:rsidR="005E51F1" w:rsidRPr="00B21A57">
        <w:rPr>
          <w:rFonts w:cs="Arial"/>
          <w:sz w:val="22"/>
          <w:szCs w:val="22"/>
        </w:rPr>
        <w:t>supplier</w:t>
      </w:r>
      <w:r w:rsidR="005E51F1">
        <w:rPr>
          <w:rFonts w:cs="Arial"/>
          <w:sz w:val="22"/>
          <w:szCs w:val="22"/>
        </w:rPr>
        <w:t xml:space="preserve"> </w:t>
      </w:r>
      <w:r w:rsidR="000926DD" w:rsidRPr="00AE600E">
        <w:rPr>
          <w:rFonts w:cs="Arial"/>
          <w:sz w:val="22"/>
          <w:szCs w:val="22"/>
        </w:rPr>
        <w:t>is expected to have such modules already developed (beyond recruitment) or to demonstrate the capability to develop them.</w:t>
      </w:r>
      <w:r w:rsidR="000926DD">
        <w:rPr>
          <w:rFonts w:ascii="Segoe UI" w:hAnsi="Segoe UI" w:cs="Segoe UI"/>
          <w:color w:val="000000"/>
          <w:sz w:val="20"/>
        </w:rPr>
        <w:t xml:space="preserve"> </w:t>
      </w:r>
    </w:p>
    <w:p w14:paraId="78FAA813" w14:textId="77777777" w:rsidR="00E42455" w:rsidRPr="00AE600E" w:rsidRDefault="00E42455" w:rsidP="005E412B">
      <w:pPr>
        <w:jc w:val="both"/>
        <w:rPr>
          <w:rFonts w:cs="Arial"/>
          <w:sz w:val="22"/>
          <w:szCs w:val="22"/>
        </w:rPr>
      </w:pPr>
    </w:p>
    <w:p w14:paraId="430EE899" w14:textId="77777777" w:rsidR="005E412B" w:rsidRPr="00AE600E" w:rsidRDefault="005E412B" w:rsidP="005E412B">
      <w:pPr>
        <w:jc w:val="both"/>
        <w:rPr>
          <w:rFonts w:cs="Arial"/>
          <w:sz w:val="22"/>
          <w:szCs w:val="22"/>
          <w:lang w:val="fr-FR"/>
        </w:rPr>
      </w:pPr>
      <w:r w:rsidRPr="00AE600E">
        <w:rPr>
          <w:rFonts w:cs="Arial"/>
          <w:sz w:val="22"/>
          <w:szCs w:val="22"/>
          <w:lang w:val="fr-FR"/>
        </w:rPr>
        <w:t>•</w:t>
      </w:r>
      <w:r w:rsidRPr="00AE600E">
        <w:rPr>
          <w:rFonts w:cs="Arial"/>
          <w:sz w:val="22"/>
          <w:szCs w:val="22"/>
          <w:lang w:val="fr-FR"/>
        </w:rPr>
        <w:tab/>
        <w:t>Preboarding, Onboarding and Offboarding</w:t>
      </w:r>
    </w:p>
    <w:p w14:paraId="2DFE0DA0" w14:textId="77777777" w:rsidR="005E412B" w:rsidRPr="00AE600E" w:rsidRDefault="005E412B" w:rsidP="005E412B">
      <w:pPr>
        <w:jc w:val="both"/>
        <w:rPr>
          <w:rFonts w:cs="Arial"/>
          <w:sz w:val="22"/>
          <w:szCs w:val="22"/>
          <w:lang w:val="fr-FR"/>
        </w:rPr>
      </w:pPr>
      <w:r w:rsidRPr="00AE600E">
        <w:rPr>
          <w:rFonts w:cs="Arial"/>
          <w:sz w:val="22"/>
          <w:szCs w:val="22"/>
          <w:lang w:val="fr-FR"/>
        </w:rPr>
        <w:t>The preboarding stage includes all activities from the acceptance of an offer to the employee’s first working day and aims to prepare both the employee and the organization. Onboarding focuses on the successful integration of the employee into the company, processes, and team. Offboarding ensures a smooth and compliant exit process, knowledge transfer, and feedback collection.</w:t>
      </w:r>
    </w:p>
    <w:p w14:paraId="065D7704" w14:textId="77777777" w:rsidR="005E412B" w:rsidRPr="00AE600E" w:rsidRDefault="005E412B" w:rsidP="005E412B">
      <w:pPr>
        <w:jc w:val="both"/>
        <w:rPr>
          <w:rFonts w:cs="Arial"/>
          <w:sz w:val="22"/>
          <w:szCs w:val="22"/>
          <w:lang w:val="fr-FR"/>
        </w:rPr>
      </w:pPr>
      <w:r w:rsidRPr="00AE600E">
        <w:rPr>
          <w:rFonts w:cs="Arial"/>
          <w:sz w:val="22"/>
          <w:szCs w:val="22"/>
          <w:lang w:val="fr-FR"/>
        </w:rPr>
        <w:t>The system must support automated workflows, task tracking, stakeholder coordination, and communication across all three stages, while maintaining traceability and personalization. The system should support possibility to customize processes to different positions (different processes in according to position), also system should include crossboarding.</w:t>
      </w:r>
    </w:p>
    <w:p w14:paraId="4AAB774B" w14:textId="77777777" w:rsidR="005E412B" w:rsidRPr="00F316B9" w:rsidRDefault="005E412B" w:rsidP="00AE600E">
      <w:pPr>
        <w:pStyle w:val="ListParagraph"/>
        <w:numPr>
          <w:ilvl w:val="0"/>
          <w:numId w:val="132"/>
        </w:numPr>
        <w:jc w:val="both"/>
        <w:rPr>
          <w:rFonts w:cs="Arial"/>
          <w:lang w:val="fr-FR"/>
        </w:rPr>
      </w:pPr>
      <w:r w:rsidRPr="00F316B9">
        <w:rPr>
          <w:rFonts w:ascii="Arial" w:hAnsi="Arial" w:cs="Arial"/>
          <w:lang w:val="fr-FR"/>
        </w:rPr>
        <w:t>Development and training</w:t>
      </w:r>
    </w:p>
    <w:p w14:paraId="2F0C63D8" w14:textId="77777777" w:rsidR="005E412B" w:rsidRPr="005E412B" w:rsidRDefault="005E412B" w:rsidP="005E412B">
      <w:pPr>
        <w:pStyle w:val="Body"/>
        <w:jc w:val="both"/>
        <w:rPr>
          <w:rFonts w:ascii="Arial" w:hAnsi="Arial" w:cs="Arial"/>
        </w:rPr>
      </w:pPr>
      <w:r w:rsidRPr="005E412B">
        <w:rPr>
          <w:rFonts w:ascii="Arial" w:hAnsi="Arial" w:cs="Arial"/>
          <w:lang w:val="en-US"/>
        </w:rPr>
        <w:t>This section outlines the functional requirements for managing employee development and training within the HCM system. It includes the organization and delivery of learning programs, competency management, and the creation of development plans tailored to individual needs. The system should support both structured and flexible approaches to learning, ensuring alignment with organizational goals and personal growth trajectories</w:t>
      </w:r>
    </w:p>
    <w:p w14:paraId="095F2904" w14:textId="77777777" w:rsidR="005E412B" w:rsidRPr="005E412B" w:rsidRDefault="005E412B" w:rsidP="005E412B">
      <w:pPr>
        <w:jc w:val="both"/>
        <w:rPr>
          <w:rFonts w:cs="Arial"/>
          <w:lang w:val="fr-FR"/>
        </w:rPr>
      </w:pPr>
    </w:p>
    <w:p w14:paraId="22B5463D" w14:textId="77777777" w:rsidR="005E412B" w:rsidRPr="00F316B9" w:rsidRDefault="005E412B" w:rsidP="00AE600E">
      <w:pPr>
        <w:pStyle w:val="ListParagraph"/>
        <w:numPr>
          <w:ilvl w:val="0"/>
          <w:numId w:val="132"/>
        </w:numPr>
        <w:jc w:val="both"/>
        <w:rPr>
          <w:rFonts w:cs="Arial"/>
          <w:lang w:val="fr-FR"/>
        </w:rPr>
      </w:pPr>
      <w:r w:rsidRPr="00F316B9">
        <w:rPr>
          <w:rFonts w:ascii="Arial" w:hAnsi="Arial" w:cs="Arial"/>
          <w:lang w:val="fr-FR"/>
        </w:rPr>
        <w:t>Performance and goals</w:t>
      </w:r>
    </w:p>
    <w:p w14:paraId="1F544616" w14:textId="77777777" w:rsidR="005E412B" w:rsidRPr="005E412B" w:rsidRDefault="005E412B" w:rsidP="005E412B">
      <w:pPr>
        <w:pStyle w:val="Body"/>
        <w:jc w:val="both"/>
        <w:rPr>
          <w:rFonts w:ascii="Arial" w:hAnsi="Arial" w:cs="Arial"/>
        </w:rPr>
      </w:pPr>
      <w:r w:rsidRPr="005E412B">
        <w:rPr>
          <w:rFonts w:ascii="Arial" w:hAnsi="Arial" w:cs="Arial"/>
          <w:lang w:val="en-US"/>
        </w:rPr>
        <w:t>This section outlines the key functional requirements for managing employee performance and setting goals across the organization. The capabilities described support a structured and flexible performance management framework that enables organizations to set, monitor, and evaluate individual, team, and corporate objectives; conduct various formats of performance reviews; and identify top talent for future growth.</w:t>
      </w:r>
    </w:p>
    <w:p w14:paraId="7F118F1B" w14:textId="77777777" w:rsidR="005E412B" w:rsidRPr="005E412B" w:rsidRDefault="005E412B" w:rsidP="005E412B">
      <w:pPr>
        <w:pStyle w:val="Body"/>
        <w:jc w:val="both"/>
        <w:rPr>
          <w:rFonts w:ascii="Arial" w:hAnsi="Arial" w:cs="Arial"/>
        </w:rPr>
      </w:pPr>
    </w:p>
    <w:p w14:paraId="5FAC0C32" w14:textId="77777777" w:rsidR="005E412B" w:rsidRDefault="005E412B" w:rsidP="005E412B">
      <w:pPr>
        <w:pStyle w:val="Body"/>
        <w:jc w:val="both"/>
        <w:rPr>
          <w:rFonts w:ascii="Arial" w:hAnsi="Arial" w:cs="Arial"/>
          <w:lang w:val="en-US"/>
        </w:rPr>
      </w:pPr>
      <w:r w:rsidRPr="005E412B">
        <w:rPr>
          <w:rFonts w:ascii="Arial" w:hAnsi="Arial" w:cs="Arial"/>
          <w:lang w:val="en-US"/>
        </w:rPr>
        <w:t>The scope includes individual and team goal setting, performance evaluations based on different methodologies (e.g., MBO, 180</w:t>
      </w:r>
      <w:r w:rsidRPr="005E412B">
        <w:rPr>
          <w:rFonts w:ascii="Arial" w:hAnsi="Arial" w:cs="Arial"/>
          <w:lang w:val="it-IT"/>
        </w:rPr>
        <w:t>°, 360°</w:t>
      </w:r>
      <w:r w:rsidRPr="005E412B">
        <w:rPr>
          <w:rFonts w:ascii="Arial" w:hAnsi="Arial" w:cs="Arial"/>
          <w:lang w:val="en-US"/>
        </w:rPr>
        <w:t>), alignment with competencies and career tracks, and integration with succession planning and talent identification processes. It is also necessary to enable the transfer of the obtained evaluation results into SAP on-premise system, so they can be utilized in the calculation of bonuses.</w:t>
      </w:r>
    </w:p>
    <w:p w14:paraId="665CD113" w14:textId="780D92B6" w:rsidR="005E412B" w:rsidRDefault="005E412B" w:rsidP="005E412B">
      <w:pPr>
        <w:pStyle w:val="Body"/>
        <w:jc w:val="both"/>
        <w:rPr>
          <w:rFonts w:ascii="Arial" w:hAnsi="Arial" w:cs="Arial"/>
        </w:rPr>
      </w:pPr>
    </w:p>
    <w:p w14:paraId="3BC24D53" w14:textId="75B38916" w:rsidR="001F710C" w:rsidRDefault="001F710C" w:rsidP="005E412B">
      <w:pPr>
        <w:pStyle w:val="Body"/>
        <w:jc w:val="both"/>
        <w:rPr>
          <w:rFonts w:ascii="Arial" w:hAnsi="Arial" w:cs="Arial"/>
        </w:rPr>
      </w:pPr>
    </w:p>
    <w:p w14:paraId="11CDA9DC" w14:textId="77777777" w:rsidR="005E412B" w:rsidRPr="00F316B9" w:rsidRDefault="005E412B" w:rsidP="00AE600E">
      <w:pPr>
        <w:pStyle w:val="Body"/>
        <w:numPr>
          <w:ilvl w:val="0"/>
          <w:numId w:val="132"/>
        </w:numPr>
        <w:jc w:val="both"/>
        <w:rPr>
          <w:rFonts w:ascii="Arial" w:hAnsi="Arial" w:cs="Arial"/>
        </w:rPr>
      </w:pPr>
      <w:r w:rsidRPr="00F316B9">
        <w:rPr>
          <w:rFonts w:ascii="Arial" w:hAnsi="Arial" w:cs="Arial"/>
        </w:rPr>
        <w:t>Career development</w:t>
      </w:r>
    </w:p>
    <w:p w14:paraId="19FA1C3D" w14:textId="77777777" w:rsidR="005E412B" w:rsidRPr="005E412B" w:rsidRDefault="005E412B" w:rsidP="005E412B">
      <w:pPr>
        <w:pStyle w:val="Body"/>
        <w:jc w:val="both"/>
        <w:rPr>
          <w:rFonts w:ascii="Arial" w:hAnsi="Arial" w:cs="Arial"/>
        </w:rPr>
      </w:pPr>
      <w:r w:rsidRPr="005E412B">
        <w:rPr>
          <w:rFonts w:ascii="Arial" w:hAnsi="Arial" w:cs="Arial"/>
          <w:lang w:val="en-US"/>
        </w:rPr>
        <w:t>This section focuses on supporting employees in planning and navigating their long-term growth within the organization. It includes tools for designing structured career tracks, assigning those tracks to employees based on their current roles and aspirations, and visualizing possible advancement opportunities. Career Development empowers both HR teams and employees to align personal ambitions with organizational needs.</w:t>
      </w:r>
    </w:p>
    <w:p w14:paraId="2B1A164B" w14:textId="77777777" w:rsidR="005E412B" w:rsidRPr="005E412B" w:rsidRDefault="005E412B" w:rsidP="005E412B">
      <w:pPr>
        <w:jc w:val="both"/>
        <w:rPr>
          <w:rFonts w:cs="Arial"/>
          <w:lang w:val="fr-FR"/>
        </w:rPr>
      </w:pPr>
    </w:p>
    <w:p w14:paraId="22D615B0" w14:textId="77777777" w:rsidR="005E412B" w:rsidRPr="00F316B9" w:rsidRDefault="005E412B" w:rsidP="00AE600E">
      <w:pPr>
        <w:pStyle w:val="ListParagraph"/>
        <w:numPr>
          <w:ilvl w:val="0"/>
          <w:numId w:val="132"/>
        </w:numPr>
        <w:jc w:val="both"/>
        <w:rPr>
          <w:rFonts w:cs="Arial"/>
          <w:lang w:val="fr-FR"/>
        </w:rPr>
      </w:pPr>
      <w:r w:rsidRPr="00F316B9">
        <w:rPr>
          <w:rFonts w:ascii="Arial" w:hAnsi="Arial" w:cs="Arial"/>
          <w:lang w:val="fr-FR"/>
        </w:rPr>
        <w:t>Succession planning</w:t>
      </w:r>
    </w:p>
    <w:p w14:paraId="5919A845" w14:textId="16258595" w:rsidR="005E412B" w:rsidRPr="00B21A2C" w:rsidRDefault="005E412B" w:rsidP="00AE600E">
      <w:pPr>
        <w:pStyle w:val="Body"/>
        <w:jc w:val="both"/>
        <w:rPr>
          <w:rFonts w:ascii="Arial" w:hAnsi="Arial" w:cs="Arial"/>
          <w:lang w:val="en-US"/>
        </w:rPr>
      </w:pPr>
      <w:r w:rsidRPr="005E412B">
        <w:rPr>
          <w:rFonts w:ascii="Arial" w:hAnsi="Arial" w:cs="Arial"/>
          <w:lang w:val="en-US"/>
        </w:rPr>
        <w:t>This section covers a systematic approach to identifying, evaluating, and developing successors for key positions within the organization. The module helps ensure leadership continuity, mitigates the risks associated with the loss of critical talent, and supports strategic workforce planning. Succession planning includes maintaining a catalog of key positions, managing talent pools, assigning potential successors, assessing their readiness levels, and tracking associated development activities.</w:t>
      </w:r>
    </w:p>
    <w:p w14:paraId="485956A7" w14:textId="77777777" w:rsidR="003A323A" w:rsidRPr="00947117" w:rsidRDefault="003A323A" w:rsidP="00AE600E">
      <w:pPr>
        <w:pStyle w:val="Body"/>
        <w:jc w:val="both"/>
        <w:rPr>
          <w:rFonts w:cs="Arial"/>
        </w:rPr>
      </w:pPr>
    </w:p>
    <w:p w14:paraId="265E1A9D" w14:textId="77777777" w:rsidR="005E412B" w:rsidRPr="00F316B9" w:rsidRDefault="005E412B" w:rsidP="00AE600E">
      <w:pPr>
        <w:pStyle w:val="ListParagraph"/>
        <w:numPr>
          <w:ilvl w:val="0"/>
          <w:numId w:val="132"/>
        </w:numPr>
        <w:jc w:val="both"/>
        <w:rPr>
          <w:rFonts w:cs="Arial"/>
          <w:lang w:val="fr-FR"/>
        </w:rPr>
      </w:pPr>
      <w:r w:rsidRPr="00F316B9">
        <w:rPr>
          <w:rFonts w:ascii="Arial" w:hAnsi="Arial" w:cs="Arial"/>
          <w:lang w:val="fr-FR"/>
        </w:rPr>
        <w:t>Employees wellbeing and feedback</w:t>
      </w:r>
    </w:p>
    <w:p w14:paraId="032FB9A1" w14:textId="77777777" w:rsidR="005E412B" w:rsidRDefault="005E412B" w:rsidP="005E412B">
      <w:pPr>
        <w:pStyle w:val="Body"/>
        <w:jc w:val="both"/>
        <w:rPr>
          <w:rFonts w:ascii="Arial" w:hAnsi="Arial" w:cs="Arial"/>
          <w:lang w:val="en-US"/>
        </w:rPr>
      </w:pPr>
      <w:r w:rsidRPr="005E412B">
        <w:rPr>
          <w:rFonts w:ascii="Arial" w:hAnsi="Arial" w:cs="Arial"/>
          <w:lang w:val="en-US"/>
        </w:rPr>
        <w:t>This section covers functionalities aimed at enhancing employee experience, collecting regular feedback, fostering open communication between employees and the organization, and tracking overall wellbeing.</w:t>
      </w:r>
    </w:p>
    <w:p w14:paraId="58F0F8A1" w14:textId="77777777" w:rsidR="005E412B" w:rsidRPr="00947117" w:rsidRDefault="005E412B" w:rsidP="00AE600E">
      <w:pPr>
        <w:pStyle w:val="Body"/>
        <w:jc w:val="both"/>
        <w:rPr>
          <w:rFonts w:cs="Arial"/>
        </w:rPr>
      </w:pPr>
    </w:p>
    <w:p w14:paraId="2F7F1999" w14:textId="77777777" w:rsidR="005E412B" w:rsidRPr="00F316B9" w:rsidRDefault="005E412B" w:rsidP="005E412B">
      <w:pPr>
        <w:pStyle w:val="ListParagraph"/>
        <w:numPr>
          <w:ilvl w:val="0"/>
          <w:numId w:val="132"/>
        </w:numPr>
        <w:jc w:val="both"/>
        <w:rPr>
          <w:rFonts w:ascii="Arial" w:hAnsi="Arial" w:cs="Arial"/>
          <w:lang w:val="fr-FR"/>
        </w:rPr>
      </w:pPr>
      <w:r w:rsidRPr="00F316B9">
        <w:rPr>
          <w:rFonts w:ascii="Arial" w:hAnsi="Arial" w:cs="Arial"/>
          <w:lang w:val="fr-FR"/>
        </w:rPr>
        <w:t>Organizational management</w:t>
      </w:r>
    </w:p>
    <w:p w14:paraId="3A05DCA6" w14:textId="77777777" w:rsidR="005E412B" w:rsidRPr="00F316B9" w:rsidRDefault="005E412B" w:rsidP="00AE600E">
      <w:pPr>
        <w:pStyle w:val="ListParagraph"/>
        <w:jc w:val="both"/>
        <w:rPr>
          <w:rFonts w:ascii="Arial" w:hAnsi="Arial" w:cs="Arial"/>
          <w:lang w:val="fr-FR"/>
        </w:rPr>
      </w:pPr>
    </w:p>
    <w:p w14:paraId="0DEE8C86" w14:textId="77777777" w:rsidR="005E412B" w:rsidRPr="00F316B9" w:rsidRDefault="005E412B" w:rsidP="005E412B">
      <w:pPr>
        <w:pStyle w:val="ListParagraph"/>
        <w:numPr>
          <w:ilvl w:val="0"/>
          <w:numId w:val="132"/>
        </w:numPr>
        <w:jc w:val="both"/>
        <w:rPr>
          <w:rFonts w:ascii="Arial" w:hAnsi="Arial" w:cs="Arial"/>
          <w:lang w:val="fr-FR"/>
        </w:rPr>
      </w:pPr>
      <w:r w:rsidRPr="00F316B9">
        <w:rPr>
          <w:rFonts w:ascii="Arial" w:hAnsi="Arial" w:cs="Arial"/>
          <w:lang w:val="fr-FR"/>
        </w:rPr>
        <w:t>Job descriptions and role profiles</w:t>
      </w:r>
    </w:p>
    <w:p w14:paraId="13919759" w14:textId="77777777" w:rsidR="005E412B" w:rsidRDefault="005E412B" w:rsidP="005E412B">
      <w:pPr>
        <w:pStyle w:val="Body"/>
        <w:jc w:val="both"/>
        <w:rPr>
          <w:rFonts w:ascii="Arial" w:hAnsi="Arial" w:cs="Arial"/>
          <w:lang w:val="en-US"/>
        </w:rPr>
      </w:pPr>
      <w:r w:rsidRPr="002B5E13">
        <w:rPr>
          <w:rFonts w:ascii="Arial" w:hAnsi="Arial" w:cs="Arial"/>
          <w:lang w:val="en-US"/>
        </w:rPr>
        <w:t>This functional area enables the structured creation, approval, and maintenance of standardized job descriptions and role profiles across the organization. It supports job templates, role categorization, version control, and seamless integration with key HR processes such as recruitment, evaluation, development, and career planning.</w:t>
      </w:r>
    </w:p>
    <w:p w14:paraId="5367DA51" w14:textId="77777777" w:rsidR="005E412B" w:rsidRPr="002B5E13" w:rsidRDefault="005E412B" w:rsidP="00AE600E">
      <w:pPr>
        <w:pStyle w:val="Body"/>
        <w:jc w:val="both"/>
        <w:rPr>
          <w:rFonts w:ascii="Arial" w:hAnsi="Arial" w:cs="Arial"/>
        </w:rPr>
      </w:pPr>
    </w:p>
    <w:p w14:paraId="522F3CFA" w14:textId="77777777" w:rsidR="005E412B" w:rsidRPr="00F316B9" w:rsidRDefault="005E412B" w:rsidP="005E412B">
      <w:pPr>
        <w:pStyle w:val="ListParagraph"/>
        <w:numPr>
          <w:ilvl w:val="0"/>
          <w:numId w:val="132"/>
        </w:numPr>
        <w:jc w:val="both"/>
        <w:rPr>
          <w:rFonts w:ascii="Arial" w:hAnsi="Arial" w:cs="Arial"/>
          <w:lang w:val="fr-FR"/>
        </w:rPr>
      </w:pPr>
      <w:r w:rsidRPr="00F316B9">
        <w:rPr>
          <w:rFonts w:ascii="Arial" w:hAnsi="Arial" w:cs="Arial"/>
          <w:lang w:val="fr-FR"/>
        </w:rPr>
        <w:t>Employee service and support</w:t>
      </w:r>
    </w:p>
    <w:p w14:paraId="79431DB5" w14:textId="77777777" w:rsidR="005E412B" w:rsidRPr="00F316B9" w:rsidRDefault="005E412B" w:rsidP="00AE600E">
      <w:pPr>
        <w:pStyle w:val="ListParagraph"/>
        <w:jc w:val="both"/>
        <w:rPr>
          <w:rFonts w:cs="Arial"/>
          <w:lang w:val="fr-FR"/>
        </w:rPr>
      </w:pPr>
    </w:p>
    <w:p w14:paraId="1ED78F42" w14:textId="77777777" w:rsidR="005E412B" w:rsidRPr="00F316B9" w:rsidRDefault="005E412B" w:rsidP="00AE600E">
      <w:pPr>
        <w:pStyle w:val="ListParagraph"/>
        <w:numPr>
          <w:ilvl w:val="0"/>
          <w:numId w:val="132"/>
        </w:numPr>
        <w:jc w:val="both"/>
        <w:rPr>
          <w:rFonts w:cs="Arial"/>
          <w:lang w:val="fr-FR"/>
        </w:rPr>
      </w:pPr>
      <w:r w:rsidRPr="00F316B9">
        <w:rPr>
          <w:rFonts w:ascii="Arial" w:hAnsi="Arial" w:cs="Arial"/>
          <w:lang w:val="fr-FR"/>
        </w:rPr>
        <w:t>HR Analytics and reporting</w:t>
      </w:r>
    </w:p>
    <w:p w14:paraId="4E9F9D09" w14:textId="77777777" w:rsidR="005E412B" w:rsidRPr="002B5E13" w:rsidRDefault="005E412B" w:rsidP="005E412B">
      <w:pPr>
        <w:pStyle w:val="Body"/>
        <w:jc w:val="both"/>
        <w:rPr>
          <w:rFonts w:ascii="Arial" w:hAnsi="Arial" w:cs="Arial"/>
        </w:rPr>
      </w:pPr>
      <w:r w:rsidRPr="002B5E13">
        <w:rPr>
          <w:rFonts w:ascii="Arial" w:hAnsi="Arial" w:cs="Arial"/>
        </w:rPr>
        <w:t>This section outlines the system’s analytical and reporting capabilities across all HR domains.</w:t>
      </w:r>
    </w:p>
    <w:p w14:paraId="5C5835BD" w14:textId="77777777" w:rsidR="005E412B" w:rsidRPr="002B5E13" w:rsidRDefault="005E412B" w:rsidP="005E412B">
      <w:pPr>
        <w:pStyle w:val="Body"/>
        <w:jc w:val="both"/>
        <w:rPr>
          <w:rFonts w:ascii="Arial" w:hAnsi="Arial" w:cs="Arial"/>
        </w:rPr>
      </w:pPr>
      <w:r w:rsidRPr="002B5E13">
        <w:rPr>
          <w:rFonts w:ascii="Arial" w:hAnsi="Arial" w:cs="Arial"/>
        </w:rPr>
        <w:t>The platform must support flexible and role-based access to dashboards and reporting tools, enabling HR professionals and business users to gain meaningful insights into workforce dynamics, performance, development, and engagement.</w:t>
      </w:r>
    </w:p>
    <w:p w14:paraId="3F127AD6" w14:textId="77777777" w:rsidR="005E412B" w:rsidRDefault="005E412B" w:rsidP="005E412B">
      <w:pPr>
        <w:pStyle w:val="Body"/>
        <w:jc w:val="both"/>
        <w:rPr>
          <w:rFonts w:ascii="Arial" w:hAnsi="Arial" w:cs="Arial"/>
        </w:rPr>
      </w:pPr>
      <w:r w:rsidRPr="002B5E13">
        <w:rPr>
          <w:rFonts w:ascii="Arial" w:hAnsi="Arial" w:cs="Arial"/>
        </w:rPr>
        <w:t xml:space="preserve">Reporting should be configurable, visual, and exportable, with support for scheduled delivery and integration with </w:t>
      </w:r>
      <w:r>
        <w:rPr>
          <w:rFonts w:ascii="Arial" w:hAnsi="Arial" w:cs="Arial"/>
        </w:rPr>
        <w:t xml:space="preserve">internal </w:t>
      </w:r>
      <w:r w:rsidRPr="002B5E13">
        <w:rPr>
          <w:rFonts w:ascii="Arial" w:hAnsi="Arial" w:cs="Arial"/>
        </w:rPr>
        <w:t>BI tools.</w:t>
      </w:r>
    </w:p>
    <w:p w14:paraId="42FF4227" w14:textId="77777777" w:rsidR="005E412B" w:rsidRPr="002B5E13" w:rsidRDefault="005E412B" w:rsidP="005E412B">
      <w:pPr>
        <w:pStyle w:val="Body"/>
        <w:jc w:val="both"/>
        <w:rPr>
          <w:rFonts w:ascii="Arial" w:hAnsi="Arial" w:cs="Arial"/>
        </w:rPr>
      </w:pPr>
    </w:p>
    <w:p w14:paraId="5599A6E9" w14:textId="77777777" w:rsidR="005E412B" w:rsidRPr="00F316B9" w:rsidRDefault="005E412B" w:rsidP="00AE600E">
      <w:pPr>
        <w:pStyle w:val="ListParagraph"/>
        <w:numPr>
          <w:ilvl w:val="0"/>
          <w:numId w:val="132"/>
        </w:numPr>
        <w:jc w:val="both"/>
        <w:rPr>
          <w:rFonts w:cs="Arial"/>
          <w:lang w:val="fr-FR"/>
        </w:rPr>
      </w:pPr>
      <w:r w:rsidRPr="00F316B9">
        <w:rPr>
          <w:rFonts w:ascii="Arial" w:hAnsi="Arial" w:cs="Arial"/>
          <w:lang w:val="fr-FR"/>
        </w:rPr>
        <w:t>Compensation and benefits</w:t>
      </w:r>
    </w:p>
    <w:p w14:paraId="02A52332" w14:textId="3B1D67D0" w:rsidR="005E412B" w:rsidRDefault="005E412B" w:rsidP="005E412B">
      <w:pPr>
        <w:pStyle w:val="Body"/>
        <w:jc w:val="both"/>
        <w:rPr>
          <w:rFonts w:ascii="Arial" w:hAnsi="Arial" w:cs="Arial"/>
        </w:rPr>
      </w:pPr>
      <w:r>
        <w:rPr>
          <w:rFonts w:ascii="Arial" w:hAnsi="Arial" w:cs="Arial"/>
        </w:rPr>
        <w:t>Within C&amp;B, the solution will initialy cover two processes: grading and salary review. In the terms of grading process solution must enable structured evaluation and tracking of positions, approvals, and criteria-based reporting, while salary review shall provide functionality for rule-based compensation adjusment, budget controls, approval workflows, and historical comparison.</w:t>
      </w:r>
    </w:p>
    <w:p w14:paraId="1443F3E2" w14:textId="77777777" w:rsidR="005E412B" w:rsidRPr="00AE600E" w:rsidRDefault="005E412B" w:rsidP="005E412B">
      <w:pPr>
        <w:pStyle w:val="Body"/>
        <w:jc w:val="both"/>
        <w:rPr>
          <w:rFonts w:ascii="Arial" w:hAnsi="Arial" w:cs="Arial"/>
          <w:u w:val="single"/>
        </w:rPr>
      </w:pPr>
    </w:p>
    <w:p w14:paraId="0DEFD9DB" w14:textId="77777777" w:rsidR="005E412B" w:rsidRPr="00F316B9" w:rsidRDefault="005E412B" w:rsidP="00AE600E">
      <w:pPr>
        <w:pStyle w:val="ListParagraph"/>
        <w:numPr>
          <w:ilvl w:val="0"/>
          <w:numId w:val="132"/>
        </w:numPr>
        <w:jc w:val="both"/>
        <w:rPr>
          <w:rFonts w:ascii="Arial" w:hAnsi="Arial" w:cs="Arial"/>
        </w:rPr>
      </w:pPr>
      <w:r w:rsidRPr="00F316B9">
        <w:rPr>
          <w:rFonts w:ascii="Arial" w:hAnsi="Arial" w:cs="Arial"/>
          <w:lang w:val="fr-FR"/>
        </w:rPr>
        <w:t>Gamification</w:t>
      </w:r>
    </w:p>
    <w:p w14:paraId="45856C3E" w14:textId="72245CEB" w:rsidR="005E412B" w:rsidRPr="005A5107" w:rsidRDefault="001F710C" w:rsidP="005E412B">
      <w:pPr>
        <w:pStyle w:val="Body"/>
        <w:jc w:val="both"/>
        <w:rPr>
          <w:rFonts w:ascii="Arial" w:hAnsi="Arial" w:cs="Arial"/>
        </w:rPr>
      </w:pPr>
      <w:r>
        <w:t>T</w:t>
      </w:r>
      <w:r w:rsidR="005E412B">
        <w:t>his section outlines the functional requirements for the gamification module of the HCM platform. Gamification elements aim to boost user engagement across key HR processes by introducing point-based rewards, visual achievements, leaderboards, challenges, and incentive-based activities. The system must allow configurable game mechanics and enable organizations to tailor gamified experiences to learning, feedback, performance, referrals, and other participation-driven areas.</w:t>
      </w:r>
      <w:r w:rsidR="005E412B">
        <w:rPr>
          <w:rFonts w:ascii="Arial" w:hAnsi="Arial" w:cs="Arial"/>
        </w:rPr>
        <w:t>.</w:t>
      </w:r>
    </w:p>
    <w:p w14:paraId="2A965D84" w14:textId="77777777" w:rsidR="005E412B" w:rsidRDefault="005E412B" w:rsidP="005E412B">
      <w:pPr>
        <w:jc w:val="both"/>
        <w:rPr>
          <w:rFonts w:cs="Arial"/>
          <w:lang w:val="fr-FR"/>
        </w:rPr>
      </w:pPr>
    </w:p>
    <w:p w14:paraId="658E665F" w14:textId="77777777" w:rsidR="00903359" w:rsidRDefault="00903359" w:rsidP="005E412B">
      <w:pPr>
        <w:jc w:val="both"/>
        <w:rPr>
          <w:rFonts w:cs="Arial"/>
          <w:lang w:val="fr-FR"/>
        </w:rPr>
      </w:pPr>
    </w:p>
    <w:p w14:paraId="22FA270D" w14:textId="77777777" w:rsidR="00903359" w:rsidRDefault="00903359" w:rsidP="005E412B">
      <w:pPr>
        <w:jc w:val="both"/>
        <w:rPr>
          <w:rFonts w:cs="Arial"/>
          <w:lang w:val="fr-FR"/>
        </w:rPr>
      </w:pPr>
    </w:p>
    <w:p w14:paraId="71B8DDB5" w14:textId="77777777" w:rsidR="00903359" w:rsidRDefault="00903359" w:rsidP="005E412B">
      <w:pPr>
        <w:jc w:val="both"/>
        <w:rPr>
          <w:rFonts w:cs="Arial"/>
          <w:lang w:val="fr-FR"/>
        </w:rPr>
      </w:pPr>
    </w:p>
    <w:p w14:paraId="5C1E6D9A" w14:textId="77777777" w:rsidR="00903359" w:rsidRDefault="00903359" w:rsidP="005E412B">
      <w:pPr>
        <w:jc w:val="both"/>
        <w:rPr>
          <w:rFonts w:cs="Arial"/>
          <w:lang w:val="fr-FR"/>
        </w:rPr>
      </w:pPr>
    </w:p>
    <w:p w14:paraId="165F88BC" w14:textId="77777777" w:rsidR="003A323A" w:rsidRDefault="003A323A" w:rsidP="005E412B">
      <w:pPr>
        <w:jc w:val="both"/>
        <w:rPr>
          <w:rFonts w:cs="Arial"/>
          <w:lang w:val="fr-FR"/>
        </w:rPr>
      </w:pPr>
    </w:p>
    <w:p w14:paraId="6A0D5B54" w14:textId="77777777" w:rsidR="003A323A" w:rsidRPr="005E412B" w:rsidRDefault="003A323A" w:rsidP="005E412B">
      <w:pPr>
        <w:jc w:val="both"/>
        <w:rPr>
          <w:rFonts w:cs="Arial"/>
          <w:lang w:val="fr-FR"/>
        </w:rPr>
      </w:pPr>
    </w:p>
    <w:p w14:paraId="1D7586DA" w14:textId="77777777" w:rsidR="003441E6" w:rsidRPr="00A02C08" w:rsidRDefault="009513ED" w:rsidP="00A02C08">
      <w:pPr>
        <w:pStyle w:val="Heading2"/>
        <w:rPr>
          <w:sz w:val="22"/>
          <w:szCs w:val="22"/>
          <w:lang w:val="sr-Cyrl-RS"/>
        </w:rPr>
      </w:pPr>
      <w:bookmarkStart w:id="67" w:name="_Toc516145169"/>
      <w:bookmarkStart w:id="68" w:name="_Toc232063607"/>
      <w:r>
        <w:rPr>
          <w:sz w:val="22"/>
          <w:szCs w:val="22"/>
          <w:lang w:val="sr-Latn-RS"/>
        </w:rPr>
        <w:t>Functionalities</w:t>
      </w:r>
      <w:r w:rsidR="003441E6" w:rsidRPr="00A02C08">
        <w:rPr>
          <w:sz w:val="22"/>
          <w:szCs w:val="22"/>
          <w:lang w:val="sr-Cyrl-RS"/>
        </w:rPr>
        <w:t xml:space="preserve"> </w:t>
      </w:r>
      <w:r>
        <w:rPr>
          <w:sz w:val="22"/>
          <w:szCs w:val="22"/>
          <w:lang w:val="sr-Cyrl-RS"/>
        </w:rPr>
        <w:t>–</w:t>
      </w:r>
      <w:r w:rsidR="003441E6" w:rsidRPr="00A02C08">
        <w:rPr>
          <w:sz w:val="22"/>
          <w:szCs w:val="22"/>
          <w:lang w:val="sr-Cyrl-RS"/>
        </w:rPr>
        <w:t xml:space="preserve"> </w:t>
      </w:r>
      <w:bookmarkEnd w:id="67"/>
      <w:r>
        <w:rPr>
          <w:sz w:val="22"/>
          <w:szCs w:val="22"/>
          <w:lang w:val="sr-Latn-RS"/>
        </w:rPr>
        <w:t>detail overview</w:t>
      </w:r>
      <w:bookmarkEnd w:id="68"/>
    </w:p>
    <w:p w14:paraId="40C30ACC" w14:textId="77777777" w:rsidR="003441E6" w:rsidRPr="003441E6" w:rsidRDefault="003441E6" w:rsidP="003441E6">
      <w:pPr>
        <w:rPr>
          <w:rFonts w:cs="Arial"/>
          <w:i/>
          <w:color w:val="44546A"/>
          <w:lang w:val="sr-Cyrl-RS"/>
        </w:rPr>
      </w:pPr>
    </w:p>
    <w:tbl>
      <w:tblPr>
        <w:tblW w:w="10065" w:type="dxa"/>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970"/>
        <w:gridCol w:w="4274"/>
        <w:gridCol w:w="4821"/>
      </w:tblGrid>
      <w:tr w:rsidR="003441E6" w:rsidRPr="003D2815" w14:paraId="5F75D2E5" w14:textId="77777777" w:rsidTr="00764B61">
        <w:trPr>
          <w:jc w:val="center"/>
        </w:trPr>
        <w:tc>
          <w:tcPr>
            <w:tcW w:w="970" w:type="dxa"/>
            <w:tcBorders>
              <w:bottom w:val="single" w:sz="12" w:space="0" w:color="000000"/>
            </w:tcBorders>
            <w:shd w:val="solid" w:color="808080" w:fill="FFFFFF"/>
          </w:tcPr>
          <w:p w14:paraId="15821764" w14:textId="77777777" w:rsidR="003441E6" w:rsidRPr="00764B61" w:rsidRDefault="003441E6">
            <w:pPr>
              <w:rPr>
                <w:b/>
                <w:bCs/>
                <w:color w:val="FFFFFF"/>
                <w:sz w:val="20"/>
                <w:lang w:val="sr-Cyrl-RS"/>
              </w:rPr>
            </w:pPr>
            <w:r w:rsidRPr="005925BF">
              <w:rPr>
                <w:b/>
                <w:bCs/>
                <w:color w:val="FFFFFF"/>
                <w:sz w:val="20"/>
                <w:lang w:val="sr-Cyrl-RS"/>
              </w:rPr>
              <w:t>1</w:t>
            </w:r>
          </w:p>
        </w:tc>
        <w:tc>
          <w:tcPr>
            <w:tcW w:w="4274" w:type="dxa"/>
            <w:tcBorders>
              <w:bottom w:val="single" w:sz="12" w:space="0" w:color="000000"/>
            </w:tcBorders>
            <w:shd w:val="solid" w:color="808080" w:fill="FFFFFF"/>
          </w:tcPr>
          <w:p w14:paraId="3AC824A8" w14:textId="77777777" w:rsidR="003441E6" w:rsidRPr="00764B61" w:rsidRDefault="00263C4A">
            <w:pPr>
              <w:rPr>
                <w:b/>
                <w:bCs/>
                <w:color w:val="FFFFFF"/>
                <w:sz w:val="20"/>
              </w:rPr>
            </w:pPr>
            <w:r w:rsidRPr="005925BF">
              <w:rPr>
                <w:b/>
                <w:bCs/>
                <w:color w:val="FFFFFF"/>
                <w:sz w:val="20"/>
              </w:rPr>
              <w:t>Recruitment</w:t>
            </w:r>
          </w:p>
        </w:tc>
        <w:tc>
          <w:tcPr>
            <w:tcW w:w="4821" w:type="dxa"/>
            <w:tcBorders>
              <w:bottom w:val="single" w:sz="12" w:space="0" w:color="000000"/>
            </w:tcBorders>
            <w:shd w:val="solid" w:color="808080" w:fill="FFFFFF"/>
          </w:tcPr>
          <w:p w14:paraId="2B3305E4" w14:textId="77777777" w:rsidR="003441E6" w:rsidRPr="003441E6" w:rsidRDefault="003441E6" w:rsidP="00E5086F">
            <w:pPr>
              <w:rPr>
                <w:b/>
                <w:color w:val="FFFFFF"/>
                <w:sz w:val="20"/>
                <w:lang w:val="sr-Cyrl-RS"/>
              </w:rPr>
            </w:pPr>
          </w:p>
        </w:tc>
      </w:tr>
      <w:tr w:rsidR="003441E6" w:rsidRPr="003D2815" w14:paraId="10A2D943" w14:textId="77777777" w:rsidTr="00764B61">
        <w:trPr>
          <w:jc w:val="center"/>
        </w:trPr>
        <w:tc>
          <w:tcPr>
            <w:tcW w:w="10065" w:type="dxa"/>
            <w:gridSpan w:val="3"/>
            <w:shd w:val="clear" w:color="auto" w:fill="auto"/>
          </w:tcPr>
          <w:p w14:paraId="46287794" w14:textId="77777777" w:rsidR="00263C4A" w:rsidRPr="002B5E13" w:rsidRDefault="00263C4A" w:rsidP="00263C4A">
            <w:pPr>
              <w:pStyle w:val="Body"/>
              <w:jc w:val="both"/>
              <w:rPr>
                <w:rFonts w:ascii="Arial" w:hAnsi="Arial" w:cs="Arial"/>
              </w:rPr>
            </w:pPr>
            <w:r w:rsidRPr="002B5E13">
              <w:rPr>
                <w:rFonts w:ascii="Arial" w:hAnsi="Arial" w:cs="Arial"/>
                <w:lang w:val="en-US"/>
              </w:rPr>
              <w:t>This section outlines the key processes and functional requirements related to recruitment, covering the full hiring cycle — from initiating a hiring request to issuing an offer to the selected candidate</w:t>
            </w:r>
            <w:r w:rsidR="002E18FB">
              <w:rPr>
                <w:rFonts w:ascii="Arial" w:hAnsi="Arial" w:cs="Arial"/>
                <w:lang w:val="en-US"/>
              </w:rPr>
              <w:t xml:space="preserve"> &amp; initating employment</w:t>
            </w:r>
            <w:r w:rsidRPr="002B5E13">
              <w:rPr>
                <w:rFonts w:ascii="Arial" w:hAnsi="Arial" w:cs="Arial"/>
                <w:lang w:val="en-US"/>
              </w:rPr>
              <w:t>. It includes all necessary steps to ensure effective candidate management, transparency of recruitment stages, and alignment with business needs.</w:t>
            </w:r>
          </w:p>
          <w:p w14:paraId="1980412F" w14:textId="77777777" w:rsidR="00263C4A" w:rsidRPr="002B5E13" w:rsidRDefault="00263C4A" w:rsidP="00263C4A">
            <w:pPr>
              <w:pStyle w:val="Body"/>
              <w:jc w:val="both"/>
              <w:rPr>
                <w:rFonts w:ascii="Arial" w:hAnsi="Arial" w:cs="Arial"/>
              </w:rPr>
            </w:pPr>
          </w:p>
          <w:p w14:paraId="6851686F" w14:textId="77777777" w:rsidR="00263C4A" w:rsidRPr="002B5E13" w:rsidRDefault="00263C4A" w:rsidP="00263C4A">
            <w:pPr>
              <w:pStyle w:val="Body"/>
              <w:jc w:val="both"/>
              <w:rPr>
                <w:rFonts w:ascii="Arial" w:hAnsi="Arial" w:cs="Arial"/>
              </w:rPr>
            </w:pPr>
            <w:r w:rsidRPr="002B5E13">
              <w:rPr>
                <w:rFonts w:ascii="Arial" w:hAnsi="Arial" w:cs="Arial"/>
                <w:lang w:val="en-US"/>
              </w:rPr>
              <w:t xml:space="preserve">Each process is described below with the corresponding functional capabilities the system should support. </w:t>
            </w:r>
          </w:p>
          <w:p w14:paraId="16206BA7" w14:textId="77777777" w:rsidR="00263C4A" w:rsidRPr="002B5E13" w:rsidRDefault="00263C4A" w:rsidP="0019772F">
            <w:pPr>
              <w:pStyle w:val="Body"/>
              <w:jc w:val="both"/>
              <w:rPr>
                <w:rFonts w:ascii="Arial" w:hAnsi="Arial" w:cs="Arial"/>
              </w:rPr>
            </w:pPr>
            <w:bookmarkStart w:id="69" w:name="_Hlk204689937"/>
          </w:p>
          <w:tbl>
            <w:tblPr>
              <w:tblW w:w="0" w:type="auto"/>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633"/>
              <w:gridCol w:w="3236"/>
              <w:gridCol w:w="5950"/>
            </w:tblGrid>
            <w:tr w:rsidR="000D2927" w:rsidRPr="00DC30FF" w14:paraId="5B743672" w14:textId="77777777" w:rsidTr="00764B61">
              <w:tc>
                <w:tcPr>
                  <w:tcW w:w="633" w:type="dxa"/>
                  <w:tcBorders>
                    <w:bottom w:val="single" w:sz="12" w:space="0" w:color="000000" w:themeColor="text1"/>
                  </w:tcBorders>
                  <w:shd w:val="clear" w:color="auto" w:fill="808080" w:themeFill="text1" w:themeFillTint="7F"/>
                </w:tcPr>
                <w:bookmarkEnd w:id="69"/>
                <w:p w14:paraId="74CEACC6" w14:textId="77777777" w:rsidR="000D2927" w:rsidRPr="00DC30FF" w:rsidRDefault="000D2927" w:rsidP="00DC30FF">
                  <w:pPr>
                    <w:spacing w:after="0"/>
                    <w:rPr>
                      <w:b/>
                      <w:bCs/>
                      <w:sz w:val="22"/>
                      <w:szCs w:val="22"/>
                      <w:lang w:val="fr-FR"/>
                    </w:rPr>
                  </w:pPr>
                  <w:r w:rsidRPr="00DC30FF">
                    <w:rPr>
                      <w:b/>
                      <w:bCs/>
                      <w:sz w:val="22"/>
                      <w:szCs w:val="22"/>
                      <w:lang w:val="fr-FR"/>
                    </w:rPr>
                    <w:t>No</w:t>
                  </w:r>
                </w:p>
              </w:tc>
              <w:tc>
                <w:tcPr>
                  <w:tcW w:w="3236" w:type="dxa"/>
                  <w:tcBorders>
                    <w:bottom w:val="single" w:sz="12" w:space="0" w:color="000000" w:themeColor="text1"/>
                  </w:tcBorders>
                  <w:shd w:val="clear" w:color="auto" w:fill="808080" w:themeFill="text1" w:themeFillTint="7F"/>
                </w:tcPr>
                <w:p w14:paraId="37C7103B" w14:textId="77777777" w:rsidR="000D2927" w:rsidRPr="00DC30FF" w:rsidRDefault="000D2927" w:rsidP="00DC30FF">
                  <w:pPr>
                    <w:spacing w:after="0"/>
                    <w:rPr>
                      <w:b/>
                      <w:bCs/>
                      <w:sz w:val="22"/>
                      <w:szCs w:val="22"/>
                      <w:lang w:val="fr-FR"/>
                    </w:rPr>
                  </w:pPr>
                  <w:r w:rsidRPr="00DC30FF">
                    <w:rPr>
                      <w:b/>
                      <w:bCs/>
                      <w:sz w:val="22"/>
                      <w:szCs w:val="22"/>
                      <w:lang w:val="fr-FR"/>
                    </w:rPr>
                    <w:t>Process</w:t>
                  </w:r>
                </w:p>
              </w:tc>
              <w:tc>
                <w:tcPr>
                  <w:tcW w:w="5950" w:type="dxa"/>
                  <w:tcBorders>
                    <w:bottom w:val="single" w:sz="12" w:space="0" w:color="000000" w:themeColor="text1"/>
                  </w:tcBorders>
                  <w:shd w:val="clear" w:color="auto" w:fill="808080" w:themeFill="text1" w:themeFillTint="7F"/>
                </w:tcPr>
                <w:p w14:paraId="6AC67B47" w14:textId="77777777" w:rsidR="000D2927" w:rsidRPr="00DC30FF" w:rsidRDefault="000D2927" w:rsidP="00DC30FF">
                  <w:pPr>
                    <w:spacing w:after="0"/>
                    <w:rPr>
                      <w:b/>
                      <w:bCs/>
                      <w:sz w:val="22"/>
                      <w:szCs w:val="22"/>
                      <w:lang w:val="fr-FR"/>
                    </w:rPr>
                  </w:pPr>
                  <w:r w:rsidRPr="00DC30FF">
                    <w:rPr>
                      <w:b/>
                      <w:bCs/>
                      <w:sz w:val="22"/>
                      <w:szCs w:val="22"/>
                      <w:lang w:val="fr-FR"/>
                    </w:rPr>
                    <w:t>Functional requirements</w:t>
                  </w:r>
                </w:p>
              </w:tc>
            </w:tr>
            <w:tr w:rsidR="000D2927" w:rsidRPr="00DC30FF" w14:paraId="584CB48E" w14:textId="77777777" w:rsidTr="00764B61">
              <w:tc>
                <w:tcPr>
                  <w:tcW w:w="633" w:type="dxa"/>
                  <w:shd w:val="clear" w:color="auto" w:fill="auto"/>
                </w:tcPr>
                <w:p w14:paraId="1459A3BC" w14:textId="77777777" w:rsidR="000D2927" w:rsidRPr="00083DAD" w:rsidRDefault="000D2927" w:rsidP="00DC30FF">
                  <w:pPr>
                    <w:spacing w:after="0"/>
                    <w:rPr>
                      <w:sz w:val="22"/>
                      <w:szCs w:val="22"/>
                      <w:lang w:val="fr-FR"/>
                    </w:rPr>
                  </w:pPr>
                  <w:r w:rsidRPr="00083DAD">
                    <w:rPr>
                      <w:sz w:val="22"/>
                      <w:szCs w:val="22"/>
                      <w:lang w:val="fr-FR"/>
                    </w:rPr>
                    <w:t>1</w:t>
                  </w:r>
                  <w:r w:rsidR="00083DAD" w:rsidRPr="00083DAD">
                    <w:rPr>
                      <w:sz w:val="22"/>
                      <w:szCs w:val="22"/>
                      <w:lang w:val="fr-FR"/>
                    </w:rPr>
                    <w:t>.</w:t>
                  </w:r>
                </w:p>
              </w:tc>
              <w:tc>
                <w:tcPr>
                  <w:tcW w:w="3236" w:type="dxa"/>
                  <w:shd w:val="clear" w:color="auto" w:fill="auto"/>
                </w:tcPr>
                <w:p w14:paraId="4DEB217D" w14:textId="77777777" w:rsidR="000D2927" w:rsidRPr="00764B61" w:rsidRDefault="000D2927" w:rsidP="00764B61">
                  <w:pPr>
                    <w:spacing w:after="0"/>
                    <w:rPr>
                      <w:i/>
                      <w:iCs/>
                      <w:color w:val="0000CC"/>
                      <w:sz w:val="22"/>
                      <w:szCs w:val="22"/>
                      <w:lang w:val="fr-FR"/>
                    </w:rPr>
                  </w:pPr>
                  <w:r w:rsidRPr="00DC30FF">
                    <w:rPr>
                      <w:rFonts w:cs="Arial"/>
                    </w:rPr>
                    <w:t>Creating and approving a hiring request</w:t>
                  </w:r>
                </w:p>
              </w:tc>
              <w:tc>
                <w:tcPr>
                  <w:tcW w:w="5950" w:type="dxa"/>
                  <w:shd w:val="clear" w:color="auto" w:fill="auto"/>
                </w:tcPr>
                <w:p w14:paraId="5070891B" w14:textId="77777777" w:rsidR="000D2927" w:rsidRPr="00DC30FF" w:rsidRDefault="000D2927"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The system </w:t>
                  </w:r>
                  <w:r w:rsidR="00261CBC">
                    <w:rPr>
                      <w:rFonts w:ascii="Arial" w:hAnsi="Arial" w:cs="Arial"/>
                      <w:lang w:val="en-US"/>
                    </w:rPr>
                    <w:t>must</w:t>
                  </w:r>
                  <w:r w:rsidR="00261CBC" w:rsidRPr="00DC30FF">
                    <w:rPr>
                      <w:rFonts w:ascii="Arial" w:hAnsi="Arial" w:cs="Arial"/>
                      <w:lang w:val="en-US"/>
                    </w:rPr>
                    <w:t xml:space="preserve"> </w:t>
                  </w:r>
                  <w:r w:rsidRPr="00DC30FF">
                    <w:rPr>
                      <w:rFonts w:ascii="Arial" w:hAnsi="Arial" w:cs="Arial"/>
                      <w:lang w:val="en-US"/>
                    </w:rPr>
                    <w:t>support the creation and approval of hiring requests with the following capabilities:</w:t>
                  </w:r>
                </w:p>
                <w:p w14:paraId="0848C2B4" w14:textId="77777777" w:rsidR="000D2927" w:rsidRPr="00F71796" w:rsidRDefault="000D2927" w:rsidP="00943D6F">
                  <w:pPr>
                    <w:pStyle w:val="Body"/>
                    <w:numPr>
                      <w:ilvl w:val="0"/>
                      <w:numId w:val="16"/>
                    </w:numPr>
                    <w:overflowPunct w:val="0"/>
                    <w:autoSpaceDE w:val="0"/>
                    <w:autoSpaceDN w:val="0"/>
                    <w:adjustRightInd w:val="0"/>
                    <w:spacing w:after="120"/>
                    <w:jc w:val="both"/>
                    <w:textAlignment w:val="baseline"/>
                    <w:rPr>
                      <w:rFonts w:ascii="Arial" w:hAnsi="Arial" w:cs="Arial"/>
                      <w:lang w:val="en-US"/>
                    </w:rPr>
                  </w:pPr>
                  <w:r w:rsidRPr="00DC30FF">
                    <w:rPr>
                      <w:rFonts w:ascii="Arial" w:hAnsi="Arial" w:cs="Arial"/>
                      <w:lang w:val="en-US"/>
                    </w:rPr>
                    <w:t>Ability to create a hiring request by selecting from predefined job roles or templates, specifying the department, type of employment, and reason for opening the position;</w:t>
                  </w:r>
                </w:p>
                <w:p w14:paraId="6A622A76" w14:textId="77777777" w:rsidR="008D4340" w:rsidRPr="00DC30FF" w:rsidRDefault="008D4340" w:rsidP="00943D6F">
                  <w:pPr>
                    <w:pStyle w:val="Body"/>
                    <w:numPr>
                      <w:ilvl w:val="0"/>
                      <w:numId w:val="16"/>
                    </w:numPr>
                    <w:overflowPunct w:val="0"/>
                    <w:autoSpaceDE w:val="0"/>
                    <w:autoSpaceDN w:val="0"/>
                    <w:adjustRightInd w:val="0"/>
                    <w:spacing w:after="120"/>
                    <w:jc w:val="both"/>
                    <w:textAlignment w:val="baseline"/>
                    <w:rPr>
                      <w:rFonts w:ascii="Arial" w:hAnsi="Arial" w:cs="Arial"/>
                    </w:rPr>
                  </w:pPr>
                  <w:r>
                    <w:rPr>
                      <w:rFonts w:ascii="Arial" w:hAnsi="Arial" w:cs="Arial"/>
                    </w:rPr>
                    <w:t>Ability to initiate recruitment request for the position that is not currently part of organizational structure</w:t>
                  </w:r>
                  <w:r w:rsidR="00F71796">
                    <w:rPr>
                      <w:rFonts w:ascii="Arial" w:hAnsi="Arial" w:cs="Arial"/>
                    </w:rPr>
                    <w:t xml:space="preserve"> (by recruiter or admin)</w:t>
                  </w:r>
                </w:p>
                <w:p w14:paraId="5303DE1D" w14:textId="77777777" w:rsidR="000D2927" w:rsidRPr="004E7D7E" w:rsidRDefault="000D2927" w:rsidP="00943D6F">
                  <w:pPr>
                    <w:pStyle w:val="Body"/>
                    <w:numPr>
                      <w:ilvl w:val="0"/>
                      <w:numId w:val="1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Automatic integration with the headcount plan to verify available FTEs for the requested role;</w:t>
                  </w:r>
                </w:p>
                <w:p w14:paraId="566CD1EE" w14:textId="77777777" w:rsidR="004E7D7E" w:rsidRPr="004E7D7E" w:rsidRDefault="004E7D7E" w:rsidP="00943D6F">
                  <w:pPr>
                    <w:pStyle w:val="Body"/>
                    <w:numPr>
                      <w:ilvl w:val="0"/>
                      <w:numId w:val="16"/>
                    </w:numPr>
                    <w:overflowPunct w:val="0"/>
                    <w:autoSpaceDE w:val="0"/>
                    <w:autoSpaceDN w:val="0"/>
                    <w:adjustRightInd w:val="0"/>
                    <w:spacing w:after="120"/>
                    <w:jc w:val="both"/>
                    <w:textAlignment w:val="baseline"/>
                    <w:rPr>
                      <w:rFonts w:ascii="Arial" w:hAnsi="Arial" w:cs="Arial"/>
                    </w:rPr>
                  </w:pPr>
                  <w:r>
                    <w:t>Possibility to write short brief or attach a document ;</w:t>
                  </w:r>
                </w:p>
                <w:p w14:paraId="27BE77AC" w14:textId="039F0309" w:rsidR="004E7D7E" w:rsidRPr="00DC30FF" w:rsidRDefault="004E7D7E" w:rsidP="00943D6F">
                  <w:pPr>
                    <w:pStyle w:val="Body"/>
                    <w:numPr>
                      <w:ilvl w:val="0"/>
                      <w:numId w:val="16"/>
                    </w:numPr>
                    <w:overflowPunct w:val="0"/>
                    <w:autoSpaceDE w:val="0"/>
                    <w:autoSpaceDN w:val="0"/>
                    <w:adjustRightInd w:val="0"/>
                    <w:spacing w:after="120"/>
                    <w:jc w:val="both"/>
                    <w:textAlignment w:val="baseline"/>
                    <w:rPr>
                      <w:rFonts w:ascii="Arial" w:hAnsi="Arial" w:cs="Arial"/>
                    </w:rPr>
                  </w:pPr>
                  <w:r>
                    <w:t>Integ</w:t>
                  </w:r>
                  <w:r w:rsidR="001F710C">
                    <w:t>r</w:t>
                  </w:r>
                  <w:r>
                    <w:t xml:space="preserve">ation with SAP ERP </w:t>
                  </w:r>
                </w:p>
                <w:p w14:paraId="5101BDA7" w14:textId="77777777" w:rsidR="000D2927" w:rsidRPr="00DC30FF" w:rsidRDefault="000D2927" w:rsidP="00943D6F">
                  <w:pPr>
                    <w:pStyle w:val="Body"/>
                    <w:numPr>
                      <w:ilvl w:val="0"/>
                      <w:numId w:val="1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Flexible configuration of approval workflows. Ability to define routing rules based on department, request type, role hierarchy, or custom conditions;</w:t>
                  </w:r>
                </w:p>
                <w:p w14:paraId="4AD58409" w14:textId="77777777" w:rsidR="000D2927" w:rsidRPr="00DC30FF" w:rsidRDefault="000D2927" w:rsidP="00943D6F">
                  <w:pPr>
                    <w:pStyle w:val="Body"/>
                    <w:numPr>
                      <w:ilvl w:val="0"/>
                      <w:numId w:val="1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Support for multiple workflow stages, parallel approvals, conditional steps, and exception handling;</w:t>
                  </w:r>
                </w:p>
                <w:p w14:paraId="7C373B56" w14:textId="77777777" w:rsidR="000D2927" w:rsidRPr="00DC30FF" w:rsidRDefault="000D2927" w:rsidP="00943D6F">
                  <w:pPr>
                    <w:pStyle w:val="Body"/>
                    <w:numPr>
                      <w:ilvl w:val="0"/>
                      <w:numId w:val="1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Ability to assign a responsible recruiter for the request;</w:t>
                  </w:r>
                </w:p>
                <w:p w14:paraId="6DEC4BEC" w14:textId="77777777" w:rsidR="000D2927" w:rsidRPr="00DC30FF" w:rsidRDefault="000D2927" w:rsidP="00943D6F">
                  <w:pPr>
                    <w:pStyle w:val="Body"/>
                    <w:numPr>
                      <w:ilvl w:val="0"/>
                      <w:numId w:val="1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Support for tracking request status, approval history, and versioning;</w:t>
                  </w:r>
                </w:p>
                <w:p w14:paraId="1D299C57" w14:textId="77777777" w:rsidR="000D2927" w:rsidRPr="00B237E7" w:rsidRDefault="000D2927" w:rsidP="00943D6F">
                  <w:pPr>
                    <w:pStyle w:val="Body"/>
                    <w:numPr>
                      <w:ilvl w:val="0"/>
                      <w:numId w:val="1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Flexible control over user access rights for viewing or editing the request</w:t>
                  </w:r>
                  <w:r w:rsidR="00986091">
                    <w:rPr>
                      <w:rFonts w:ascii="Arial" w:hAnsi="Arial" w:cs="Arial"/>
                      <w:lang w:val="en-US"/>
                    </w:rPr>
                    <w:t xml:space="preserve"> or returning request to correction.</w:t>
                  </w:r>
                </w:p>
                <w:p w14:paraId="605F75F8" w14:textId="7B3EE7B9" w:rsidR="00986091" w:rsidRPr="004E7D7E" w:rsidRDefault="00986091" w:rsidP="00943D6F">
                  <w:pPr>
                    <w:pStyle w:val="Body"/>
                    <w:numPr>
                      <w:ilvl w:val="0"/>
                      <w:numId w:val="16"/>
                    </w:numPr>
                    <w:overflowPunct w:val="0"/>
                    <w:autoSpaceDE w:val="0"/>
                    <w:autoSpaceDN w:val="0"/>
                    <w:adjustRightInd w:val="0"/>
                    <w:spacing w:after="120"/>
                    <w:jc w:val="both"/>
                    <w:textAlignment w:val="baseline"/>
                    <w:rPr>
                      <w:rFonts w:ascii="Arial" w:hAnsi="Arial" w:cs="Arial"/>
                    </w:rPr>
                  </w:pPr>
                  <w:r>
                    <w:t xml:space="preserve">The initiator creates a request by selecting a position from organizational structure, which automatically fills the request with the position’s characteristics from the job classification, including the SAP position ID, organizational structure, cost center, required education, years of experience, whether the position is classified as high-risk, </w:t>
                  </w:r>
                </w:p>
                <w:p w14:paraId="493D860E" w14:textId="77777777" w:rsidR="00F663ED" w:rsidRPr="00DA4EF0" w:rsidRDefault="00F663ED" w:rsidP="00DA4EF0">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ind w:left="360"/>
                    <w:jc w:val="both"/>
                    <w:textAlignment w:val="baseline"/>
                    <w:rPr>
                      <w:rFonts w:ascii="Arial" w:hAnsi="Arial" w:cs="Arial"/>
                    </w:rPr>
                  </w:pPr>
                  <w:r w:rsidRPr="004E7D7E">
                    <w:rPr>
                      <w:rFonts w:ascii="Arial" w:hAnsi="Arial" w:cs="Arial"/>
                      <w:lang w:val="en-US"/>
                    </w:rPr>
                    <w:t xml:space="preserve">Ability to create reports which contain information about all initiated recruitment requests with status, </w:t>
                  </w:r>
                  <w:r w:rsidR="00F71796">
                    <w:rPr>
                      <w:rFonts w:ascii="Arial" w:hAnsi="Arial" w:cs="Arial"/>
                      <w:lang w:val="en-US"/>
                    </w:rPr>
                    <w:t xml:space="preserve">dates of </w:t>
                  </w:r>
                  <w:r w:rsidRPr="004E7D7E">
                    <w:rPr>
                      <w:rFonts w:ascii="Arial" w:hAnsi="Arial" w:cs="Arial"/>
                      <w:lang w:val="en-US"/>
                    </w:rPr>
                    <w:t>each step in the process, org unit, comments etc. HR BPs should have report for their organizational unit</w:t>
                  </w:r>
                </w:p>
              </w:tc>
            </w:tr>
            <w:tr w:rsidR="00A123FC" w:rsidRPr="00DC30FF" w14:paraId="7CF3F046" w14:textId="77777777" w:rsidTr="00764B61">
              <w:tc>
                <w:tcPr>
                  <w:tcW w:w="633" w:type="dxa"/>
                  <w:shd w:val="clear" w:color="auto" w:fill="auto"/>
                </w:tcPr>
                <w:p w14:paraId="11B793E4" w14:textId="77777777" w:rsidR="00A123FC" w:rsidRPr="00083DAD" w:rsidRDefault="00A123FC" w:rsidP="00DC30FF">
                  <w:pPr>
                    <w:spacing w:after="0"/>
                    <w:rPr>
                      <w:color w:val="0000CC"/>
                      <w:sz w:val="22"/>
                      <w:szCs w:val="22"/>
                      <w:lang w:val="fr-FR"/>
                    </w:rPr>
                  </w:pPr>
                  <w:r w:rsidRPr="00083DAD">
                    <w:rPr>
                      <w:sz w:val="22"/>
                      <w:szCs w:val="22"/>
                      <w:lang w:val="fr-FR"/>
                    </w:rPr>
                    <w:t>2</w:t>
                  </w:r>
                  <w:r w:rsidR="00083DAD">
                    <w:rPr>
                      <w:sz w:val="22"/>
                      <w:szCs w:val="22"/>
                      <w:lang w:val="fr-FR"/>
                    </w:rPr>
                    <w:t>.</w:t>
                  </w:r>
                </w:p>
              </w:tc>
              <w:tc>
                <w:tcPr>
                  <w:tcW w:w="3236" w:type="dxa"/>
                  <w:shd w:val="clear" w:color="auto" w:fill="auto"/>
                </w:tcPr>
                <w:p w14:paraId="4AB13F4F" w14:textId="77777777" w:rsidR="00A123FC" w:rsidRPr="00DC30FF" w:rsidRDefault="00A123FC"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Job Posting and Application Collection</w:t>
                  </w:r>
                </w:p>
              </w:tc>
              <w:tc>
                <w:tcPr>
                  <w:tcW w:w="5950" w:type="dxa"/>
                  <w:shd w:val="clear" w:color="auto" w:fill="auto"/>
                </w:tcPr>
                <w:p w14:paraId="0CD69D5B" w14:textId="77777777" w:rsidR="00A123FC" w:rsidRPr="00DC30FF" w:rsidRDefault="00A123FC"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The system </w:t>
                  </w:r>
                  <w:r w:rsidR="00261CBC">
                    <w:rPr>
                      <w:rFonts w:ascii="Arial" w:hAnsi="Arial" w:cs="Arial"/>
                      <w:lang w:val="en-US"/>
                    </w:rPr>
                    <w:t>must</w:t>
                  </w:r>
                  <w:r w:rsidR="00261CBC" w:rsidRPr="00DC30FF">
                    <w:rPr>
                      <w:rFonts w:ascii="Arial" w:hAnsi="Arial" w:cs="Arial"/>
                      <w:lang w:val="en-US"/>
                    </w:rPr>
                    <w:t xml:space="preserve"> </w:t>
                  </w:r>
                  <w:r w:rsidRPr="00DC30FF">
                    <w:rPr>
                      <w:rFonts w:ascii="Arial" w:hAnsi="Arial" w:cs="Arial"/>
                      <w:lang w:val="en-US"/>
                    </w:rPr>
                    <w:t>support job posting and application collection through the following capabilities:</w:t>
                  </w:r>
                </w:p>
                <w:p w14:paraId="205F75DD" w14:textId="77777777" w:rsidR="00A123FC" w:rsidRPr="00DC30FF" w:rsidRDefault="00A123FC" w:rsidP="00943D6F">
                  <w:pPr>
                    <w:pStyle w:val="Body"/>
                    <w:numPr>
                      <w:ilvl w:val="0"/>
                      <w:numId w:val="1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configuration of job posting templates — including job title, responsibilities, requirements, employment type, location, and compensation (if applicable);</w:t>
                  </w:r>
                </w:p>
                <w:p w14:paraId="093975E8" w14:textId="77777777" w:rsidR="00A123FC" w:rsidRPr="00DC30FF" w:rsidRDefault="00A123FC" w:rsidP="00943D6F">
                  <w:pPr>
                    <w:pStyle w:val="Body"/>
                    <w:numPr>
                      <w:ilvl w:val="0"/>
                      <w:numId w:val="1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support for defining visibility rules — who can view or access the job posting internally and externally</w:t>
                  </w:r>
                </w:p>
                <w:p w14:paraId="7C6CF7DB" w14:textId="77777777" w:rsidR="00A123FC" w:rsidRPr="001F710C" w:rsidRDefault="00A123FC" w:rsidP="00943D6F">
                  <w:pPr>
                    <w:pStyle w:val="Body"/>
                    <w:numPr>
                      <w:ilvl w:val="0"/>
                      <w:numId w:val="17"/>
                    </w:numPr>
                    <w:overflowPunct w:val="0"/>
                    <w:autoSpaceDE w:val="0"/>
                    <w:autoSpaceDN w:val="0"/>
                    <w:adjustRightInd w:val="0"/>
                    <w:spacing w:after="120"/>
                    <w:jc w:val="both"/>
                    <w:textAlignment w:val="baseline"/>
                    <w:rPr>
                      <w:rFonts w:ascii="Arial" w:hAnsi="Arial" w:cs="Arial"/>
                    </w:rPr>
                  </w:pPr>
                  <w:r w:rsidRPr="001F710C">
                    <w:rPr>
                      <w:rFonts w:ascii="Arial" w:hAnsi="Arial" w:cs="Arial"/>
                      <w:lang w:val="en-US"/>
                    </w:rPr>
                    <w:t>ability to trigger posting from within an approved hiring request, or independently if allowed by permissions;</w:t>
                  </w:r>
                </w:p>
                <w:p w14:paraId="7B6D7DB2" w14:textId="77777777" w:rsidR="00A123FC" w:rsidRPr="00DC30FF" w:rsidRDefault="00A123FC" w:rsidP="00943D6F">
                  <w:pPr>
                    <w:pStyle w:val="Body"/>
                    <w:numPr>
                      <w:ilvl w:val="0"/>
                      <w:numId w:val="17"/>
                    </w:numPr>
                    <w:overflowPunct w:val="0"/>
                    <w:autoSpaceDE w:val="0"/>
                    <w:autoSpaceDN w:val="0"/>
                    <w:adjustRightInd w:val="0"/>
                    <w:spacing w:after="120"/>
                    <w:jc w:val="both"/>
                    <w:textAlignment w:val="baseline"/>
                    <w:rPr>
                      <w:rFonts w:ascii="Arial" w:hAnsi="Arial" w:cs="Arial"/>
                    </w:rPr>
                  </w:pPr>
                  <w:r w:rsidRPr="001F710C">
                    <w:rPr>
                      <w:rFonts w:ascii="Arial" w:hAnsi="Arial" w:cs="Arial"/>
                      <w:lang w:val="en-US"/>
                    </w:rPr>
                    <w:t>automatic collection of applications and resume parsing,</w:t>
                  </w:r>
                  <w:r w:rsidRPr="00DC30FF">
                    <w:rPr>
                      <w:rFonts w:ascii="Arial" w:hAnsi="Arial" w:cs="Arial"/>
                      <w:lang w:val="en-US"/>
                    </w:rPr>
                    <w:t xml:space="preserve"> linking candidate profiles to the corresponding job requisitions;</w:t>
                  </w:r>
                </w:p>
                <w:p w14:paraId="327C20A8" w14:textId="77777777" w:rsidR="00A123FC" w:rsidRPr="00DC30FF" w:rsidRDefault="00A123FC" w:rsidP="00943D6F">
                  <w:pPr>
                    <w:pStyle w:val="Body"/>
                    <w:numPr>
                      <w:ilvl w:val="0"/>
                      <w:numId w:val="1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support for creating candidate profiles both linked to a job posting and ad hoc (for future opportunities);</w:t>
                  </w:r>
                </w:p>
                <w:p w14:paraId="5EFDA4C5" w14:textId="77777777" w:rsidR="00A123FC" w:rsidRPr="00DC30FF" w:rsidRDefault="00A123FC" w:rsidP="00943D6F">
                  <w:pPr>
                    <w:pStyle w:val="Body"/>
                    <w:numPr>
                      <w:ilvl w:val="0"/>
                      <w:numId w:val="1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tools for filtering and sorting applications based on criteria such as experience, education, location, or keywords</w:t>
                  </w:r>
                  <w:r w:rsidR="00986091">
                    <w:rPr>
                      <w:rFonts w:ascii="Arial" w:hAnsi="Arial" w:cs="Arial"/>
                      <w:lang w:val="en-US"/>
                    </w:rPr>
                    <w:t>, internal or external candidate</w:t>
                  </w:r>
                  <w:r w:rsidRPr="00DC30FF">
                    <w:rPr>
                      <w:rFonts w:ascii="Arial" w:hAnsi="Arial" w:cs="Arial"/>
                      <w:lang w:val="en-US"/>
                    </w:rPr>
                    <w:t>;</w:t>
                  </w:r>
                </w:p>
                <w:p w14:paraId="43A70E4E" w14:textId="77777777" w:rsidR="00A123FC" w:rsidRPr="00DC30FF" w:rsidRDefault="00A123FC" w:rsidP="00943D6F">
                  <w:pPr>
                    <w:pStyle w:val="Body"/>
                    <w:numPr>
                      <w:ilvl w:val="0"/>
                      <w:numId w:val="1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ability to monitor posting performance and manage statuses (active, closed, on hold);</w:t>
                  </w:r>
                </w:p>
                <w:p w14:paraId="7ADCA006" w14:textId="77777777" w:rsidR="00A123FC" w:rsidRPr="00DC30FF" w:rsidRDefault="00A123FC" w:rsidP="00943D6F">
                  <w:pPr>
                    <w:pStyle w:val="Body"/>
                    <w:numPr>
                      <w:ilvl w:val="0"/>
                      <w:numId w:val="1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option to customize posting duration, refresh rules, and withdrawal conditions.</w:t>
                  </w:r>
                </w:p>
              </w:tc>
            </w:tr>
            <w:tr w:rsidR="00A123FC" w:rsidRPr="00DC30FF" w14:paraId="34BB0B7E" w14:textId="77777777" w:rsidTr="00764B61">
              <w:tc>
                <w:tcPr>
                  <w:tcW w:w="633" w:type="dxa"/>
                  <w:shd w:val="clear" w:color="auto" w:fill="auto"/>
                </w:tcPr>
                <w:p w14:paraId="3555B56D" w14:textId="77777777" w:rsidR="00A123FC" w:rsidRPr="00083DAD" w:rsidRDefault="00A123FC" w:rsidP="00DC30FF">
                  <w:pPr>
                    <w:spacing w:after="0"/>
                    <w:rPr>
                      <w:color w:val="0000CC"/>
                      <w:sz w:val="22"/>
                      <w:szCs w:val="22"/>
                      <w:lang w:val="fr-FR"/>
                    </w:rPr>
                  </w:pPr>
                  <w:r w:rsidRPr="00083DAD">
                    <w:rPr>
                      <w:sz w:val="22"/>
                      <w:szCs w:val="22"/>
                      <w:lang w:val="fr-FR"/>
                    </w:rPr>
                    <w:t>3</w:t>
                  </w:r>
                  <w:r w:rsidR="00083DAD" w:rsidRPr="00083DAD">
                    <w:rPr>
                      <w:sz w:val="22"/>
                      <w:szCs w:val="22"/>
                      <w:lang w:val="fr-FR"/>
                    </w:rPr>
                    <w:t>.</w:t>
                  </w:r>
                </w:p>
              </w:tc>
              <w:tc>
                <w:tcPr>
                  <w:tcW w:w="3236" w:type="dxa"/>
                  <w:shd w:val="clear" w:color="auto" w:fill="auto"/>
                </w:tcPr>
                <w:p w14:paraId="341DE426" w14:textId="77777777" w:rsidR="00A123FC" w:rsidRPr="00764B61" w:rsidRDefault="00A123FC" w:rsidP="00764B61">
                  <w:pPr>
                    <w:spacing w:after="0"/>
                    <w:rPr>
                      <w:i/>
                      <w:iCs/>
                      <w:color w:val="0000CC"/>
                      <w:sz w:val="22"/>
                      <w:szCs w:val="22"/>
                      <w:lang w:val="fr-FR"/>
                    </w:rPr>
                  </w:pPr>
                  <w:r w:rsidRPr="00DC30FF">
                    <w:rPr>
                      <w:rFonts w:cs="Arial"/>
                    </w:rPr>
                    <w:t>Candidate Management</w:t>
                  </w:r>
                </w:p>
              </w:tc>
              <w:tc>
                <w:tcPr>
                  <w:tcW w:w="5950" w:type="dxa"/>
                  <w:shd w:val="clear" w:color="auto" w:fill="auto"/>
                </w:tcPr>
                <w:p w14:paraId="79C65F91" w14:textId="77777777" w:rsidR="00A123FC" w:rsidRPr="00DC30FF" w:rsidRDefault="00A123FC"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The system </w:t>
                  </w:r>
                  <w:r w:rsidR="00261CBC">
                    <w:rPr>
                      <w:rFonts w:ascii="Arial" w:hAnsi="Arial" w:cs="Arial"/>
                      <w:lang w:val="en-US"/>
                    </w:rPr>
                    <w:t>must</w:t>
                  </w:r>
                  <w:r w:rsidR="00261CBC" w:rsidRPr="00DC30FF">
                    <w:rPr>
                      <w:rFonts w:ascii="Arial" w:hAnsi="Arial" w:cs="Arial"/>
                      <w:lang w:val="en-US"/>
                    </w:rPr>
                    <w:t xml:space="preserve"> </w:t>
                  </w:r>
                  <w:r w:rsidRPr="00DC30FF">
                    <w:rPr>
                      <w:rFonts w:ascii="Arial" w:hAnsi="Arial" w:cs="Arial"/>
                      <w:lang w:val="en-US"/>
                    </w:rPr>
                    <w:t>support full-cycle candidate engagement and pipeline management with the following functional capabilities:</w:t>
                  </w:r>
                </w:p>
                <w:p w14:paraId="4A4D2EBE" w14:textId="77777777" w:rsidR="00A123FC" w:rsidRPr="00DA4EF0"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customizable recruitment pipeline with configurable stages and statuses tailored to different roles or business units</w:t>
                  </w:r>
                </w:p>
                <w:p w14:paraId="0E070C9D" w14:textId="77777777" w:rsidR="00DA4EF0" w:rsidRPr="00DC30FF" w:rsidRDefault="00DA4EF0"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Pr>
                      <w:rFonts w:ascii="Arial" w:hAnsi="Arial" w:cs="Arial"/>
                    </w:rPr>
                    <w:t>salary grading process (document with salary range)</w:t>
                  </w:r>
                </w:p>
                <w:p w14:paraId="3F7B917E"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assignment of candidates to job requisitions and ability to move candidates through the recruitment pipeline</w:t>
                  </w:r>
                </w:p>
                <w:p w14:paraId="028959EE"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scheduling interviews and meetings with candidates, including:</w:t>
                  </w:r>
                </w:p>
                <w:p w14:paraId="6A4BBA0D" w14:textId="77777777" w:rsidR="00A123FC" w:rsidRPr="00DC30FF" w:rsidRDefault="00A123FC" w:rsidP="00C332D5">
                  <w:pPr>
                    <w:pStyle w:val="Body"/>
                    <w:numPr>
                      <w:ilvl w:val="1"/>
                      <w:numId w:val="94"/>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sending automated invitations and confirmations</w:t>
                  </w:r>
                </w:p>
                <w:p w14:paraId="4B909DED"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logging and tracking interview results and feedback from all stakeholders involved in the hiring process;</w:t>
                  </w:r>
                </w:p>
                <w:p w14:paraId="060775ED" w14:textId="101E7AFC" w:rsidR="00A123FC" w:rsidRPr="00541913"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lang w:val="en-US"/>
                    </w:rPr>
                  </w:pPr>
                  <w:r w:rsidRPr="00DC30FF">
                    <w:rPr>
                      <w:rFonts w:ascii="Arial" w:hAnsi="Arial" w:cs="Arial"/>
                      <w:lang w:val="en-US"/>
                    </w:rPr>
                    <w:t xml:space="preserve">attaching and storing candidate CVs, cover letters, </w:t>
                  </w:r>
                  <w:r w:rsidR="00986091" w:rsidRPr="005F2BFF">
                    <w:rPr>
                      <w:rFonts w:ascii="Arial" w:hAnsi="Arial" w:cs="Arial"/>
                      <w:lang w:val="en-US"/>
                    </w:rPr>
                    <w:t>video materials</w:t>
                  </w:r>
                  <w:r w:rsidR="004F169F" w:rsidRPr="005F2BFF">
                    <w:rPr>
                      <w:rFonts w:ascii="Arial" w:hAnsi="Arial" w:cs="Arial"/>
                      <w:lang w:val="en-US"/>
                    </w:rPr>
                    <w:t xml:space="preserve"> (</w:t>
                  </w:r>
                  <w:r w:rsidR="004F169F" w:rsidRPr="005F2BFF">
                    <w:rPr>
                      <w:rFonts w:ascii="Arial" w:hAnsi="Arial" w:cs="Arial"/>
                    </w:rPr>
                    <w:t xml:space="preserve">this is an advanced </w:t>
                  </w:r>
                  <w:r w:rsidR="00F316B9" w:rsidRPr="005F2BFF">
                    <w:rPr>
                      <w:rFonts w:ascii="Arial" w:hAnsi="Arial" w:cs="Arial"/>
                    </w:rPr>
                    <w:t xml:space="preserve">optional </w:t>
                  </w:r>
                  <w:r w:rsidR="00F316B9">
                    <w:rPr>
                      <w:rFonts w:ascii="Arial" w:hAnsi="Arial" w:cs="Arial"/>
                    </w:rPr>
                    <w:t>functionality</w:t>
                  </w:r>
                  <w:r w:rsidR="004F169F" w:rsidRPr="005F2BFF">
                    <w:rPr>
                      <w:rFonts w:ascii="Arial" w:hAnsi="Arial" w:cs="Arial"/>
                    </w:rPr>
                    <w:t>, referring to the candidate’s ability to submit a video in which they introduce themselves.)</w:t>
                  </w:r>
                  <w:r w:rsidR="00986091">
                    <w:rPr>
                      <w:rFonts w:ascii="Arial" w:hAnsi="Arial" w:cs="Arial"/>
                      <w:lang w:val="en-US"/>
                    </w:rPr>
                    <w:t xml:space="preserve"> </w:t>
                  </w:r>
                  <w:r w:rsidRPr="00DC30FF">
                    <w:rPr>
                      <w:rFonts w:ascii="Arial" w:hAnsi="Arial" w:cs="Arial"/>
                      <w:lang w:val="en-US"/>
                    </w:rPr>
                    <w:t>and other documents in the system;</w:t>
                  </w:r>
                </w:p>
                <w:p w14:paraId="6743BCFE" w14:textId="77777777" w:rsidR="00541913" w:rsidRPr="00DC30FF" w:rsidRDefault="00541913"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Pr>
                      <w:rFonts w:ascii="Arial" w:hAnsi="Arial" w:cs="Arial"/>
                    </w:rPr>
                    <w:t>upload of employment documents by candidates during the recruitment process</w:t>
                  </w:r>
                </w:p>
                <w:p w14:paraId="2CB64972"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adding comments and evaluations to candidate profiles from recruiters, hiring managers, and other participants;</w:t>
                  </w:r>
                </w:p>
                <w:p w14:paraId="682C66D7"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viewing full interaction history with each candidate: emails, calls, interviews, feedback, and decisions;</w:t>
                  </w:r>
                </w:p>
                <w:p w14:paraId="0A722A70"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candidate search and filtering across the database (by name, experience, skill set, </w:t>
                  </w:r>
                  <w:r w:rsidR="00986091">
                    <w:rPr>
                      <w:rFonts w:ascii="Arial" w:hAnsi="Arial" w:cs="Arial"/>
                      <w:lang w:val="en-US"/>
                    </w:rPr>
                    <w:t xml:space="preserve">ability to search by key words in PDF, JPG, WORD or video, Boolean search </w:t>
                  </w:r>
                  <w:r w:rsidRPr="00DC30FF">
                    <w:rPr>
                      <w:rFonts w:ascii="Arial" w:hAnsi="Arial" w:cs="Arial"/>
                      <w:lang w:val="en-US"/>
                    </w:rPr>
                    <w:t>etc.);</w:t>
                  </w:r>
                </w:p>
                <w:p w14:paraId="58D2C67B"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adding results from candidate assessments or tests (manually or via integration with testing tools);</w:t>
                  </w:r>
                </w:p>
                <w:p w14:paraId="29153494"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routing candidate profiles for review by different users with appropriate access rights;</w:t>
                  </w:r>
                </w:p>
                <w:p w14:paraId="2D8EC7B7" w14:textId="77777777" w:rsidR="00A123FC" w:rsidRPr="00DC30FF"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collecting and </w:t>
                  </w:r>
                  <w:r w:rsidRPr="00F316B9">
                    <w:rPr>
                      <w:rFonts w:ascii="Arial" w:hAnsi="Arial" w:cs="Arial"/>
                      <w:lang w:val="en-US"/>
                    </w:rPr>
                    <w:t>managing candidate documents</w:t>
                  </w:r>
                  <w:r w:rsidRPr="00DC30FF">
                    <w:rPr>
                      <w:rFonts w:ascii="Arial" w:hAnsi="Arial" w:cs="Arial"/>
                      <w:lang w:val="en-US"/>
                    </w:rPr>
                    <w:t xml:space="preserve"> needed for background checks or pre-employment processing;</w:t>
                  </w:r>
                </w:p>
                <w:p w14:paraId="599088ED" w14:textId="77777777" w:rsidR="00A123FC" w:rsidRPr="00B237E7" w:rsidRDefault="00A123FC"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tagging candidates for future opportunities and talent pooling.</w:t>
                  </w:r>
                </w:p>
                <w:p w14:paraId="18E1D6F3" w14:textId="77777777" w:rsidR="00986091" w:rsidRDefault="00986091"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Pr>
                      <w:rFonts w:ascii="Arial" w:hAnsi="Arial" w:cs="Arial"/>
                    </w:rPr>
                    <w:t>Reports about candidates by different criterias</w:t>
                  </w:r>
                </w:p>
                <w:p w14:paraId="2AFFDC81" w14:textId="77777777" w:rsidR="00203744" w:rsidRPr="00DC30FF" w:rsidRDefault="00203744" w:rsidP="00943D6F">
                  <w:pPr>
                    <w:pStyle w:val="Body"/>
                    <w:numPr>
                      <w:ilvl w:val="0"/>
                      <w:numId w:val="18"/>
                    </w:numPr>
                    <w:overflowPunct w:val="0"/>
                    <w:autoSpaceDE w:val="0"/>
                    <w:autoSpaceDN w:val="0"/>
                    <w:adjustRightInd w:val="0"/>
                    <w:spacing w:after="120"/>
                    <w:jc w:val="both"/>
                    <w:textAlignment w:val="baseline"/>
                    <w:rPr>
                      <w:rFonts w:ascii="Arial" w:hAnsi="Arial" w:cs="Arial"/>
                    </w:rPr>
                  </w:pPr>
                  <w:r w:rsidRPr="00203744">
                    <w:rPr>
                      <w:rFonts w:ascii="Arial" w:hAnsi="Arial" w:cs="Arial"/>
                      <w:color w:val="auto"/>
                    </w:rPr>
                    <w:t>Replication od employee data entered via job application to SAP on premise (data copy from RM recruitment candidate application module and data paste in SAP on premise – in personal administration)</w:t>
                  </w:r>
                </w:p>
              </w:tc>
            </w:tr>
            <w:tr w:rsidR="00A123FC" w:rsidRPr="00DC30FF" w14:paraId="6F0966DD" w14:textId="77777777" w:rsidTr="00764B61">
              <w:tc>
                <w:tcPr>
                  <w:tcW w:w="633" w:type="dxa"/>
                  <w:shd w:val="clear" w:color="auto" w:fill="auto"/>
                </w:tcPr>
                <w:p w14:paraId="06B4B752" w14:textId="77777777" w:rsidR="00A123FC" w:rsidRPr="00083DAD" w:rsidRDefault="00A123FC" w:rsidP="00DC30FF">
                  <w:pPr>
                    <w:spacing w:after="0"/>
                    <w:rPr>
                      <w:color w:val="0000CC"/>
                      <w:sz w:val="22"/>
                      <w:szCs w:val="22"/>
                      <w:lang w:val="fr-FR"/>
                    </w:rPr>
                  </w:pPr>
                  <w:r w:rsidRPr="00083DAD">
                    <w:rPr>
                      <w:sz w:val="22"/>
                      <w:szCs w:val="22"/>
                      <w:lang w:val="fr-FR"/>
                    </w:rPr>
                    <w:t>4</w:t>
                  </w:r>
                  <w:r w:rsidR="00083DAD" w:rsidRPr="00083DAD">
                    <w:rPr>
                      <w:sz w:val="22"/>
                      <w:szCs w:val="22"/>
                      <w:lang w:val="fr-FR"/>
                    </w:rPr>
                    <w:t>.</w:t>
                  </w:r>
                </w:p>
              </w:tc>
              <w:tc>
                <w:tcPr>
                  <w:tcW w:w="3236" w:type="dxa"/>
                  <w:shd w:val="clear" w:color="auto" w:fill="auto"/>
                </w:tcPr>
                <w:p w14:paraId="5DE97065" w14:textId="77777777" w:rsidR="00A123FC" w:rsidRPr="00DC30FF" w:rsidRDefault="00A123FC" w:rsidP="00DC30FF">
                  <w:pPr>
                    <w:spacing w:after="0"/>
                    <w:rPr>
                      <w:rFonts w:cs="Arial"/>
                    </w:rPr>
                  </w:pPr>
                  <w:r w:rsidRPr="00DC30FF">
                    <w:rPr>
                      <w:rFonts w:cs="Arial"/>
                    </w:rPr>
                    <w:t>Security Check</w:t>
                  </w:r>
                </w:p>
                <w:p w14:paraId="5F89C7F4" w14:textId="77777777" w:rsidR="00A123FC" w:rsidRPr="00DC30FF" w:rsidRDefault="00A123FC" w:rsidP="00DC30FF">
                  <w:pPr>
                    <w:spacing w:after="0"/>
                    <w:rPr>
                      <w:i/>
                      <w:color w:val="0000CC"/>
                      <w:sz w:val="22"/>
                      <w:szCs w:val="22"/>
                      <w:lang w:val="fr-FR"/>
                    </w:rPr>
                  </w:pPr>
                </w:p>
              </w:tc>
              <w:tc>
                <w:tcPr>
                  <w:tcW w:w="5950" w:type="dxa"/>
                  <w:shd w:val="clear" w:color="auto" w:fill="auto"/>
                </w:tcPr>
                <w:p w14:paraId="43C8BFBF" w14:textId="77777777" w:rsidR="00A123FC" w:rsidRPr="00DC30FF" w:rsidRDefault="00A123FC" w:rsidP="00DC30FF">
                  <w:pPr>
                    <w:pStyle w:val="Body"/>
                    <w:overflowPunct w:val="0"/>
                    <w:autoSpaceDE w:val="0"/>
                    <w:autoSpaceDN w:val="0"/>
                    <w:adjustRightInd w:val="0"/>
                    <w:spacing w:after="120"/>
                    <w:jc w:val="both"/>
                    <w:textAlignment w:val="baseline"/>
                    <w:rPr>
                      <w:rFonts w:ascii="Arial" w:hAnsi="Arial" w:cs="Arial"/>
                    </w:rPr>
                  </w:pPr>
                  <w:bookmarkStart w:id="70" w:name="_Hlk206498856"/>
                  <w:r w:rsidRPr="00DC30FF">
                    <w:rPr>
                      <w:rFonts w:ascii="Arial" w:hAnsi="Arial" w:cs="Arial"/>
                      <w:lang w:val="en-US"/>
                    </w:rPr>
                    <w:t xml:space="preserve">The system </w:t>
                  </w:r>
                  <w:r w:rsidR="00261CBC">
                    <w:rPr>
                      <w:rFonts w:ascii="Arial" w:hAnsi="Arial" w:cs="Arial"/>
                      <w:lang w:val="en-US"/>
                    </w:rPr>
                    <w:t>must</w:t>
                  </w:r>
                  <w:r w:rsidR="00261CBC" w:rsidRPr="00DC30FF">
                    <w:rPr>
                      <w:rFonts w:ascii="Arial" w:hAnsi="Arial" w:cs="Arial"/>
                      <w:lang w:val="en-US"/>
                    </w:rPr>
                    <w:t xml:space="preserve"> </w:t>
                  </w:r>
                  <w:r w:rsidRPr="00DC30FF">
                    <w:rPr>
                      <w:rFonts w:ascii="Arial" w:hAnsi="Arial" w:cs="Arial"/>
                      <w:lang w:val="en-US"/>
                    </w:rPr>
                    <w:t>support initiating and managing candidate background checks conducted by the security department, with the following functional capabilities:</w:t>
                  </w:r>
                </w:p>
                <w:p w14:paraId="0770CFA4" w14:textId="77777777" w:rsidR="00A123FC" w:rsidRPr="00DC30FF" w:rsidRDefault="00A123FC"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ability to trigger a security check at a </w:t>
                  </w:r>
                  <w:r w:rsidRPr="005534B4">
                    <w:rPr>
                      <w:rFonts w:ascii="Arial" w:hAnsi="Arial" w:cs="Arial"/>
                      <w:lang w:val="en-US"/>
                    </w:rPr>
                    <w:t>configurable stage</w:t>
                  </w:r>
                  <w:r w:rsidRPr="00DC30FF">
                    <w:rPr>
                      <w:rFonts w:ascii="Arial" w:hAnsi="Arial" w:cs="Arial"/>
                      <w:lang w:val="en-US"/>
                    </w:rPr>
                    <w:t xml:space="preserve"> of the recruitment pipeline;</w:t>
                  </w:r>
                </w:p>
                <w:p w14:paraId="0DDA8479" w14:textId="77777777" w:rsidR="00A123FC" w:rsidRPr="00DC30FF" w:rsidRDefault="00A123FC"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flexible configuration of responsible roles or departments authorized to perform the security review;</w:t>
                  </w:r>
                </w:p>
                <w:p w14:paraId="1318CAC9" w14:textId="77777777" w:rsidR="00A123FC" w:rsidRPr="00B237E7" w:rsidRDefault="00A123FC"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Initiation of the security screening process from the candidate profile or recruitment pipeline;</w:t>
                  </w:r>
                </w:p>
                <w:p w14:paraId="392836AB" w14:textId="77777777" w:rsidR="00A166C5" w:rsidRPr="00DC30FF"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Pr>
                      <w:rFonts w:ascii="Arial" w:hAnsi="Arial" w:cs="Arial"/>
                    </w:rPr>
                    <w:t>Integration with existing security check application</w:t>
                  </w:r>
                </w:p>
                <w:p w14:paraId="56C61A0F" w14:textId="77777777" w:rsidR="00A123FC" w:rsidRPr="00DC30FF" w:rsidRDefault="00A123FC"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ability to upload or input data required for the background check;</w:t>
                  </w:r>
                </w:p>
                <w:p w14:paraId="08E2866C" w14:textId="77777777" w:rsidR="00A123FC" w:rsidRPr="00DC30FF" w:rsidRDefault="00A123FC"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recording the result of the check (e.g., approved, rejected, pending)</w:t>
                  </w:r>
                  <w:r w:rsidR="00A166C5">
                    <w:rPr>
                      <w:rFonts w:ascii="Arial" w:hAnsi="Arial" w:cs="Arial"/>
                      <w:lang w:val="en-US"/>
                    </w:rPr>
                    <w:t xml:space="preserve"> </w:t>
                  </w:r>
                  <w:r w:rsidR="00A166C5">
                    <w:t>in candidate profile and recruitment request</w:t>
                  </w:r>
                  <w:r w:rsidRPr="00DC30FF">
                    <w:rPr>
                      <w:rFonts w:ascii="Arial" w:hAnsi="Arial" w:cs="Arial"/>
                      <w:lang w:val="en-US"/>
                    </w:rPr>
                    <w:t>;</w:t>
                  </w:r>
                </w:p>
                <w:p w14:paraId="754B8FF5" w14:textId="77777777" w:rsidR="00A123FC" w:rsidRPr="00DC30FF" w:rsidRDefault="00A123FC"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display of security check status in the candidate profile, including timestamp, result, and responsible entity;</w:t>
                  </w:r>
                </w:p>
                <w:p w14:paraId="6EDEA914" w14:textId="77777777" w:rsidR="00A123FC" w:rsidRPr="00DC30FF" w:rsidRDefault="00A123FC"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optional comments or attachments related to the check outcome (e.g., decision rationale or documentation).</w:t>
                  </w:r>
                  <w:bookmarkEnd w:id="70"/>
                </w:p>
              </w:tc>
            </w:tr>
            <w:tr w:rsidR="00986091" w:rsidRPr="00DC30FF" w14:paraId="1252FECC" w14:textId="77777777" w:rsidTr="00764B61">
              <w:tc>
                <w:tcPr>
                  <w:tcW w:w="633" w:type="dxa"/>
                  <w:shd w:val="clear" w:color="auto" w:fill="auto"/>
                </w:tcPr>
                <w:p w14:paraId="56BC1D33" w14:textId="77777777" w:rsidR="00986091" w:rsidRPr="00764B61" w:rsidRDefault="00A166C5" w:rsidP="00764B61">
                  <w:pPr>
                    <w:spacing w:after="0"/>
                    <w:rPr>
                      <w:i/>
                      <w:iCs/>
                      <w:color w:val="0000CC"/>
                      <w:sz w:val="22"/>
                      <w:szCs w:val="22"/>
                      <w:lang w:val="fr-FR"/>
                    </w:rPr>
                  </w:pPr>
                  <w:r w:rsidRPr="00083DAD">
                    <w:rPr>
                      <w:sz w:val="22"/>
                      <w:szCs w:val="22"/>
                      <w:lang w:val="fr-FR"/>
                    </w:rPr>
                    <w:t>5</w:t>
                  </w:r>
                  <w:r w:rsidR="00083DAD" w:rsidRPr="005925BF">
                    <w:rPr>
                      <w:i/>
                      <w:iCs/>
                      <w:sz w:val="22"/>
                      <w:szCs w:val="22"/>
                      <w:lang w:val="fr-FR"/>
                    </w:rPr>
                    <w:t>.</w:t>
                  </w:r>
                </w:p>
              </w:tc>
              <w:tc>
                <w:tcPr>
                  <w:tcW w:w="3236" w:type="dxa"/>
                  <w:shd w:val="clear" w:color="auto" w:fill="auto"/>
                </w:tcPr>
                <w:p w14:paraId="09B9238B" w14:textId="77777777" w:rsidR="00986091" w:rsidRPr="00083DAD" w:rsidRDefault="00A166C5" w:rsidP="00A166C5">
                  <w:pPr>
                    <w:spacing w:after="0"/>
                    <w:rPr>
                      <w:rFonts w:cs="Arial"/>
                    </w:rPr>
                  </w:pPr>
                  <w:r w:rsidRPr="00083DAD">
                    <w:rPr>
                      <w:rFonts w:cs="Arial"/>
                    </w:rPr>
                    <w:t>Medical check</w:t>
                  </w:r>
                </w:p>
              </w:tc>
              <w:tc>
                <w:tcPr>
                  <w:tcW w:w="5950" w:type="dxa"/>
                  <w:shd w:val="clear" w:color="auto" w:fill="auto"/>
                </w:tcPr>
                <w:p w14:paraId="1E954232" w14:textId="77777777" w:rsidR="00A166C5" w:rsidRPr="00DC30FF" w:rsidRDefault="00A166C5" w:rsidP="00A166C5">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The system </w:t>
                  </w:r>
                  <w:r w:rsidR="00261CBC">
                    <w:rPr>
                      <w:rFonts w:ascii="Arial" w:hAnsi="Arial" w:cs="Arial"/>
                      <w:lang w:val="en-US"/>
                    </w:rPr>
                    <w:t>must</w:t>
                  </w:r>
                  <w:r w:rsidRPr="00DC30FF">
                    <w:rPr>
                      <w:rFonts w:ascii="Arial" w:hAnsi="Arial" w:cs="Arial"/>
                      <w:lang w:val="en-US"/>
                    </w:rPr>
                    <w:t xml:space="preserve"> support initiating and managing candidate </w:t>
                  </w:r>
                  <w:r>
                    <w:rPr>
                      <w:rFonts w:ascii="Arial" w:hAnsi="Arial" w:cs="Arial"/>
                      <w:lang w:val="en-US"/>
                    </w:rPr>
                    <w:t>medical</w:t>
                  </w:r>
                  <w:r w:rsidRPr="00DC30FF">
                    <w:rPr>
                      <w:rFonts w:ascii="Arial" w:hAnsi="Arial" w:cs="Arial"/>
                      <w:lang w:val="en-US"/>
                    </w:rPr>
                    <w:t xml:space="preserve"> checks, with the following functional capabilities:</w:t>
                  </w:r>
                </w:p>
                <w:p w14:paraId="5F194291" w14:textId="77777777" w:rsidR="00A166C5" w:rsidRPr="00DC30FF"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ability to trigger a </w:t>
                  </w:r>
                  <w:r>
                    <w:rPr>
                      <w:rFonts w:ascii="Arial" w:hAnsi="Arial" w:cs="Arial"/>
                      <w:lang w:val="en-US"/>
                    </w:rPr>
                    <w:t>medical</w:t>
                  </w:r>
                  <w:r w:rsidRPr="00DC30FF">
                    <w:rPr>
                      <w:rFonts w:ascii="Arial" w:hAnsi="Arial" w:cs="Arial"/>
                      <w:lang w:val="en-US"/>
                    </w:rPr>
                    <w:t xml:space="preserve"> check at a configurable stage of the recruitment pipeline;</w:t>
                  </w:r>
                </w:p>
                <w:p w14:paraId="671B9CAD" w14:textId="77777777" w:rsidR="00A166C5" w:rsidRPr="00DC30FF"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flexible configuration of responsible roles or departments authorized to perform the </w:t>
                  </w:r>
                  <w:r>
                    <w:rPr>
                      <w:rFonts w:ascii="Arial" w:hAnsi="Arial" w:cs="Arial"/>
                      <w:lang w:val="en-US"/>
                    </w:rPr>
                    <w:t>medical</w:t>
                  </w:r>
                  <w:r w:rsidRPr="00DC30FF">
                    <w:rPr>
                      <w:rFonts w:ascii="Arial" w:hAnsi="Arial" w:cs="Arial"/>
                      <w:lang w:val="en-US"/>
                    </w:rPr>
                    <w:t xml:space="preserve"> review;</w:t>
                  </w:r>
                </w:p>
                <w:p w14:paraId="2956772F" w14:textId="77777777" w:rsidR="00A166C5" w:rsidRPr="00DC30FF"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Initiation of the </w:t>
                  </w:r>
                  <w:r>
                    <w:rPr>
                      <w:rFonts w:ascii="Arial" w:hAnsi="Arial" w:cs="Arial"/>
                      <w:lang w:val="en-US"/>
                    </w:rPr>
                    <w:t>medical</w:t>
                  </w:r>
                  <w:r w:rsidRPr="00DC30FF">
                    <w:rPr>
                      <w:rFonts w:ascii="Arial" w:hAnsi="Arial" w:cs="Arial"/>
                      <w:lang w:val="en-US"/>
                    </w:rPr>
                    <w:t xml:space="preserve"> screening process from the candidate profile or recruitment pipeline;</w:t>
                  </w:r>
                </w:p>
                <w:p w14:paraId="752713D9" w14:textId="77777777" w:rsidR="00A166C5" w:rsidRPr="00DC30FF"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ability to upload or input data required for the check</w:t>
                  </w:r>
                  <w:r>
                    <w:rPr>
                      <w:rFonts w:ascii="Arial" w:hAnsi="Arial" w:cs="Arial"/>
                      <w:lang w:val="en-US"/>
                    </w:rPr>
                    <w:t xml:space="preserve"> and attach documents</w:t>
                  </w:r>
                  <w:r w:rsidRPr="00DC30FF">
                    <w:rPr>
                      <w:rFonts w:ascii="Arial" w:hAnsi="Arial" w:cs="Arial"/>
                      <w:lang w:val="en-US"/>
                    </w:rPr>
                    <w:t>;</w:t>
                  </w:r>
                </w:p>
                <w:p w14:paraId="77315A80" w14:textId="77777777" w:rsidR="00A166C5" w:rsidRPr="00DC30FF"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recording the result of the check (e.g., approved, rejected, pending);</w:t>
                  </w:r>
                </w:p>
                <w:p w14:paraId="3B69C547" w14:textId="77777777" w:rsidR="00A166C5" w:rsidRPr="00DC30FF"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display of </w:t>
                  </w:r>
                  <w:r>
                    <w:rPr>
                      <w:rFonts w:ascii="Arial" w:hAnsi="Arial" w:cs="Arial"/>
                      <w:lang w:val="en-US"/>
                    </w:rPr>
                    <w:t>medical</w:t>
                  </w:r>
                  <w:r w:rsidRPr="00DC30FF">
                    <w:rPr>
                      <w:rFonts w:ascii="Arial" w:hAnsi="Arial" w:cs="Arial"/>
                      <w:lang w:val="en-US"/>
                    </w:rPr>
                    <w:t xml:space="preserve"> check status in the candidate profile, including timestamp, result, and responsible entity;</w:t>
                  </w:r>
                </w:p>
                <w:p w14:paraId="63C21A78" w14:textId="77777777" w:rsidR="00A166C5"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lang w:val="en-US"/>
                    </w:rPr>
                  </w:pPr>
                  <w:r w:rsidRPr="00DC30FF">
                    <w:rPr>
                      <w:rFonts w:ascii="Arial" w:hAnsi="Arial" w:cs="Arial"/>
                      <w:lang w:val="en-US"/>
                    </w:rPr>
                    <w:t>optional comments or attachments related to the check outcome (e.g., decision rationale or documentation).</w:t>
                  </w:r>
                </w:p>
                <w:p w14:paraId="287E5A17" w14:textId="77777777" w:rsidR="00986091" w:rsidRPr="00A166C5" w:rsidRDefault="00A166C5" w:rsidP="00943D6F">
                  <w:pPr>
                    <w:pStyle w:val="Body"/>
                    <w:numPr>
                      <w:ilvl w:val="0"/>
                      <w:numId w:val="19"/>
                    </w:numPr>
                    <w:overflowPunct w:val="0"/>
                    <w:autoSpaceDE w:val="0"/>
                    <w:autoSpaceDN w:val="0"/>
                    <w:adjustRightInd w:val="0"/>
                    <w:spacing w:after="120"/>
                    <w:jc w:val="both"/>
                    <w:textAlignment w:val="baseline"/>
                    <w:rPr>
                      <w:rFonts w:ascii="Arial" w:hAnsi="Arial" w:cs="Arial"/>
                      <w:lang w:val="en-US"/>
                    </w:rPr>
                  </w:pPr>
                  <w:r>
                    <w:rPr>
                      <w:rFonts w:ascii="Arial" w:hAnsi="Arial" w:cs="Arial"/>
                      <w:lang w:val="en-US"/>
                    </w:rPr>
                    <w:t xml:space="preserve">Integration with HSE </w:t>
                  </w:r>
                  <w:r w:rsidR="00A9660B">
                    <w:rPr>
                      <w:rFonts w:ascii="Arial" w:hAnsi="Arial" w:cs="Arial"/>
                      <w:lang w:val="en-US"/>
                    </w:rPr>
                    <w:t xml:space="preserve">Digit </w:t>
                  </w:r>
                  <w:r>
                    <w:rPr>
                      <w:rFonts w:ascii="Arial" w:hAnsi="Arial" w:cs="Arial"/>
                      <w:lang w:val="en-US"/>
                    </w:rPr>
                    <w:t>application</w:t>
                  </w:r>
                </w:p>
              </w:tc>
            </w:tr>
            <w:tr w:rsidR="00A123FC" w:rsidRPr="00DC30FF" w14:paraId="3C6FE8D7" w14:textId="77777777" w:rsidTr="00764B61">
              <w:tc>
                <w:tcPr>
                  <w:tcW w:w="633" w:type="dxa"/>
                  <w:shd w:val="clear" w:color="auto" w:fill="auto"/>
                </w:tcPr>
                <w:p w14:paraId="150594CE" w14:textId="77777777" w:rsidR="00A123FC" w:rsidRPr="00083DAD" w:rsidRDefault="00A166C5" w:rsidP="00DC30FF">
                  <w:pPr>
                    <w:spacing w:after="0"/>
                    <w:rPr>
                      <w:color w:val="0000CC"/>
                      <w:sz w:val="22"/>
                      <w:szCs w:val="22"/>
                      <w:lang w:val="fr-FR"/>
                    </w:rPr>
                  </w:pPr>
                  <w:r w:rsidRPr="00083DAD">
                    <w:rPr>
                      <w:sz w:val="22"/>
                      <w:szCs w:val="22"/>
                      <w:lang w:val="fr-FR"/>
                    </w:rPr>
                    <w:t>6</w:t>
                  </w:r>
                  <w:r w:rsidR="00083DAD" w:rsidRPr="00083DAD">
                    <w:rPr>
                      <w:sz w:val="22"/>
                      <w:szCs w:val="22"/>
                      <w:lang w:val="fr-FR"/>
                    </w:rPr>
                    <w:t>.</w:t>
                  </w:r>
                  <w:r w:rsidR="00A123FC" w:rsidRPr="00083DAD">
                    <w:rPr>
                      <w:color w:val="0000CC"/>
                      <w:sz w:val="22"/>
                      <w:szCs w:val="22"/>
                      <w:lang w:val="fr-FR"/>
                    </w:rPr>
                    <w:t xml:space="preserve"> </w:t>
                  </w:r>
                </w:p>
              </w:tc>
              <w:tc>
                <w:tcPr>
                  <w:tcW w:w="3236" w:type="dxa"/>
                  <w:shd w:val="clear" w:color="auto" w:fill="auto"/>
                </w:tcPr>
                <w:p w14:paraId="122A5B43" w14:textId="77777777" w:rsidR="00A123FC" w:rsidRPr="00DC30FF" w:rsidRDefault="00A123FC" w:rsidP="00DC30FF">
                  <w:pPr>
                    <w:spacing w:after="0"/>
                    <w:rPr>
                      <w:rFonts w:cs="Arial"/>
                    </w:rPr>
                  </w:pPr>
                  <w:r w:rsidRPr="00DC30FF">
                    <w:rPr>
                      <w:rFonts w:cs="Arial"/>
                    </w:rPr>
                    <w:t>Offer Creation and Approval</w:t>
                  </w:r>
                </w:p>
              </w:tc>
              <w:tc>
                <w:tcPr>
                  <w:tcW w:w="5950" w:type="dxa"/>
                  <w:shd w:val="clear" w:color="auto" w:fill="auto"/>
                </w:tcPr>
                <w:p w14:paraId="7DFBC432" w14:textId="77777777" w:rsidR="00A123FC" w:rsidRPr="00DC30FF" w:rsidRDefault="00A123FC"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The system must support the creation, configuration, approval, and delivery of job offers to candidates with the following functional capabilities:</w:t>
                  </w:r>
                </w:p>
                <w:p w14:paraId="3EA2AE78" w14:textId="77777777" w:rsidR="00A123FC" w:rsidRPr="00DC30FF"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ability to generate an offer for a candidate based on customizable templates, including details such as position, salary, bonuses, benefits, and start date;</w:t>
                  </w:r>
                </w:p>
                <w:p w14:paraId="020C18A0" w14:textId="77777777" w:rsidR="00A123FC" w:rsidRPr="00B237E7"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option to select an offer template depending on role, level, or business unit;</w:t>
                  </w:r>
                </w:p>
                <w:p w14:paraId="25195C3D" w14:textId="77777777" w:rsidR="00A166C5" w:rsidRPr="00DC30FF" w:rsidRDefault="00A166C5"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Pr>
                      <w:rFonts w:ascii="Arial" w:hAnsi="Arial" w:cs="Arial"/>
                    </w:rPr>
                    <w:t>Salary graiding process and automation of selary approval process between gradind/HR BPs/line manager in order to increse efficency</w:t>
                  </w:r>
                </w:p>
                <w:p w14:paraId="58F446C9" w14:textId="77777777" w:rsidR="00A123FC" w:rsidRPr="00DC30FF"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launch of an offer approval process, with configurable approval workflows based on template type or business rules;</w:t>
                  </w:r>
                </w:p>
                <w:p w14:paraId="2E4C6776" w14:textId="77777777" w:rsidR="00A123FC" w:rsidRPr="00DC30FF"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display of the offer status at each step of the approval route;</w:t>
                  </w:r>
                </w:p>
                <w:p w14:paraId="4429D68F" w14:textId="77777777" w:rsidR="00A123FC" w:rsidRPr="00DC30FF"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ability to edit the offer during approval stages, with version control and change tracking;</w:t>
                  </w:r>
                </w:p>
                <w:p w14:paraId="14190ABD" w14:textId="77777777" w:rsidR="00A123FC" w:rsidRPr="00DC30FF"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flexible configuration of approval participants, allowing involvement of various roles;</w:t>
                  </w:r>
                </w:p>
                <w:p w14:paraId="1FBD9F85" w14:textId="77777777" w:rsidR="00A123FC" w:rsidRPr="00DC30FF"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export of the final approved offer into a document or PDF format, with dynamic field population;</w:t>
                  </w:r>
                </w:p>
                <w:p w14:paraId="489D8742" w14:textId="77777777" w:rsidR="00A123FC" w:rsidRPr="00DC30FF"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sending the approved offer directly from the system to the candidate via email using customizable templates;</w:t>
                  </w:r>
                </w:p>
                <w:p w14:paraId="5E5AD5ED" w14:textId="77777777" w:rsidR="00A123FC" w:rsidRDefault="00A123FC" w:rsidP="00943D6F">
                  <w:pPr>
                    <w:pStyle w:val="Body"/>
                    <w:numPr>
                      <w:ilvl w:val="0"/>
                      <w:numId w:val="20"/>
                    </w:numPr>
                    <w:overflowPunct w:val="0"/>
                    <w:autoSpaceDE w:val="0"/>
                    <w:autoSpaceDN w:val="0"/>
                    <w:adjustRightInd w:val="0"/>
                    <w:spacing w:after="120"/>
                    <w:jc w:val="both"/>
                    <w:textAlignment w:val="baseline"/>
                    <w:rPr>
                      <w:rFonts w:ascii="Arial" w:hAnsi="Arial" w:cs="Arial"/>
                      <w:lang w:val="en-US"/>
                    </w:rPr>
                  </w:pPr>
                  <w:r w:rsidRPr="00DC30FF">
                    <w:rPr>
                      <w:rFonts w:ascii="Arial" w:hAnsi="Arial" w:cs="Arial"/>
                      <w:lang w:val="en-US"/>
                    </w:rPr>
                    <w:t>storage of the sent offer and candidate’s response in the system for follow-up and audit purposes.</w:t>
                  </w:r>
                </w:p>
                <w:p w14:paraId="5DCDD4F7" w14:textId="77777777" w:rsidR="00217F65" w:rsidRPr="00DC30FF" w:rsidRDefault="00217F65" w:rsidP="00943D6F">
                  <w:pPr>
                    <w:pStyle w:val="Body"/>
                    <w:numPr>
                      <w:ilvl w:val="0"/>
                      <w:numId w:val="20"/>
                    </w:numPr>
                    <w:overflowPunct w:val="0"/>
                    <w:autoSpaceDE w:val="0"/>
                    <w:autoSpaceDN w:val="0"/>
                    <w:adjustRightInd w:val="0"/>
                    <w:spacing w:after="120"/>
                    <w:jc w:val="both"/>
                    <w:textAlignment w:val="baseline"/>
                    <w:rPr>
                      <w:rFonts w:ascii="Arial" w:hAnsi="Arial" w:cs="Arial"/>
                      <w:lang w:val="en-US"/>
                    </w:rPr>
                  </w:pPr>
                  <w:r>
                    <w:t>Signed offer send to PA in order to prepare employment contract and following documentation</w:t>
                  </w:r>
                </w:p>
              </w:tc>
            </w:tr>
            <w:tr w:rsidR="00A123FC" w:rsidRPr="00DC30FF" w14:paraId="167448C2" w14:textId="77777777" w:rsidTr="00764B61">
              <w:tc>
                <w:tcPr>
                  <w:tcW w:w="633" w:type="dxa"/>
                  <w:shd w:val="clear" w:color="auto" w:fill="auto"/>
                </w:tcPr>
                <w:p w14:paraId="2C44432B" w14:textId="77777777" w:rsidR="00A123FC" w:rsidRPr="00083DAD" w:rsidRDefault="00A166C5" w:rsidP="00DC30FF">
                  <w:pPr>
                    <w:spacing w:after="0"/>
                    <w:rPr>
                      <w:color w:val="0000CC"/>
                      <w:sz w:val="22"/>
                      <w:szCs w:val="22"/>
                      <w:lang w:val="fr-FR"/>
                    </w:rPr>
                  </w:pPr>
                  <w:r w:rsidRPr="00083DAD">
                    <w:rPr>
                      <w:sz w:val="22"/>
                      <w:szCs w:val="22"/>
                      <w:lang w:val="fr-FR"/>
                    </w:rPr>
                    <w:t>7</w:t>
                  </w:r>
                  <w:r w:rsidR="00083DAD" w:rsidRPr="00083DAD">
                    <w:rPr>
                      <w:sz w:val="22"/>
                      <w:szCs w:val="22"/>
                      <w:lang w:val="fr-FR"/>
                    </w:rPr>
                    <w:t>.</w:t>
                  </w:r>
                </w:p>
              </w:tc>
              <w:tc>
                <w:tcPr>
                  <w:tcW w:w="3236" w:type="dxa"/>
                  <w:shd w:val="clear" w:color="auto" w:fill="auto"/>
                </w:tcPr>
                <w:p w14:paraId="51D191E6" w14:textId="77777777" w:rsidR="00A123FC" w:rsidRPr="00DC30FF" w:rsidRDefault="00A123FC"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Candidate Database</w:t>
                  </w:r>
                </w:p>
              </w:tc>
              <w:tc>
                <w:tcPr>
                  <w:tcW w:w="5950" w:type="dxa"/>
                  <w:shd w:val="clear" w:color="auto" w:fill="auto"/>
                </w:tcPr>
                <w:p w14:paraId="6FD7171E" w14:textId="77777777" w:rsidR="00A745E3" w:rsidRPr="00BB311F" w:rsidRDefault="00A123FC" w:rsidP="00A745E3">
                  <w:pPr>
                    <w:pStyle w:val="NormalWeb"/>
                    <w:rPr>
                      <w:rFonts w:ascii="Arial" w:hAnsi="Arial" w:cs="Arial"/>
                      <w:sz w:val="22"/>
                      <w:szCs w:val="22"/>
                      <w:lang w:val="sr-Latn-RS" w:eastAsia="sr-Latn-RS"/>
                    </w:rPr>
                  </w:pPr>
                  <w:r w:rsidRPr="00DC30FF">
                    <w:rPr>
                      <w:rFonts w:ascii="Arial" w:hAnsi="Arial" w:cs="Arial"/>
                      <w:lang w:val="en-US"/>
                    </w:rPr>
                    <w:t>The system must support maintaining a centralized candidate database, enabling the storage and management of candidate profiles regardless of their current involvement in open vacancies.</w:t>
                  </w:r>
                  <w:r w:rsidR="00A745E3">
                    <w:rPr>
                      <w:rFonts w:ascii="Arial" w:hAnsi="Arial" w:cs="Arial"/>
                      <w:lang w:val="en-US"/>
                    </w:rPr>
                    <w:t xml:space="preserve"> </w:t>
                  </w:r>
                  <w:r w:rsidRPr="00DC30FF">
                    <w:rPr>
                      <w:rFonts w:ascii="Arial" w:hAnsi="Arial" w:cs="Arial"/>
                      <w:lang w:val="en-US"/>
                    </w:rPr>
                    <w:t xml:space="preserve"> </w:t>
                  </w:r>
                  <w:r w:rsidR="00A745E3" w:rsidRPr="0060234F">
                    <w:rPr>
                      <w:rFonts w:ascii="Arial" w:hAnsi="Arial" w:cs="Arial"/>
                      <w:sz w:val="22"/>
                      <w:szCs w:val="22"/>
                      <w:lang w:val="en-US"/>
                    </w:rPr>
                    <w:t>A candidate’s profile may be retained in the database after the recruitment process only if the candidate gives consent for the data provided during the application to be stored in the candidate database.</w:t>
                  </w:r>
                  <w:r w:rsidR="00A745E3" w:rsidRPr="0060234F">
                    <w:rPr>
                      <w:rFonts w:ascii="Arial" w:hAnsi="Arial" w:cs="Arial"/>
                      <w:sz w:val="22"/>
                      <w:szCs w:val="22"/>
                      <w:lang w:val="en-US"/>
                    </w:rPr>
                    <w:br/>
                    <w:t>If the candidate later withdraws the given consent, the data must be deleted from the database.</w:t>
                  </w:r>
                  <w:r w:rsidR="00A745E3" w:rsidRPr="0060234F">
                    <w:rPr>
                      <w:rFonts w:ascii="Arial" w:hAnsi="Arial" w:cs="Arial"/>
                      <w:sz w:val="22"/>
                      <w:szCs w:val="22"/>
                      <w:lang w:val="en-US"/>
                    </w:rPr>
                    <w:br/>
                    <w:t xml:space="preserve">Candidates must be enabled to exercise all rights guaranteed by the Personal Data Protection Act in relation to the personal data processed through the candidate database. </w:t>
                  </w:r>
                  <w:r w:rsidR="00A745E3" w:rsidRPr="00BB311F">
                    <w:rPr>
                      <w:rFonts w:ascii="Arial" w:hAnsi="Arial" w:cs="Arial"/>
                      <w:sz w:val="22"/>
                      <w:szCs w:val="22"/>
                      <w:lang w:val="sr-Latn-RS"/>
                    </w:rPr>
                    <w:t xml:space="preserve">Candidates give two consents - </w:t>
                  </w:r>
                  <w:r w:rsidR="00A745E3" w:rsidRPr="00BB311F">
                    <w:rPr>
                      <w:rFonts w:ascii="Arial" w:hAnsi="Arial" w:cs="Arial"/>
                      <w:sz w:val="22"/>
                      <w:szCs w:val="22"/>
                      <w:lang w:val="sr-Latn-RS" w:eastAsia="sr-Latn-RS"/>
                    </w:rPr>
                    <w:t>Consent for the processing of personal data for the purpose of selection, and consent for storing data (for 3 years) for the purpose of sending future job offers. The process is further conducted in accordance with the consents obtained.</w:t>
                  </w:r>
                  <w:r w:rsidR="00BB311F" w:rsidRPr="00BB311F">
                    <w:rPr>
                      <w:rFonts w:ascii="Arial" w:hAnsi="Arial" w:cs="Arial"/>
                      <w:sz w:val="22"/>
                      <w:szCs w:val="22"/>
                      <w:lang w:val="sr-Latn-RS" w:eastAsia="sr-Latn-RS"/>
                    </w:rPr>
                    <w:t xml:space="preserve"> </w:t>
                  </w:r>
                  <w:r w:rsidR="00BB311F" w:rsidRPr="0060234F">
                    <w:rPr>
                      <w:rFonts w:ascii="Arial" w:hAnsi="Arial" w:cs="Arial"/>
                      <w:sz w:val="22"/>
                      <w:szCs w:val="22"/>
                      <w:lang w:val="en-US"/>
                    </w:rPr>
                    <w:t>Consents must not be made conditional.</w:t>
                  </w:r>
                </w:p>
                <w:p w14:paraId="299ECFB0" w14:textId="77777777" w:rsidR="00A123FC" w:rsidRPr="00DC30FF" w:rsidRDefault="00A123FC"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The following functional capabilities should be provided:</w:t>
                  </w:r>
                </w:p>
                <w:p w14:paraId="4C925B18" w14:textId="77777777" w:rsidR="00A123FC" w:rsidRPr="00DC30FF" w:rsidRDefault="00A123FC" w:rsidP="00943D6F">
                  <w:pPr>
                    <w:pStyle w:val="Body"/>
                    <w:numPr>
                      <w:ilvl w:val="0"/>
                      <w:numId w:val="21"/>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ru-RU"/>
                    </w:rPr>
                    <w:t>с</w:t>
                  </w:r>
                  <w:r w:rsidRPr="00DC30FF">
                    <w:rPr>
                      <w:rFonts w:ascii="Arial" w:hAnsi="Arial" w:cs="Arial"/>
                      <w:lang w:val="en-US"/>
                    </w:rPr>
                    <w:t>reation and storage of candidate profiles, including resumes, contact details, notes, and other relevant attributes;</w:t>
                  </w:r>
                </w:p>
                <w:p w14:paraId="25BD7E7D" w14:textId="77777777" w:rsidR="00A123FC" w:rsidRPr="00DC30FF" w:rsidRDefault="00A123FC" w:rsidP="00943D6F">
                  <w:pPr>
                    <w:pStyle w:val="Body"/>
                    <w:numPr>
                      <w:ilvl w:val="0"/>
                      <w:numId w:val="21"/>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tracking the full history of interactions: job applications, recruitment stages, interview outcomes, security checks, and final statuses;</w:t>
                  </w:r>
                </w:p>
                <w:p w14:paraId="71AA41EC" w14:textId="77777777" w:rsidR="00A123FC" w:rsidRPr="00DC30FF" w:rsidRDefault="00A123FC" w:rsidP="00943D6F">
                  <w:pPr>
                    <w:pStyle w:val="Body"/>
                    <w:numPr>
                      <w:ilvl w:val="0"/>
                      <w:numId w:val="21"/>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ability to assign and change candidate statuses (active, archived, rejected, offer made, etc.), with the option to return candidates from archive to active processes;</w:t>
                  </w:r>
                </w:p>
                <w:p w14:paraId="2BAFE3A3" w14:textId="77777777" w:rsidR="00A123FC" w:rsidRPr="00DC30FF" w:rsidRDefault="00A123FC" w:rsidP="00943D6F">
                  <w:pPr>
                    <w:pStyle w:val="Body"/>
                    <w:numPr>
                      <w:ilvl w:val="0"/>
                      <w:numId w:val="21"/>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use of tags, filters, and categories to organize and classify candidates;</w:t>
                  </w:r>
                </w:p>
                <w:p w14:paraId="15BCA315" w14:textId="77777777" w:rsidR="00A123FC" w:rsidRPr="00DC30FF" w:rsidRDefault="00A123FC" w:rsidP="00943D6F">
                  <w:pPr>
                    <w:pStyle w:val="Body"/>
                    <w:numPr>
                      <w:ilvl w:val="0"/>
                      <w:numId w:val="21"/>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advanced search functionality based on multiple parameters (name, skills, experience, sources, etc.);</w:t>
                  </w:r>
                </w:p>
                <w:p w14:paraId="00C91F52" w14:textId="77777777" w:rsidR="00A123FC" w:rsidRPr="00DC30FF" w:rsidRDefault="00A123FC" w:rsidP="00943D6F">
                  <w:pPr>
                    <w:pStyle w:val="Body"/>
                    <w:numPr>
                      <w:ilvl w:val="0"/>
                      <w:numId w:val="21"/>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ability to create and manage Talent Pools — thematic collections or groups of candidates based on defined criteria (e.g., </w:t>
                  </w:r>
                  <w:r w:rsidRPr="00DC30FF">
                    <w:rPr>
                      <w:rFonts w:ascii="Arial" w:hAnsi="Arial" w:cs="Arial"/>
                      <w:lang w:val="ar-SA"/>
                    </w:rPr>
                    <w:t>“</w:t>
                  </w:r>
                  <w:r w:rsidRPr="00DC30FF">
                    <w:rPr>
                      <w:rFonts w:ascii="Arial" w:hAnsi="Arial" w:cs="Arial"/>
                      <w:lang w:val="en-US"/>
                    </w:rPr>
                    <w:t>junior analysts</w:t>
                  </w:r>
                  <w:r w:rsidRPr="00DC30FF">
                    <w:rPr>
                      <w:rFonts w:ascii="Arial" w:hAnsi="Arial" w:cs="Arial"/>
                    </w:rPr>
                    <w:t xml:space="preserve">”, </w:t>
                  </w:r>
                  <w:r w:rsidRPr="00DC30FF">
                    <w:rPr>
                      <w:rFonts w:ascii="Arial" w:hAnsi="Arial" w:cs="Arial"/>
                      <w:lang w:val="ar-SA"/>
                    </w:rPr>
                    <w:t>“</w:t>
                  </w:r>
                  <w:r w:rsidRPr="00DC30FF">
                    <w:rPr>
                      <w:rFonts w:ascii="Arial" w:hAnsi="Arial" w:cs="Arial"/>
                      <w:lang w:val="en-US"/>
                    </w:rPr>
                    <w:t>former employees</w:t>
                  </w:r>
                  <w:r w:rsidRPr="00DC30FF">
                    <w:rPr>
                      <w:rFonts w:ascii="Arial" w:hAnsi="Arial" w:cs="Arial"/>
                    </w:rPr>
                    <w:t xml:space="preserve">”, </w:t>
                  </w:r>
                  <w:r w:rsidRPr="00DC30FF">
                    <w:rPr>
                      <w:rFonts w:ascii="Arial" w:hAnsi="Arial" w:cs="Arial"/>
                      <w:lang w:val="ar-SA"/>
                    </w:rPr>
                    <w:t>“</w:t>
                  </w:r>
                  <w:r w:rsidRPr="00DC30FF">
                    <w:rPr>
                      <w:rFonts w:ascii="Arial" w:hAnsi="Arial" w:cs="Arial"/>
                      <w:lang w:val="en-US"/>
                    </w:rPr>
                    <w:t>relocation-ready</w:t>
                  </w:r>
                  <w:r w:rsidRPr="00DC30FF">
                    <w:rPr>
                      <w:rFonts w:ascii="Arial" w:hAnsi="Arial" w:cs="Arial"/>
                    </w:rPr>
                    <w:t>” etc.)</w:t>
                  </w:r>
                  <w:r w:rsidRPr="00DC30FF">
                    <w:rPr>
                      <w:rFonts w:ascii="Arial" w:hAnsi="Arial" w:cs="Arial"/>
                      <w:lang w:val="en-US"/>
                    </w:rPr>
                    <w:t>;</w:t>
                  </w:r>
                </w:p>
                <w:p w14:paraId="3EC3333A" w14:textId="77777777" w:rsidR="00A123FC" w:rsidRPr="00DC30FF" w:rsidRDefault="00A123FC" w:rsidP="00943D6F">
                  <w:pPr>
                    <w:pStyle w:val="Body"/>
                    <w:numPr>
                      <w:ilvl w:val="0"/>
                      <w:numId w:val="21"/>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logging of comments and evaluations from various recruitment stakeholders within the candidate profile;</w:t>
                  </w:r>
                </w:p>
                <w:p w14:paraId="619118E1" w14:textId="77777777" w:rsidR="00A123FC" w:rsidRPr="00DC30FF" w:rsidRDefault="00A123FC" w:rsidP="00943D6F">
                  <w:pPr>
                    <w:pStyle w:val="Body"/>
                    <w:numPr>
                      <w:ilvl w:val="0"/>
                      <w:numId w:val="21"/>
                    </w:numPr>
                    <w:overflowPunct w:val="0"/>
                    <w:autoSpaceDE w:val="0"/>
                    <w:autoSpaceDN w:val="0"/>
                    <w:adjustRightInd w:val="0"/>
                    <w:spacing w:after="120"/>
                    <w:jc w:val="both"/>
                    <w:textAlignment w:val="baseline"/>
                    <w:rPr>
                      <w:rFonts w:ascii="Arial" w:hAnsi="Arial" w:cs="Arial"/>
                      <w:lang w:val="en-US"/>
                    </w:rPr>
                  </w:pPr>
                  <w:r w:rsidRPr="00DC30FF">
                    <w:rPr>
                      <w:rFonts w:ascii="Arial" w:hAnsi="Arial" w:cs="Arial"/>
                      <w:lang w:val="en-US"/>
                    </w:rPr>
                    <w:t>linking candidates to past and current vacancies and enabling quick profile matching with open positions.</w:t>
                  </w:r>
                </w:p>
              </w:tc>
            </w:tr>
          </w:tbl>
          <w:p w14:paraId="0617E5DD" w14:textId="77777777" w:rsidR="003441E6" w:rsidRDefault="003441E6" w:rsidP="00503FAF">
            <w:pPr>
              <w:spacing w:after="0"/>
              <w:rPr>
                <w:i/>
                <w:color w:val="0000CC"/>
                <w:sz w:val="22"/>
                <w:szCs w:val="22"/>
                <w:lang w:val="fr-FR"/>
              </w:rPr>
            </w:pPr>
          </w:p>
          <w:p w14:paraId="5DDA0947" w14:textId="77777777" w:rsidR="000D2927" w:rsidRPr="00263C4A" w:rsidRDefault="000D2927" w:rsidP="00503FAF">
            <w:pPr>
              <w:spacing w:after="0"/>
              <w:rPr>
                <w:i/>
                <w:color w:val="0000CC"/>
                <w:sz w:val="22"/>
                <w:szCs w:val="22"/>
                <w:lang w:val="fr-FR"/>
              </w:rPr>
            </w:pPr>
          </w:p>
        </w:tc>
      </w:tr>
    </w:tbl>
    <w:p w14:paraId="5275AB77" w14:textId="77777777" w:rsidR="003441E6" w:rsidRPr="003441E6" w:rsidRDefault="003441E6" w:rsidP="003441E6">
      <w:pPr>
        <w:rPr>
          <w:rFonts w:cs="Arial"/>
          <w:i/>
          <w:color w:val="44546A"/>
          <w:lang w:val="sr-Cyrl-RS"/>
        </w:rPr>
      </w:pPr>
    </w:p>
    <w:tbl>
      <w:tblPr>
        <w:tblW w:w="10065" w:type="dxa"/>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970"/>
        <w:gridCol w:w="4274"/>
        <w:gridCol w:w="4821"/>
      </w:tblGrid>
      <w:tr w:rsidR="003441E6" w:rsidRPr="003D2815" w14:paraId="1FB80ABB" w14:textId="77777777" w:rsidTr="00764B61">
        <w:trPr>
          <w:jc w:val="center"/>
        </w:trPr>
        <w:tc>
          <w:tcPr>
            <w:tcW w:w="970" w:type="dxa"/>
            <w:tcBorders>
              <w:bottom w:val="single" w:sz="12" w:space="0" w:color="000000" w:themeColor="text1"/>
            </w:tcBorders>
            <w:shd w:val="clear" w:color="auto" w:fill="808080" w:themeFill="text1" w:themeFillTint="7F"/>
            <w:vAlign w:val="center"/>
          </w:tcPr>
          <w:p w14:paraId="073FE30E" w14:textId="77777777" w:rsidR="003441E6" w:rsidRPr="00764B61" w:rsidRDefault="003441E6">
            <w:pPr>
              <w:rPr>
                <w:b/>
                <w:bCs/>
                <w:color w:val="FFFFFF"/>
                <w:sz w:val="20"/>
                <w:lang w:val="sr-Cyrl-RS"/>
              </w:rPr>
            </w:pPr>
            <w:r w:rsidRPr="005925BF">
              <w:rPr>
                <w:b/>
                <w:bCs/>
                <w:color w:val="FFFFFF"/>
                <w:sz w:val="20"/>
                <w:lang w:val="sr-Cyrl-RS"/>
              </w:rPr>
              <w:t>2</w:t>
            </w:r>
          </w:p>
        </w:tc>
        <w:tc>
          <w:tcPr>
            <w:tcW w:w="4274" w:type="dxa"/>
            <w:tcBorders>
              <w:bottom w:val="single" w:sz="12" w:space="0" w:color="000000" w:themeColor="text1"/>
            </w:tcBorders>
            <w:shd w:val="clear" w:color="auto" w:fill="808080" w:themeFill="text1" w:themeFillTint="7F"/>
            <w:vAlign w:val="center"/>
          </w:tcPr>
          <w:p w14:paraId="38F63600" w14:textId="77777777" w:rsidR="003441E6" w:rsidRPr="00764B61" w:rsidRDefault="00697BDF">
            <w:pPr>
              <w:pBdr>
                <w:top w:val="nil"/>
                <w:left w:val="nil"/>
                <w:bottom w:val="nil"/>
                <w:right w:val="nil"/>
                <w:between w:val="nil"/>
                <w:bar w:val="nil"/>
              </w:pBdr>
              <w:rPr>
                <w:rFonts w:cs="Arial"/>
                <w:sz w:val="22"/>
                <w:szCs w:val="22"/>
              </w:rPr>
            </w:pPr>
            <w:bookmarkStart w:id="71" w:name="_Toc200664783"/>
            <w:r w:rsidRPr="005925BF">
              <w:rPr>
                <w:b/>
                <w:bCs/>
                <w:color w:val="FFFFFF"/>
                <w:sz w:val="20"/>
              </w:rPr>
              <w:t>Recruitment marketing</w:t>
            </w:r>
            <w:bookmarkEnd w:id="71"/>
            <w:r w:rsidR="00BA5D88">
              <w:rPr>
                <w:b/>
                <w:bCs/>
                <w:color w:val="FFFFFF"/>
                <w:sz w:val="20"/>
              </w:rPr>
              <w:t>- optional</w:t>
            </w:r>
          </w:p>
        </w:tc>
        <w:tc>
          <w:tcPr>
            <w:tcW w:w="4821" w:type="dxa"/>
            <w:tcBorders>
              <w:bottom w:val="single" w:sz="12" w:space="0" w:color="000000" w:themeColor="text1"/>
            </w:tcBorders>
            <w:shd w:val="clear" w:color="auto" w:fill="808080" w:themeFill="text1" w:themeFillTint="7F"/>
            <w:vAlign w:val="center"/>
          </w:tcPr>
          <w:p w14:paraId="58827464" w14:textId="77777777" w:rsidR="003441E6" w:rsidRPr="003441E6" w:rsidRDefault="003441E6" w:rsidP="00E5086F">
            <w:pPr>
              <w:rPr>
                <w:b/>
                <w:color w:val="FFFFFF"/>
                <w:sz w:val="20"/>
                <w:lang w:val="sr-Cyrl-RS"/>
              </w:rPr>
            </w:pPr>
          </w:p>
        </w:tc>
      </w:tr>
      <w:tr w:rsidR="003441E6" w:rsidRPr="003D2815" w14:paraId="3AF3D033" w14:textId="77777777" w:rsidTr="00764B61">
        <w:trPr>
          <w:jc w:val="center"/>
        </w:trPr>
        <w:tc>
          <w:tcPr>
            <w:tcW w:w="10065" w:type="dxa"/>
            <w:gridSpan w:val="3"/>
            <w:shd w:val="clear" w:color="auto" w:fill="auto"/>
          </w:tcPr>
          <w:p w14:paraId="728058B6" w14:textId="77777777" w:rsidR="00697BDF" w:rsidRDefault="00697BDF" w:rsidP="00697BDF">
            <w:pPr>
              <w:pStyle w:val="Body"/>
              <w:jc w:val="both"/>
              <w:rPr>
                <w:rFonts w:ascii="Arial" w:hAnsi="Arial" w:cs="Arial"/>
                <w:lang w:val="en-US"/>
              </w:rPr>
            </w:pPr>
            <w:r w:rsidRPr="002B5E13">
              <w:rPr>
                <w:rFonts w:ascii="Arial" w:hAnsi="Arial" w:cs="Arial"/>
                <w:lang w:val="en-US"/>
              </w:rPr>
              <w:t>Recruitment marketing encompasses processes and tools aimed at increasing employer visibility and attracting candidates through strategic and personalized outreach. This section outlines the functional requirements related to employer branding, promotion of vacancies, segmentation of the candidate audience, referral programs, and automated communication campaigns.</w:t>
            </w:r>
          </w:p>
          <w:tbl>
            <w:tblPr>
              <w:tblW w:w="0" w:type="auto"/>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538"/>
              <w:gridCol w:w="3240"/>
              <w:gridCol w:w="6041"/>
            </w:tblGrid>
            <w:tr w:rsidR="0005270F" w:rsidRPr="00DC30FF" w14:paraId="2774B8EB" w14:textId="77777777" w:rsidTr="00764B61">
              <w:trPr>
                <w:trHeight w:val="273"/>
              </w:trPr>
              <w:tc>
                <w:tcPr>
                  <w:tcW w:w="538" w:type="dxa"/>
                  <w:tcBorders>
                    <w:bottom w:val="single" w:sz="12" w:space="0" w:color="000000" w:themeColor="text1"/>
                  </w:tcBorders>
                  <w:shd w:val="clear" w:color="auto" w:fill="808080" w:themeFill="text1" w:themeFillTint="7F"/>
                </w:tcPr>
                <w:p w14:paraId="40D82179" w14:textId="77777777" w:rsidR="0005270F" w:rsidRPr="00DC30FF" w:rsidRDefault="00B93EBE"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b/>
                      <w:bCs/>
                    </w:rPr>
                  </w:pPr>
                  <w:r w:rsidRPr="00DC30FF">
                    <w:rPr>
                      <w:rFonts w:ascii="Arial" w:hAnsi="Arial" w:cs="Arial"/>
                      <w:b/>
                      <w:bCs/>
                    </w:rPr>
                    <w:t>No</w:t>
                  </w:r>
                </w:p>
              </w:tc>
              <w:tc>
                <w:tcPr>
                  <w:tcW w:w="3240" w:type="dxa"/>
                  <w:tcBorders>
                    <w:bottom w:val="single" w:sz="12" w:space="0" w:color="000000" w:themeColor="text1"/>
                  </w:tcBorders>
                  <w:shd w:val="clear" w:color="auto" w:fill="808080" w:themeFill="text1" w:themeFillTint="7F"/>
                </w:tcPr>
                <w:p w14:paraId="3E88F367" w14:textId="77777777" w:rsidR="0005270F" w:rsidRPr="00DC30FF" w:rsidRDefault="00B93EBE"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b/>
                      <w:bCs/>
                    </w:rPr>
                  </w:pPr>
                  <w:r w:rsidRPr="00DC30FF">
                    <w:rPr>
                      <w:rFonts w:ascii="Arial" w:hAnsi="Arial" w:cs="Arial"/>
                      <w:b/>
                      <w:bCs/>
                    </w:rPr>
                    <w:t>Process</w:t>
                  </w:r>
                </w:p>
              </w:tc>
              <w:tc>
                <w:tcPr>
                  <w:tcW w:w="6041" w:type="dxa"/>
                  <w:tcBorders>
                    <w:bottom w:val="single" w:sz="12" w:space="0" w:color="000000" w:themeColor="text1"/>
                  </w:tcBorders>
                  <w:shd w:val="clear" w:color="auto" w:fill="808080" w:themeFill="text1" w:themeFillTint="7F"/>
                </w:tcPr>
                <w:p w14:paraId="26EE8518" w14:textId="77777777" w:rsidR="0005270F" w:rsidRPr="00DC30FF" w:rsidRDefault="00B93EBE"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b/>
                      <w:bCs/>
                    </w:rPr>
                  </w:pPr>
                  <w:r w:rsidRPr="00DC30FF">
                    <w:rPr>
                      <w:rFonts w:ascii="Arial" w:hAnsi="Arial" w:cs="Arial"/>
                      <w:b/>
                      <w:bCs/>
                    </w:rPr>
                    <w:t>Functional requirements</w:t>
                  </w:r>
                </w:p>
              </w:tc>
            </w:tr>
            <w:tr w:rsidR="00B93EBE" w:rsidRPr="00DC30FF" w14:paraId="7894DE9D" w14:textId="77777777" w:rsidTr="7358CE3E">
              <w:tc>
                <w:tcPr>
                  <w:tcW w:w="538" w:type="dxa"/>
                  <w:shd w:val="clear" w:color="auto" w:fill="auto"/>
                </w:tcPr>
                <w:p w14:paraId="43E6E8FC" w14:textId="77777777" w:rsidR="00B93EBE" w:rsidRPr="00DC30FF" w:rsidRDefault="00B93EBE"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DC30FF">
                    <w:rPr>
                      <w:rFonts w:ascii="Arial" w:hAnsi="Arial" w:cs="Arial"/>
                    </w:rPr>
                    <w:t>1.</w:t>
                  </w:r>
                </w:p>
              </w:tc>
              <w:tc>
                <w:tcPr>
                  <w:tcW w:w="3240" w:type="dxa"/>
                  <w:shd w:val="clear" w:color="auto" w:fill="auto"/>
                </w:tcPr>
                <w:p w14:paraId="0C84EEAE" w14:textId="77777777" w:rsidR="00B93EBE" w:rsidRPr="00DC30FF" w:rsidRDefault="00B93EBE"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DC30FF">
                    <w:rPr>
                      <w:rFonts w:ascii="Arial" w:hAnsi="Arial" w:cs="Arial"/>
                    </w:rPr>
                    <w:t>Employer Brand Management</w:t>
                  </w:r>
                </w:p>
              </w:tc>
              <w:tc>
                <w:tcPr>
                  <w:tcW w:w="6041" w:type="dxa"/>
                  <w:shd w:val="clear" w:color="auto" w:fill="auto"/>
                </w:tcPr>
                <w:p w14:paraId="62C54899"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The system must support centralized management of the company</w:t>
                  </w:r>
                  <w:r w:rsidRPr="00DC30FF">
                    <w:rPr>
                      <w:rFonts w:ascii="Arial" w:hAnsi="Arial" w:cs="Arial"/>
                    </w:rPr>
                    <w:t>’</w:t>
                  </w:r>
                  <w:r w:rsidRPr="00DC30FF">
                    <w:rPr>
                      <w:rFonts w:ascii="Arial" w:hAnsi="Arial" w:cs="Arial"/>
                      <w:lang w:val="en-US"/>
                    </w:rPr>
                    <w:t>s employer brand across all recruitment touchpoints. As part of this process, the system should:</w:t>
                  </w:r>
                </w:p>
                <w:p w14:paraId="457F090C" w14:textId="77777777" w:rsidR="00B93EBE" w:rsidRPr="00DC30FF" w:rsidRDefault="00B93EBE" w:rsidP="00943D6F">
                  <w:pPr>
                    <w:pStyle w:val="Body"/>
                    <w:numPr>
                      <w:ilvl w:val="0"/>
                      <w:numId w:val="22"/>
                    </w:numPr>
                    <w:overflowPunct w:val="0"/>
                    <w:autoSpaceDE w:val="0"/>
                    <w:autoSpaceDN w:val="0"/>
                    <w:adjustRightInd w:val="0"/>
                    <w:spacing w:after="120"/>
                    <w:jc w:val="both"/>
                    <w:textAlignment w:val="baseline"/>
                    <w:rPr>
                      <w:rFonts w:ascii="Arial" w:hAnsi="Arial" w:cs="Arial"/>
                    </w:rPr>
                  </w:pPr>
                  <w:r w:rsidRPr="005534B4">
                    <w:rPr>
                      <w:rFonts w:ascii="Arial" w:hAnsi="Arial" w:cs="Arial"/>
                      <w:lang w:val="en-US"/>
                    </w:rPr>
                    <w:t>allow the creation and editing of career pages,</w:t>
                  </w:r>
                  <w:r w:rsidRPr="00DC30FF">
                    <w:rPr>
                      <w:rFonts w:ascii="Arial" w:hAnsi="Arial" w:cs="Arial"/>
                      <w:lang w:val="en-US"/>
                    </w:rPr>
                    <w:t xml:space="preserve"> including visual style, company description, values, benefits, and team/office photos;</w:t>
                  </w:r>
                </w:p>
                <w:p w14:paraId="358AE7AD" w14:textId="77777777" w:rsidR="00B93EBE" w:rsidRPr="00DC30FF" w:rsidRDefault="00B93EBE" w:rsidP="00943D6F">
                  <w:pPr>
                    <w:pStyle w:val="Body"/>
                    <w:numPr>
                      <w:ilvl w:val="0"/>
                      <w:numId w:val="22"/>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support template-based job posting design with consistent branding elements: fonts, colors, content blocks, and layout;</w:t>
                  </w:r>
                </w:p>
                <w:p w14:paraId="2CE6BB47" w14:textId="77777777" w:rsidR="00B93EBE" w:rsidRPr="00DC30FF" w:rsidRDefault="00B93EBE" w:rsidP="00943D6F">
                  <w:pPr>
                    <w:pStyle w:val="Body"/>
                    <w:numPr>
                      <w:ilvl w:val="0"/>
                      <w:numId w:val="22"/>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enable embedding of videos, links, and multimedia on company pages and job postings;</w:t>
                  </w:r>
                </w:p>
                <w:p w14:paraId="2AAB6E0F" w14:textId="77777777" w:rsidR="00B93EBE" w:rsidRPr="00DC30FF" w:rsidRDefault="00B93EBE" w:rsidP="00943D6F">
                  <w:pPr>
                    <w:pStyle w:val="Body"/>
                    <w:numPr>
                      <w:ilvl w:val="0"/>
                      <w:numId w:val="22"/>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provide tools for branded email templates and communication materials (used in mailings, application responses, etc.);</w:t>
                  </w:r>
                </w:p>
                <w:p w14:paraId="0DA9F212" w14:textId="77777777" w:rsidR="00B93EBE" w:rsidRPr="00DC30FF" w:rsidRDefault="00B93EBE" w:rsidP="00943D6F">
                  <w:pPr>
                    <w:pStyle w:val="Body"/>
                    <w:numPr>
                      <w:ilvl w:val="0"/>
                      <w:numId w:val="22"/>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support multilingual versions of career pages and job descriptions if the company operates in multiple countries;</w:t>
                  </w:r>
                </w:p>
                <w:p w14:paraId="4BB84DFE" w14:textId="77777777" w:rsidR="00B93EBE" w:rsidRPr="00DC30FF" w:rsidRDefault="00B93EBE" w:rsidP="00943D6F">
                  <w:pPr>
                    <w:pStyle w:val="Body"/>
                    <w:numPr>
                      <w:ilvl w:val="0"/>
                      <w:numId w:val="22"/>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provide HR and marketing teams with access to analytics on page views and engagement metrics.</w:t>
                  </w:r>
                </w:p>
              </w:tc>
            </w:tr>
            <w:tr w:rsidR="00B93EBE" w:rsidRPr="00DC30FF" w14:paraId="7CEF666C" w14:textId="77777777" w:rsidTr="7358CE3E">
              <w:tc>
                <w:tcPr>
                  <w:tcW w:w="538" w:type="dxa"/>
                  <w:shd w:val="clear" w:color="auto" w:fill="auto"/>
                </w:tcPr>
                <w:p w14:paraId="022D28F8" w14:textId="77777777" w:rsidR="00B93EBE" w:rsidRPr="00DC30FF" w:rsidRDefault="002D4532"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Pr>
                      <w:rFonts w:ascii="Arial" w:hAnsi="Arial" w:cs="Arial"/>
                    </w:rPr>
                    <w:t>2</w:t>
                  </w:r>
                  <w:r w:rsidR="00B93EBE" w:rsidRPr="00DC30FF">
                    <w:rPr>
                      <w:rFonts w:ascii="Arial" w:hAnsi="Arial" w:cs="Arial"/>
                    </w:rPr>
                    <w:t>.</w:t>
                  </w:r>
                </w:p>
              </w:tc>
              <w:tc>
                <w:tcPr>
                  <w:tcW w:w="3240" w:type="dxa"/>
                  <w:shd w:val="clear" w:color="auto" w:fill="auto"/>
                </w:tcPr>
                <w:p w14:paraId="1989765B"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 xml:space="preserve">Referral programs                     </w:t>
                  </w:r>
                </w:p>
              </w:tc>
              <w:tc>
                <w:tcPr>
                  <w:tcW w:w="6041" w:type="dxa"/>
                  <w:shd w:val="clear" w:color="auto" w:fill="auto"/>
                </w:tcPr>
                <w:p w14:paraId="498E46BE"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The system must support the following functionalities:</w:t>
                  </w:r>
                </w:p>
                <w:p w14:paraId="723CD504" w14:textId="77777777" w:rsidR="00B93EBE" w:rsidRPr="00DC30FF" w:rsidRDefault="00B93EBE" w:rsidP="00943D6F">
                  <w:pPr>
                    <w:pStyle w:val="Body"/>
                    <w:numPr>
                      <w:ilvl w:val="0"/>
                      <w:numId w:val="24"/>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launching and managing internal employee referral programs;</w:t>
                  </w:r>
                </w:p>
                <w:p w14:paraId="22C4ED2C" w14:textId="77777777" w:rsidR="00B93EBE" w:rsidRPr="00DC30FF" w:rsidRDefault="00B93EBE" w:rsidP="00943D6F">
                  <w:pPr>
                    <w:pStyle w:val="Body"/>
                    <w:numPr>
                      <w:ilvl w:val="0"/>
                      <w:numId w:val="24"/>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tracking the source of referrals and associating candidates with referring employees;</w:t>
                  </w:r>
                </w:p>
                <w:p w14:paraId="77CB680E" w14:textId="77777777" w:rsidR="00B93EBE" w:rsidRPr="00DC30FF" w:rsidRDefault="00B93EBE" w:rsidP="00943D6F">
                  <w:pPr>
                    <w:pStyle w:val="Body"/>
                    <w:numPr>
                      <w:ilvl w:val="0"/>
                      <w:numId w:val="24"/>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configuring and managing referral bonuses or incentives;</w:t>
                  </w:r>
                </w:p>
                <w:p w14:paraId="5163CE55" w14:textId="77777777" w:rsidR="00B93EBE" w:rsidRPr="00DC30FF" w:rsidRDefault="00B93EBE" w:rsidP="00943D6F">
                  <w:pPr>
                    <w:pStyle w:val="Body"/>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supporting referral workflows and visibility for both HR and participants.</w:t>
                  </w:r>
                </w:p>
              </w:tc>
            </w:tr>
            <w:tr w:rsidR="00B93EBE" w:rsidRPr="00DC30FF" w14:paraId="5E1CC3CC" w14:textId="77777777" w:rsidTr="7358CE3E">
              <w:tc>
                <w:tcPr>
                  <w:tcW w:w="538" w:type="dxa"/>
                  <w:shd w:val="clear" w:color="auto" w:fill="auto"/>
                </w:tcPr>
                <w:p w14:paraId="07392B62" w14:textId="77777777" w:rsidR="00B93EBE" w:rsidRPr="00DC30FF" w:rsidRDefault="002D4532"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Pr>
                      <w:rFonts w:ascii="Arial" w:hAnsi="Arial" w:cs="Arial"/>
                    </w:rPr>
                    <w:t>3</w:t>
                  </w:r>
                  <w:r w:rsidR="00B93EBE" w:rsidRPr="00DC30FF">
                    <w:rPr>
                      <w:rFonts w:ascii="Arial" w:hAnsi="Arial" w:cs="Arial"/>
                    </w:rPr>
                    <w:t>.</w:t>
                  </w:r>
                </w:p>
              </w:tc>
              <w:tc>
                <w:tcPr>
                  <w:tcW w:w="3240" w:type="dxa"/>
                  <w:shd w:val="clear" w:color="auto" w:fill="auto"/>
                </w:tcPr>
                <w:p w14:paraId="374202AD"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Candidates segmentation</w:t>
                  </w:r>
                </w:p>
              </w:tc>
              <w:tc>
                <w:tcPr>
                  <w:tcW w:w="6041" w:type="dxa"/>
                  <w:shd w:val="clear" w:color="auto" w:fill="auto"/>
                </w:tcPr>
                <w:p w14:paraId="7A6D89E6"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The system should support segmentation of candidates for targeted communication, analytics, and marketing activities. Key segmentation options include:</w:t>
                  </w:r>
                </w:p>
                <w:p w14:paraId="575041B3" w14:textId="77777777" w:rsidR="00B93EBE" w:rsidRPr="00DC30FF" w:rsidRDefault="00B93EBE" w:rsidP="00943D6F">
                  <w:pPr>
                    <w:pStyle w:val="Body"/>
                    <w:numPr>
                      <w:ilvl w:val="0"/>
                      <w:numId w:val="25"/>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by source (e.g., LinkedIn, internal referrals, job boards);</w:t>
                  </w:r>
                </w:p>
                <w:p w14:paraId="3CF567B0" w14:textId="77777777" w:rsidR="00B93EBE" w:rsidRPr="00DC30FF" w:rsidRDefault="00B93EBE" w:rsidP="00943D6F">
                  <w:pPr>
                    <w:pStyle w:val="Body"/>
                    <w:numPr>
                      <w:ilvl w:val="0"/>
                      <w:numId w:val="25"/>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by behavioral patterns (e.g., candidates who opened an email, clicked a link, applied multiple times);</w:t>
                  </w:r>
                </w:p>
                <w:p w14:paraId="2D97A7DA" w14:textId="77777777" w:rsidR="00B93EBE" w:rsidRPr="00DC30FF" w:rsidRDefault="00B93EBE" w:rsidP="00943D6F">
                  <w:pPr>
                    <w:pStyle w:val="Body"/>
                    <w:numPr>
                      <w:ilvl w:val="0"/>
                      <w:numId w:val="25"/>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by vacancy profile (e.g., role, function, seniority level, location);</w:t>
                  </w:r>
                </w:p>
                <w:p w14:paraId="2E0F12AA" w14:textId="77777777" w:rsidR="00B93EBE" w:rsidRPr="00DC30FF" w:rsidRDefault="00B93EBE" w:rsidP="00943D6F">
                  <w:pPr>
                    <w:pStyle w:val="Body"/>
                    <w:numPr>
                      <w:ilvl w:val="0"/>
                      <w:numId w:val="25"/>
                    </w:numPr>
                    <w:overflowPunct w:val="0"/>
                    <w:autoSpaceDE w:val="0"/>
                    <w:autoSpaceDN w:val="0"/>
                    <w:adjustRightInd w:val="0"/>
                    <w:spacing w:after="120"/>
                    <w:jc w:val="both"/>
                    <w:textAlignment w:val="baseline"/>
                    <w:rPr>
                      <w:rFonts w:ascii="Arial" w:hAnsi="Arial" w:cs="Arial"/>
                      <w:lang w:val="en-US"/>
                    </w:rPr>
                  </w:pPr>
                  <w:r w:rsidRPr="00DC30FF">
                    <w:rPr>
                      <w:rFonts w:ascii="Arial" w:hAnsi="Arial" w:cs="Arial"/>
                      <w:lang w:val="en-US"/>
                    </w:rPr>
                    <w:t>by stage in the recruitment funnel (e.g., screening, interview, offer pending);</w:t>
                  </w:r>
                </w:p>
                <w:p w14:paraId="134BCDA4" w14:textId="77777777" w:rsidR="00B93EBE" w:rsidRPr="00DC30FF" w:rsidRDefault="00B93EBE" w:rsidP="00943D6F">
                  <w:pPr>
                    <w:pStyle w:val="Body"/>
                    <w:numPr>
                      <w:ilvl w:val="0"/>
                      <w:numId w:val="25"/>
                    </w:numPr>
                    <w:overflowPunct w:val="0"/>
                    <w:autoSpaceDE w:val="0"/>
                    <w:autoSpaceDN w:val="0"/>
                    <w:adjustRightInd w:val="0"/>
                    <w:spacing w:after="120"/>
                    <w:jc w:val="both"/>
                    <w:textAlignment w:val="baseline"/>
                    <w:rPr>
                      <w:rFonts w:ascii="Arial" w:hAnsi="Arial" w:cs="Arial"/>
                      <w:lang w:val="en-US"/>
                    </w:rPr>
                  </w:pPr>
                  <w:r w:rsidRPr="00DC30FF">
                    <w:rPr>
                      <w:rFonts w:ascii="Arial" w:hAnsi="Arial" w:cs="Arial"/>
                      <w:lang w:val="en-US"/>
                    </w:rPr>
                    <w:t>by custom tags or attributes defined by the recruitment team.</w:t>
                  </w:r>
                </w:p>
              </w:tc>
            </w:tr>
            <w:tr w:rsidR="00B93EBE" w:rsidRPr="00DC30FF" w14:paraId="30E5213D" w14:textId="77777777" w:rsidTr="7358CE3E">
              <w:tc>
                <w:tcPr>
                  <w:tcW w:w="538" w:type="dxa"/>
                  <w:shd w:val="clear" w:color="auto" w:fill="auto"/>
                </w:tcPr>
                <w:p w14:paraId="1090644B" w14:textId="77777777" w:rsidR="00B93EBE" w:rsidRPr="00DC30FF" w:rsidRDefault="002D4532"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Pr>
                      <w:rFonts w:ascii="Arial" w:hAnsi="Arial" w:cs="Arial"/>
                    </w:rPr>
                    <w:t>4</w:t>
                  </w:r>
                  <w:r w:rsidR="00B93EBE" w:rsidRPr="00DC30FF">
                    <w:rPr>
                      <w:rFonts w:ascii="Arial" w:hAnsi="Arial" w:cs="Arial"/>
                    </w:rPr>
                    <w:t>.</w:t>
                  </w:r>
                </w:p>
              </w:tc>
              <w:tc>
                <w:tcPr>
                  <w:tcW w:w="3240" w:type="dxa"/>
                  <w:shd w:val="clear" w:color="auto" w:fill="auto"/>
                </w:tcPr>
                <w:p w14:paraId="0E645C67"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Personalized communication</w:t>
                  </w:r>
                </w:p>
              </w:tc>
              <w:tc>
                <w:tcPr>
                  <w:tcW w:w="6041" w:type="dxa"/>
                  <w:shd w:val="clear" w:color="auto" w:fill="auto"/>
                </w:tcPr>
                <w:p w14:paraId="3B399603"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The system must support personalized communication with candidates across different channels, based on segmentation, stage in the recruitment pipeline, and behavioral data. The functionality should include:</w:t>
                  </w:r>
                </w:p>
                <w:p w14:paraId="2B3CCC94" w14:textId="77777777" w:rsidR="00B93EBE" w:rsidRPr="00DC30FF" w:rsidRDefault="00B93EBE" w:rsidP="00943D6F">
                  <w:pPr>
                    <w:pStyle w:val="Body"/>
                    <w:numPr>
                      <w:ilvl w:val="0"/>
                      <w:numId w:val="2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automated sending of personalized messages (email, push notifications, in-app messages) based on candidate attributes and actions;</w:t>
                  </w:r>
                  <w:r w:rsidR="003E53EC">
                    <w:rPr>
                      <w:rFonts w:ascii="Arial" w:hAnsi="Arial" w:cs="Arial"/>
                      <w:lang w:val="en-US"/>
                    </w:rPr>
                    <w:t xml:space="preserve"> </w:t>
                  </w:r>
                </w:p>
                <w:p w14:paraId="56811B49" w14:textId="77777777" w:rsidR="00B93EBE" w:rsidRPr="00DC30FF" w:rsidRDefault="00B93EBE" w:rsidP="00943D6F">
                  <w:pPr>
                    <w:pStyle w:val="Body"/>
                    <w:numPr>
                      <w:ilvl w:val="0"/>
                      <w:numId w:val="2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use of templates with dynamic fields (e.g., name, vacancy title, stage);</w:t>
                  </w:r>
                </w:p>
                <w:p w14:paraId="3200B156" w14:textId="77777777" w:rsidR="00B93EBE" w:rsidRPr="00DC30FF" w:rsidRDefault="00B93EBE" w:rsidP="00943D6F">
                  <w:pPr>
                    <w:pStyle w:val="Body"/>
                    <w:numPr>
                      <w:ilvl w:val="0"/>
                      <w:numId w:val="2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 xml:space="preserve">ability to schedule and trigger messages at defined stages or conditions (e.g., </w:t>
                  </w:r>
                  <w:r w:rsidRPr="00DC30FF">
                    <w:rPr>
                      <w:rFonts w:ascii="Arial" w:hAnsi="Arial" w:cs="Arial"/>
                      <w:lang w:val="ar-SA"/>
                    </w:rPr>
                    <w:t>“</w:t>
                  </w:r>
                  <w:r w:rsidRPr="00DC30FF">
                    <w:rPr>
                      <w:rFonts w:ascii="Arial" w:hAnsi="Arial" w:cs="Arial"/>
                      <w:lang w:val="en-US"/>
                    </w:rPr>
                    <w:t>after screening</w:t>
                  </w:r>
                  <w:r w:rsidRPr="00DC30FF">
                    <w:rPr>
                      <w:rFonts w:ascii="Arial" w:hAnsi="Arial" w:cs="Arial"/>
                    </w:rPr>
                    <w:t xml:space="preserve">”, </w:t>
                  </w:r>
                  <w:r w:rsidRPr="00DC30FF">
                    <w:rPr>
                      <w:rFonts w:ascii="Arial" w:hAnsi="Arial" w:cs="Arial"/>
                      <w:lang w:val="ar-SA"/>
                    </w:rPr>
                    <w:t>“</w:t>
                  </w:r>
                  <w:r w:rsidRPr="00DC30FF">
                    <w:rPr>
                      <w:rFonts w:ascii="Arial" w:hAnsi="Arial" w:cs="Arial"/>
                      <w:lang w:val="en-US"/>
                    </w:rPr>
                    <w:t>before interview</w:t>
                  </w:r>
                  <w:r w:rsidRPr="00DC30FF">
                    <w:rPr>
                      <w:rFonts w:ascii="Arial" w:hAnsi="Arial" w:cs="Arial"/>
                    </w:rPr>
                    <w:t>”</w:t>
                  </w:r>
                  <w:r w:rsidRPr="00DC30FF">
                    <w:rPr>
                      <w:rFonts w:ascii="Arial" w:hAnsi="Arial" w:cs="Arial"/>
                      <w:lang w:val="it-IT"/>
                    </w:rPr>
                    <w:t>);</w:t>
                  </w:r>
                </w:p>
                <w:p w14:paraId="5FA006B5" w14:textId="77777777" w:rsidR="00B93EBE" w:rsidRPr="00DC30FF" w:rsidRDefault="00B93EBE" w:rsidP="00943D6F">
                  <w:pPr>
                    <w:pStyle w:val="Body"/>
                    <w:numPr>
                      <w:ilvl w:val="0"/>
                      <w:numId w:val="2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communication history stored in the candidate profile;</w:t>
                  </w:r>
                </w:p>
                <w:p w14:paraId="192E3F20" w14:textId="77777777" w:rsidR="00B93EBE" w:rsidRPr="00DC30FF" w:rsidRDefault="00B93EBE" w:rsidP="00943D6F">
                  <w:pPr>
                    <w:pStyle w:val="Body"/>
                    <w:numPr>
                      <w:ilvl w:val="0"/>
                      <w:numId w:val="2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targeting based on candidate segmentation (source, profile, engagement level, etc.);</w:t>
                  </w:r>
                </w:p>
                <w:p w14:paraId="1E385B49" w14:textId="77777777" w:rsidR="00B93EBE" w:rsidRPr="00DC30FF" w:rsidRDefault="00B93EBE" w:rsidP="00943D6F">
                  <w:pPr>
                    <w:pStyle w:val="Body"/>
                    <w:numPr>
                      <w:ilvl w:val="0"/>
                      <w:numId w:val="2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customization of communication tone and format depending on the employer brand settings;</w:t>
                  </w:r>
                </w:p>
                <w:p w14:paraId="7312BCE2" w14:textId="77777777" w:rsidR="00B93EBE" w:rsidRPr="00DC30FF" w:rsidRDefault="00B93EBE" w:rsidP="00943D6F">
                  <w:pPr>
                    <w:pStyle w:val="Body"/>
                    <w:numPr>
                      <w:ilvl w:val="0"/>
                      <w:numId w:val="26"/>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multi-language support for communication content.</w:t>
                  </w:r>
                </w:p>
              </w:tc>
            </w:tr>
            <w:tr w:rsidR="00B93EBE" w:rsidRPr="00DC30FF" w14:paraId="2801DD40" w14:textId="77777777" w:rsidTr="7358CE3E">
              <w:tc>
                <w:tcPr>
                  <w:tcW w:w="538" w:type="dxa"/>
                  <w:shd w:val="clear" w:color="auto" w:fill="auto"/>
                </w:tcPr>
                <w:p w14:paraId="6138F3CE" w14:textId="77777777" w:rsidR="00B93EBE" w:rsidRPr="00DC30FF" w:rsidRDefault="002D4532"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Pr>
                      <w:rFonts w:ascii="Arial" w:hAnsi="Arial" w:cs="Arial"/>
                    </w:rPr>
                    <w:t>5</w:t>
                  </w:r>
                  <w:r w:rsidR="00B93EBE" w:rsidRPr="00DC30FF">
                    <w:rPr>
                      <w:rFonts w:ascii="Arial" w:hAnsi="Arial" w:cs="Arial"/>
                    </w:rPr>
                    <w:t>.</w:t>
                  </w:r>
                </w:p>
              </w:tc>
              <w:tc>
                <w:tcPr>
                  <w:tcW w:w="3240" w:type="dxa"/>
                  <w:shd w:val="clear" w:color="auto" w:fill="auto"/>
                </w:tcPr>
                <w:p w14:paraId="60EE0D16"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E-mail campaigns</w:t>
                  </w:r>
                </w:p>
              </w:tc>
              <w:tc>
                <w:tcPr>
                  <w:tcW w:w="6041" w:type="dxa"/>
                  <w:shd w:val="clear" w:color="auto" w:fill="auto"/>
                </w:tcPr>
                <w:p w14:paraId="2778EA5F"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The system must provide tools for managing email campaigns aimed at candidate engagement, conversion, and employer branding. Functional requirements include:</w:t>
                  </w:r>
                </w:p>
                <w:p w14:paraId="64C40F22" w14:textId="77777777" w:rsidR="00B93EBE" w:rsidRPr="00DC30FF" w:rsidRDefault="00B93EBE" w:rsidP="00943D6F">
                  <w:pPr>
                    <w:pStyle w:val="Body"/>
                    <w:numPr>
                      <w:ilvl w:val="0"/>
                      <w:numId w:val="2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ability to create and manage bulk email campaigns using visual builders and templates;</w:t>
                  </w:r>
                </w:p>
                <w:p w14:paraId="50857646" w14:textId="77777777" w:rsidR="00B93EBE" w:rsidRPr="00DC30FF" w:rsidRDefault="00B93EBE" w:rsidP="00943D6F">
                  <w:pPr>
                    <w:pStyle w:val="Body"/>
                    <w:numPr>
                      <w:ilvl w:val="0"/>
                      <w:numId w:val="2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A/B testing and performance analytics (open rates, click-through, bounce);</w:t>
                  </w:r>
                </w:p>
                <w:p w14:paraId="2B173CFD" w14:textId="77777777" w:rsidR="00B93EBE" w:rsidRPr="00DC30FF" w:rsidRDefault="00B93EBE" w:rsidP="00943D6F">
                  <w:pPr>
                    <w:pStyle w:val="Body"/>
                    <w:numPr>
                      <w:ilvl w:val="0"/>
                      <w:numId w:val="2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segmentation-based targeting and dynamic recipient lists;</w:t>
                  </w:r>
                </w:p>
                <w:p w14:paraId="358B7C6B" w14:textId="77777777" w:rsidR="00B93EBE" w:rsidRPr="00DC30FF" w:rsidRDefault="00B93EBE" w:rsidP="00943D6F">
                  <w:pPr>
                    <w:pStyle w:val="Body"/>
                    <w:numPr>
                      <w:ilvl w:val="0"/>
                      <w:numId w:val="2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triggered email sequences based on candidate actions or time intervals;</w:t>
                  </w:r>
                </w:p>
                <w:p w14:paraId="4330EBCA" w14:textId="77777777" w:rsidR="00B93EBE" w:rsidRPr="00DC30FF" w:rsidRDefault="00B93EBE" w:rsidP="00943D6F">
                  <w:pPr>
                    <w:pStyle w:val="Body"/>
                    <w:numPr>
                      <w:ilvl w:val="0"/>
                      <w:numId w:val="2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scheduling and calendar-based planning of campaigns;</w:t>
                  </w:r>
                </w:p>
                <w:p w14:paraId="46D272D5" w14:textId="77777777" w:rsidR="00B93EBE" w:rsidRPr="004E1832" w:rsidRDefault="00B93EBE" w:rsidP="00943D6F">
                  <w:pPr>
                    <w:pStyle w:val="Body"/>
                    <w:numPr>
                      <w:ilvl w:val="0"/>
                      <w:numId w:val="27"/>
                    </w:numPr>
                    <w:overflowPunct w:val="0"/>
                    <w:autoSpaceDE w:val="0"/>
                    <w:autoSpaceDN w:val="0"/>
                    <w:adjustRightInd w:val="0"/>
                    <w:spacing w:after="120"/>
                    <w:jc w:val="both"/>
                    <w:textAlignment w:val="baseline"/>
                    <w:rPr>
                      <w:rFonts w:ascii="Arial" w:hAnsi="Arial" w:cs="Arial"/>
                    </w:rPr>
                  </w:pPr>
                  <w:r w:rsidRPr="004E1832">
                    <w:rPr>
                      <w:rFonts w:ascii="Arial" w:hAnsi="Arial" w:cs="Arial"/>
                      <w:lang w:val="en-US"/>
                    </w:rPr>
                    <w:t>integration with recruitment events and campaign tracking via UTM or tags;</w:t>
                  </w:r>
                </w:p>
                <w:p w14:paraId="128C360A" w14:textId="77777777" w:rsidR="00B93EBE" w:rsidRPr="00DC30FF" w:rsidRDefault="00B93EBE" w:rsidP="00943D6F">
                  <w:pPr>
                    <w:pStyle w:val="Body"/>
                    <w:numPr>
                      <w:ilvl w:val="0"/>
                      <w:numId w:val="27"/>
                    </w:numPr>
                    <w:overflowPunct w:val="0"/>
                    <w:autoSpaceDE w:val="0"/>
                    <w:autoSpaceDN w:val="0"/>
                    <w:adjustRightInd w:val="0"/>
                    <w:spacing w:after="120"/>
                    <w:jc w:val="both"/>
                    <w:textAlignment w:val="baseline"/>
                    <w:rPr>
                      <w:rFonts w:ascii="Arial" w:hAnsi="Arial" w:cs="Arial"/>
                    </w:rPr>
                  </w:pPr>
                  <w:r w:rsidRPr="00DC30FF">
                    <w:rPr>
                      <w:rFonts w:ascii="Arial" w:hAnsi="Arial" w:cs="Arial"/>
                      <w:lang w:val="en-US"/>
                    </w:rPr>
                    <w:t>centralized reporting dashboard to monitor campaign performance and engagement trends.</w:t>
                  </w:r>
                </w:p>
              </w:tc>
            </w:tr>
            <w:tr w:rsidR="00B93EBE" w:rsidRPr="00DC30FF" w14:paraId="34FEAFA4" w14:textId="77777777" w:rsidTr="7358CE3E">
              <w:tc>
                <w:tcPr>
                  <w:tcW w:w="538" w:type="dxa"/>
                  <w:shd w:val="clear" w:color="auto" w:fill="auto"/>
                </w:tcPr>
                <w:p w14:paraId="6A919BE4" w14:textId="77777777" w:rsidR="00B93EBE" w:rsidRPr="00DC30FF" w:rsidRDefault="002D4532"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Pr>
                      <w:rFonts w:ascii="Arial" w:hAnsi="Arial" w:cs="Arial"/>
                    </w:rPr>
                    <w:t>6</w:t>
                  </w:r>
                  <w:r w:rsidR="00B93EBE" w:rsidRPr="00DC30FF">
                    <w:rPr>
                      <w:rFonts w:ascii="Arial" w:hAnsi="Arial" w:cs="Arial"/>
                    </w:rPr>
                    <w:t>.</w:t>
                  </w:r>
                </w:p>
              </w:tc>
              <w:tc>
                <w:tcPr>
                  <w:tcW w:w="3240" w:type="dxa"/>
                  <w:shd w:val="clear" w:color="auto" w:fill="auto"/>
                </w:tcPr>
                <w:p w14:paraId="6F166A25"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Candidate Behavior Analytics</w:t>
                  </w:r>
                </w:p>
              </w:tc>
              <w:tc>
                <w:tcPr>
                  <w:tcW w:w="6041" w:type="dxa"/>
                  <w:shd w:val="clear" w:color="auto" w:fill="auto"/>
                </w:tcPr>
                <w:p w14:paraId="49F2F1FF" w14:textId="77588890"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The system must provide tools for tracking and analyzing</w:t>
                  </w:r>
                  <w:r w:rsidR="004F169F">
                    <w:rPr>
                      <w:rFonts w:ascii="Arial" w:hAnsi="Arial" w:cs="Arial"/>
                    </w:rPr>
                    <w:t xml:space="preserve"> </w:t>
                  </w:r>
                  <w:r w:rsidR="004F169F" w:rsidRPr="0024247E">
                    <w:rPr>
                      <w:rStyle w:val="Strong"/>
                      <w:rFonts w:ascii="Arial" w:hAnsi="Arial" w:cs="Arial"/>
                      <w:b w:val="0"/>
                    </w:rPr>
                    <w:t>aggregated candidate behavior across the recruitment journey</w:t>
                  </w:r>
                  <w:r w:rsidR="004F169F" w:rsidRPr="0024247E">
                    <w:rPr>
                      <w:rFonts w:ascii="Arial" w:hAnsi="Arial" w:cs="Arial"/>
                    </w:rPr>
                    <w:t>,</w:t>
                  </w:r>
                  <w:r w:rsidR="00506EAD">
                    <w:rPr>
                      <w:rFonts w:ascii="Arial" w:hAnsi="Arial" w:cs="Arial"/>
                    </w:rPr>
                    <w:t xml:space="preserve"> </w:t>
                  </w:r>
                  <w:r w:rsidRPr="00DC30FF">
                    <w:rPr>
                      <w:rFonts w:ascii="Arial" w:hAnsi="Arial" w:cs="Arial"/>
                    </w:rPr>
                    <w:t xml:space="preserve">enabling data-driven decision-making and optimization of recruitment marketing strategies. </w:t>
                  </w:r>
                  <w:r w:rsidR="004F169F" w:rsidRPr="0024247E">
                    <w:rPr>
                      <w:rFonts w:ascii="Arial" w:hAnsi="Arial" w:cs="Arial"/>
                    </w:rPr>
                    <w:t>The analytics should be based on anonymized and statistical data across the candidate pool, not on individual candidate profiling</w:t>
                  </w:r>
                  <w:r w:rsidR="004F169F">
                    <w:t>.</w:t>
                  </w:r>
                  <w:r w:rsidR="00506EAD">
                    <w:t xml:space="preserve"> </w:t>
                  </w:r>
                  <w:r w:rsidRPr="00DC30FF">
                    <w:rPr>
                      <w:rFonts w:ascii="Arial" w:hAnsi="Arial" w:cs="Arial"/>
                    </w:rPr>
                    <w:t>Functional requirements include:</w:t>
                  </w:r>
                </w:p>
                <w:p w14:paraId="083A947D"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w:t>
                  </w:r>
                  <w:r w:rsidRPr="00DC30FF">
                    <w:rPr>
                      <w:rFonts w:ascii="Arial" w:hAnsi="Arial" w:cs="Arial"/>
                    </w:rPr>
                    <w:tab/>
                    <w:t xml:space="preserve">tracking of vacancy views, including </w:t>
                  </w:r>
                  <w:r w:rsidR="004F169F">
                    <w:t xml:space="preserve">average </w:t>
                  </w:r>
                  <w:r w:rsidRPr="00DC30FF">
                    <w:rPr>
                      <w:rFonts w:ascii="Arial" w:hAnsi="Arial" w:cs="Arial"/>
                    </w:rPr>
                    <w:t>time spent and frequency per candidate;</w:t>
                  </w:r>
                </w:p>
                <w:p w14:paraId="4A5F3283"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w:t>
                  </w:r>
                  <w:r w:rsidRPr="00DC30FF">
                    <w:rPr>
                      <w:rFonts w:ascii="Arial" w:hAnsi="Arial" w:cs="Arial"/>
                    </w:rPr>
                    <w:tab/>
                    <w:t>monitoring of application submissions and drop-offs at different funnel stages;</w:t>
                  </w:r>
                </w:p>
                <w:p w14:paraId="4121A0C9"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w:t>
                  </w:r>
                  <w:r w:rsidRPr="00DC30FF">
                    <w:rPr>
                      <w:rFonts w:ascii="Arial" w:hAnsi="Arial" w:cs="Arial"/>
                    </w:rPr>
                    <w:tab/>
                    <w:t xml:space="preserve">analysis of </w:t>
                  </w:r>
                  <w:r w:rsidR="004F169F" w:rsidRPr="0024247E">
                    <w:rPr>
                      <w:rFonts w:ascii="Arial" w:hAnsi="Arial" w:cs="Arial"/>
                    </w:rPr>
                    <w:t>overall</w:t>
                  </w:r>
                  <w:r w:rsidR="004F169F">
                    <w:t xml:space="preserve"> </w:t>
                  </w:r>
                  <w:r w:rsidRPr="00DC30FF">
                    <w:rPr>
                      <w:rFonts w:ascii="Arial" w:hAnsi="Arial" w:cs="Arial"/>
                    </w:rPr>
                    <w:t>candidate engagement with communications (email opens, clicks, replies);</w:t>
                  </w:r>
                </w:p>
                <w:p w14:paraId="422206A7"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w:t>
                  </w:r>
                  <w:r w:rsidRPr="00DC30FF">
                    <w:rPr>
                      <w:rFonts w:ascii="Arial" w:hAnsi="Arial" w:cs="Arial"/>
                    </w:rPr>
                    <w:tab/>
                    <w:t>heatmaps or statistics of most-viewed vacancies or sections;</w:t>
                  </w:r>
                </w:p>
                <w:p w14:paraId="2E660105"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w:t>
                  </w:r>
                  <w:r w:rsidRPr="00DC30FF">
                    <w:rPr>
                      <w:rFonts w:ascii="Arial" w:hAnsi="Arial" w:cs="Arial"/>
                    </w:rPr>
                    <w:tab/>
                    <w:t>integration of behavioral data with segmentation and targeting mechanisms;</w:t>
                  </w:r>
                </w:p>
                <w:p w14:paraId="1A41FA2E"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w:t>
                  </w:r>
                  <w:r w:rsidRPr="00DC30FF">
                    <w:rPr>
                      <w:rFonts w:ascii="Arial" w:hAnsi="Arial" w:cs="Arial"/>
                    </w:rPr>
                    <w:tab/>
                    <w:t>tracking re-visits and return behavior across sessions and devices;</w:t>
                  </w:r>
                </w:p>
                <w:p w14:paraId="7027769F" w14:textId="77777777" w:rsidR="00B93EBE" w:rsidRPr="00DC30FF" w:rsidRDefault="00B93EBE" w:rsidP="00DC30FF">
                  <w:pPr>
                    <w:pStyle w:val="Body"/>
                    <w:overflowPunct w:val="0"/>
                    <w:autoSpaceDE w:val="0"/>
                    <w:autoSpaceDN w:val="0"/>
                    <w:adjustRightInd w:val="0"/>
                    <w:spacing w:after="120"/>
                    <w:jc w:val="both"/>
                    <w:textAlignment w:val="baseline"/>
                    <w:rPr>
                      <w:rFonts w:ascii="Arial" w:hAnsi="Arial" w:cs="Arial"/>
                      <w:lang w:val="en-US"/>
                    </w:rPr>
                  </w:pPr>
                  <w:r w:rsidRPr="00DC30FF">
                    <w:rPr>
                      <w:rFonts w:ascii="Arial" w:hAnsi="Arial" w:cs="Arial"/>
                    </w:rPr>
                    <w:t>•</w:t>
                  </w:r>
                  <w:r w:rsidRPr="00DC30FF">
                    <w:rPr>
                      <w:rFonts w:ascii="Arial" w:hAnsi="Arial" w:cs="Arial"/>
                    </w:rPr>
                    <w:tab/>
                    <w:t>analytics dashboard summarizing behavior metrics across campaigns and sources.</w:t>
                  </w:r>
                </w:p>
              </w:tc>
            </w:tr>
          </w:tbl>
          <w:p w14:paraId="29A5066A" w14:textId="77777777" w:rsidR="003441E6" w:rsidRPr="00697BDF" w:rsidRDefault="003441E6" w:rsidP="00503FAF">
            <w:pPr>
              <w:spacing w:after="0"/>
              <w:rPr>
                <w:i/>
                <w:color w:val="0000CC"/>
                <w:sz w:val="22"/>
                <w:szCs w:val="22"/>
                <w:lang w:val="fr-FR"/>
              </w:rPr>
            </w:pPr>
          </w:p>
        </w:tc>
      </w:tr>
    </w:tbl>
    <w:p w14:paraId="3686F724" w14:textId="77777777" w:rsidR="000353BB" w:rsidRDefault="000353BB" w:rsidP="00CE3484">
      <w:pPr>
        <w:jc w:val="both"/>
        <w:rPr>
          <w:i/>
          <w:color w:val="0000CC"/>
          <w:sz w:val="22"/>
          <w:szCs w:val="22"/>
        </w:rPr>
      </w:pPr>
    </w:p>
    <w:tbl>
      <w:tblPr>
        <w:tblW w:w="10065" w:type="dxa"/>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970"/>
        <w:gridCol w:w="4274"/>
        <w:gridCol w:w="4821"/>
      </w:tblGrid>
      <w:tr w:rsidR="000353BB" w:rsidRPr="003441E6" w14:paraId="3F5CEEEC" w14:textId="77777777" w:rsidTr="00764B61">
        <w:trPr>
          <w:jc w:val="center"/>
        </w:trPr>
        <w:tc>
          <w:tcPr>
            <w:tcW w:w="970" w:type="dxa"/>
            <w:tcBorders>
              <w:bottom w:val="single" w:sz="12" w:space="0" w:color="000000" w:themeColor="text1"/>
            </w:tcBorders>
            <w:shd w:val="clear" w:color="auto" w:fill="808080" w:themeFill="text1" w:themeFillTint="7F"/>
            <w:vAlign w:val="center"/>
          </w:tcPr>
          <w:p w14:paraId="72C3E5E9" w14:textId="77777777" w:rsidR="000353BB" w:rsidRPr="00764B61" w:rsidRDefault="005A5107">
            <w:pPr>
              <w:rPr>
                <w:b/>
                <w:bCs/>
                <w:color w:val="FFFFFF"/>
                <w:sz w:val="20"/>
                <w:lang w:val="sr-Latn-RS"/>
              </w:rPr>
            </w:pPr>
            <w:bookmarkStart w:id="72" w:name="_Hlk207890217"/>
            <w:r w:rsidRPr="005925BF">
              <w:rPr>
                <w:b/>
                <w:bCs/>
                <w:color w:val="FFFFFF"/>
                <w:sz w:val="20"/>
                <w:lang w:val="sr-Latn-RS"/>
              </w:rPr>
              <w:t>12</w:t>
            </w:r>
          </w:p>
        </w:tc>
        <w:tc>
          <w:tcPr>
            <w:tcW w:w="4274" w:type="dxa"/>
            <w:tcBorders>
              <w:bottom w:val="single" w:sz="12" w:space="0" w:color="000000" w:themeColor="text1"/>
            </w:tcBorders>
            <w:shd w:val="clear" w:color="auto" w:fill="808080" w:themeFill="text1" w:themeFillTint="7F"/>
            <w:vAlign w:val="center"/>
          </w:tcPr>
          <w:p w14:paraId="60580092" w14:textId="77777777" w:rsidR="000353BB" w:rsidRPr="00697BDF" w:rsidRDefault="005A5107" w:rsidP="000353BB">
            <w:pPr>
              <w:pBdr>
                <w:top w:val="nil"/>
                <w:left w:val="nil"/>
                <w:bottom w:val="nil"/>
                <w:right w:val="nil"/>
                <w:between w:val="nil"/>
                <w:bar w:val="nil"/>
              </w:pBdr>
              <w:rPr>
                <w:rFonts w:cs="Arial"/>
                <w:bCs/>
                <w:sz w:val="22"/>
                <w:szCs w:val="22"/>
              </w:rPr>
            </w:pPr>
            <w:r w:rsidRPr="005925BF">
              <w:rPr>
                <w:b/>
                <w:bCs/>
                <w:color w:val="FFFFFF"/>
                <w:sz w:val="20"/>
                <w:lang w:val="sr-Latn-RS"/>
              </w:rPr>
              <w:t>HR Analytics and reporting</w:t>
            </w:r>
          </w:p>
        </w:tc>
        <w:tc>
          <w:tcPr>
            <w:tcW w:w="4821" w:type="dxa"/>
            <w:tcBorders>
              <w:bottom w:val="single" w:sz="12" w:space="0" w:color="000000" w:themeColor="text1"/>
            </w:tcBorders>
            <w:shd w:val="clear" w:color="auto" w:fill="808080" w:themeFill="text1" w:themeFillTint="7F"/>
            <w:vAlign w:val="center"/>
          </w:tcPr>
          <w:p w14:paraId="2B1AD4A8" w14:textId="77777777" w:rsidR="000353BB" w:rsidRPr="003441E6" w:rsidRDefault="000353BB" w:rsidP="000353BB">
            <w:pPr>
              <w:rPr>
                <w:b/>
                <w:color w:val="FFFFFF"/>
                <w:sz w:val="20"/>
                <w:lang w:val="sr-Cyrl-RS"/>
              </w:rPr>
            </w:pPr>
          </w:p>
        </w:tc>
      </w:tr>
      <w:tr w:rsidR="000353BB" w:rsidRPr="00697BDF" w14:paraId="640F5133" w14:textId="77777777" w:rsidTr="00764B61">
        <w:trPr>
          <w:jc w:val="center"/>
        </w:trPr>
        <w:tc>
          <w:tcPr>
            <w:tcW w:w="10065" w:type="dxa"/>
            <w:gridSpan w:val="3"/>
            <w:shd w:val="clear" w:color="auto" w:fill="auto"/>
          </w:tcPr>
          <w:p w14:paraId="6B46AEEB" w14:textId="77777777" w:rsidR="005A5107" w:rsidRPr="002B5E13" w:rsidRDefault="005A5107" w:rsidP="005A5107">
            <w:pPr>
              <w:pStyle w:val="Body"/>
              <w:jc w:val="both"/>
              <w:rPr>
                <w:rFonts w:ascii="Arial" w:hAnsi="Arial" w:cs="Arial"/>
              </w:rPr>
            </w:pPr>
            <w:r w:rsidRPr="002B5E13">
              <w:rPr>
                <w:rFonts w:ascii="Arial" w:hAnsi="Arial" w:cs="Arial"/>
              </w:rPr>
              <w:t>This section outlines the system’s analytical and reporting capabilities .</w:t>
            </w:r>
          </w:p>
          <w:p w14:paraId="11B16FC0" w14:textId="77777777" w:rsidR="005A5107" w:rsidRPr="002B5E13" w:rsidRDefault="005A5107" w:rsidP="005A5107">
            <w:pPr>
              <w:pStyle w:val="Body"/>
              <w:jc w:val="both"/>
              <w:rPr>
                <w:rFonts w:ascii="Arial" w:hAnsi="Arial" w:cs="Arial"/>
              </w:rPr>
            </w:pPr>
            <w:r w:rsidRPr="002B5E13">
              <w:rPr>
                <w:rFonts w:ascii="Arial" w:hAnsi="Arial" w:cs="Arial"/>
              </w:rPr>
              <w:t>The platform must support flexible and role-based access to dashboards and reporting tools, enabling HR professionals and business users to gain meaningful insights into workforce dynamics, performance, development, and engagement.</w:t>
            </w:r>
          </w:p>
          <w:p w14:paraId="5F18CE52" w14:textId="77777777" w:rsidR="005A5107" w:rsidRPr="002B5E13" w:rsidRDefault="005A5107" w:rsidP="005A5107">
            <w:pPr>
              <w:pStyle w:val="Body"/>
              <w:jc w:val="both"/>
              <w:rPr>
                <w:rFonts w:ascii="Arial" w:hAnsi="Arial" w:cs="Arial"/>
              </w:rPr>
            </w:pPr>
            <w:r w:rsidRPr="002B5E13">
              <w:rPr>
                <w:rFonts w:ascii="Arial" w:hAnsi="Arial" w:cs="Arial"/>
              </w:rPr>
              <w:t xml:space="preserve">Reporting should be configurable, visual, and exportable, with support for scheduled delivery and integration with </w:t>
            </w:r>
            <w:r w:rsidR="00296D83">
              <w:rPr>
                <w:rFonts w:ascii="Arial" w:hAnsi="Arial" w:cs="Arial"/>
              </w:rPr>
              <w:t>internal</w:t>
            </w:r>
            <w:r w:rsidR="00A8322B">
              <w:rPr>
                <w:rFonts w:ascii="Arial" w:hAnsi="Arial" w:cs="Arial"/>
              </w:rPr>
              <w:t xml:space="preserve"> </w:t>
            </w:r>
            <w:r w:rsidRPr="002B5E13">
              <w:rPr>
                <w:rFonts w:ascii="Arial" w:hAnsi="Arial" w:cs="Arial"/>
              </w:rPr>
              <w:t>BI tools.</w:t>
            </w:r>
          </w:p>
          <w:p w14:paraId="55B01B1F" w14:textId="77777777" w:rsidR="000353BB" w:rsidRPr="005A5107" w:rsidRDefault="000353BB" w:rsidP="000353BB">
            <w:pPr>
              <w:pStyle w:val="Body"/>
              <w:jc w:val="both"/>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538"/>
              <w:gridCol w:w="3240"/>
              <w:gridCol w:w="6041"/>
            </w:tblGrid>
            <w:tr w:rsidR="000353BB" w:rsidRPr="00DC30FF" w14:paraId="11E6F029" w14:textId="77777777" w:rsidTr="00764B61">
              <w:trPr>
                <w:trHeight w:val="273"/>
              </w:trPr>
              <w:tc>
                <w:tcPr>
                  <w:tcW w:w="538" w:type="dxa"/>
                  <w:tcBorders>
                    <w:bottom w:val="single" w:sz="12" w:space="0" w:color="000000" w:themeColor="text1"/>
                  </w:tcBorders>
                  <w:shd w:val="clear" w:color="auto" w:fill="808080" w:themeFill="text1" w:themeFillTint="7F"/>
                </w:tcPr>
                <w:p w14:paraId="600D4D5A" w14:textId="77777777" w:rsidR="000353BB" w:rsidRPr="00DC30FF" w:rsidRDefault="000353BB"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b/>
                      <w:bCs/>
                    </w:rPr>
                  </w:pPr>
                  <w:r w:rsidRPr="00DC30FF">
                    <w:rPr>
                      <w:rFonts w:ascii="Arial" w:hAnsi="Arial" w:cs="Arial"/>
                      <w:b/>
                      <w:bCs/>
                    </w:rPr>
                    <w:t>No</w:t>
                  </w:r>
                </w:p>
              </w:tc>
              <w:tc>
                <w:tcPr>
                  <w:tcW w:w="3240" w:type="dxa"/>
                  <w:tcBorders>
                    <w:bottom w:val="single" w:sz="12" w:space="0" w:color="000000" w:themeColor="text1"/>
                  </w:tcBorders>
                  <w:shd w:val="clear" w:color="auto" w:fill="808080" w:themeFill="text1" w:themeFillTint="7F"/>
                </w:tcPr>
                <w:p w14:paraId="795D4E68" w14:textId="77777777" w:rsidR="000353BB" w:rsidRPr="00DC30FF" w:rsidRDefault="000353BB"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b/>
                      <w:bCs/>
                    </w:rPr>
                  </w:pPr>
                  <w:r w:rsidRPr="00DC30FF">
                    <w:rPr>
                      <w:rFonts w:ascii="Arial" w:hAnsi="Arial" w:cs="Arial"/>
                      <w:b/>
                      <w:bCs/>
                    </w:rPr>
                    <w:t>Process</w:t>
                  </w:r>
                </w:p>
              </w:tc>
              <w:tc>
                <w:tcPr>
                  <w:tcW w:w="6041" w:type="dxa"/>
                  <w:tcBorders>
                    <w:bottom w:val="single" w:sz="12" w:space="0" w:color="000000" w:themeColor="text1"/>
                  </w:tcBorders>
                  <w:shd w:val="clear" w:color="auto" w:fill="808080" w:themeFill="text1" w:themeFillTint="7F"/>
                </w:tcPr>
                <w:p w14:paraId="0B95EE63" w14:textId="77777777" w:rsidR="000353BB" w:rsidRPr="00DC30FF" w:rsidRDefault="000353BB"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b/>
                      <w:bCs/>
                    </w:rPr>
                  </w:pPr>
                  <w:r w:rsidRPr="00DC30FF">
                    <w:rPr>
                      <w:rFonts w:ascii="Arial" w:hAnsi="Arial" w:cs="Arial"/>
                      <w:b/>
                      <w:bCs/>
                    </w:rPr>
                    <w:t>Functional requirements</w:t>
                  </w:r>
                </w:p>
              </w:tc>
            </w:tr>
            <w:tr w:rsidR="000353BB" w:rsidRPr="00DC30FF" w14:paraId="4BEFC85A" w14:textId="77777777" w:rsidTr="7358CE3E">
              <w:tc>
                <w:tcPr>
                  <w:tcW w:w="538" w:type="dxa"/>
                  <w:shd w:val="clear" w:color="auto" w:fill="auto"/>
                </w:tcPr>
                <w:p w14:paraId="6397FE1A" w14:textId="77777777" w:rsidR="000353BB" w:rsidRPr="00DC30FF" w:rsidRDefault="000353BB"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DC30FF">
                    <w:rPr>
                      <w:rFonts w:ascii="Arial" w:hAnsi="Arial" w:cs="Arial"/>
                    </w:rPr>
                    <w:t>1.</w:t>
                  </w:r>
                </w:p>
              </w:tc>
              <w:tc>
                <w:tcPr>
                  <w:tcW w:w="3240" w:type="dxa"/>
                  <w:shd w:val="clear" w:color="auto" w:fill="auto"/>
                </w:tcPr>
                <w:p w14:paraId="58FC27E6" w14:textId="77777777" w:rsidR="000353BB" w:rsidRPr="00DC30FF" w:rsidRDefault="005A5107"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DC30FF">
                    <w:rPr>
                      <w:rFonts w:ascii="Arial" w:hAnsi="Arial" w:cs="Arial"/>
                    </w:rPr>
                    <w:t>Dashboards and key metrics monitoring</w:t>
                  </w:r>
                </w:p>
              </w:tc>
              <w:tc>
                <w:tcPr>
                  <w:tcW w:w="6041" w:type="dxa"/>
                  <w:shd w:val="clear" w:color="auto" w:fill="auto"/>
                </w:tcPr>
                <w:p w14:paraId="5C939771" w14:textId="77777777" w:rsidR="005A5107" w:rsidRPr="00E24549" w:rsidRDefault="005A5107" w:rsidP="00BC6584">
                  <w:pPr>
                    <w:numPr>
                      <w:ilvl w:val="0"/>
                      <w:numId w:val="97"/>
                    </w:numPr>
                    <w:pBdr>
                      <w:top w:val="nil"/>
                      <w:left w:val="nil"/>
                      <w:bottom w:val="nil"/>
                      <w:right w:val="nil"/>
                      <w:between w:val="nil"/>
                      <w:bar w:val="nil"/>
                    </w:pBdr>
                    <w:overflowPunct/>
                    <w:autoSpaceDE/>
                    <w:autoSpaceDN/>
                    <w:adjustRightInd/>
                    <w:spacing w:after="0" w:line="360" w:lineRule="auto"/>
                    <w:jc w:val="both"/>
                    <w:textAlignment w:val="auto"/>
                    <w:rPr>
                      <w:rFonts w:eastAsia="Arial Unicode MS" w:cs="Arial"/>
                      <w:color w:val="000000"/>
                      <w:sz w:val="22"/>
                      <w:szCs w:val="22"/>
                      <w:bdr w:val="nil"/>
                      <w:lang w:val="fr-FR" w:eastAsia="ru-RU"/>
                    </w:rPr>
                  </w:pPr>
                  <w:r w:rsidRPr="00E24549">
                    <w:rPr>
                      <w:rFonts w:eastAsia="Arial Unicode MS" w:cs="Arial"/>
                      <w:color w:val="000000"/>
                      <w:sz w:val="22"/>
                      <w:szCs w:val="22"/>
                      <w:bdr w:val="nil"/>
                      <w:lang w:val="fr-FR" w:eastAsia="ru-RU"/>
                    </w:rPr>
                    <w:t xml:space="preserve">The system must support configurable dashboards that display real-time insights vacancy fill rates </w:t>
                  </w:r>
                </w:p>
                <w:p w14:paraId="2525B1AE" w14:textId="77777777" w:rsidR="00947117" w:rsidRDefault="00BC6584" w:rsidP="00E24549">
                  <w:pPr>
                    <w:pStyle w:val="NormalIndent"/>
                    <w:numPr>
                      <w:ilvl w:val="0"/>
                      <w:numId w:val="97"/>
                    </w:numPr>
                    <w:textAlignment w:val="auto"/>
                    <w:rPr>
                      <w:sz w:val="22"/>
                      <w:szCs w:val="22"/>
                    </w:rPr>
                  </w:pPr>
                  <w:r w:rsidRPr="00E24549">
                    <w:rPr>
                      <w:b/>
                      <w:sz w:val="22"/>
                      <w:szCs w:val="22"/>
                    </w:rPr>
                    <w:t>Report on Recruitment Process Status</w:t>
                  </w:r>
                  <w:r w:rsidRPr="00E24549">
                    <w:rPr>
                      <w:sz w:val="22"/>
                      <w:szCs w:val="22"/>
                    </w:rPr>
                    <w:t xml:space="preserve">  (Hiring Request ID, Status, Recruiter, Organizational Unit, Position Code, Position Title, Contract Duration, Contract Type, Request Creator, Line Manager, Work Location, Request Initiation Date, HRBP Approval Date, C&amp;B Approval Date, Date Request Assigned to Recruiter, Candidate Presentation Date, Document Collection Initiation Date, Background Check Initiation Date, Background Check Deadline, Background Check Response Date, Medical Examination Initiation Date, Medical Examination Outcome Date, Offer Preparation Date, Offer Acceptance Date, Employment Start Date, Selected Candidate’s Full Name, Recruitment Process Comments, Recruitment Channel, Candidate Source, KPI (1. Workdays from request initiation to offer acceptance, 2. Workdays from request initiation to employment start date, 3. Workdays from recruiter assignment to offer acceptance, 4. Workdays from recruiter assignment to employment start date), SAP Number of New Hire, Mentor)</w:t>
                  </w:r>
                </w:p>
                <w:p w14:paraId="321E1BB5" w14:textId="77777777" w:rsidR="00BC6584" w:rsidRPr="00E24549" w:rsidRDefault="00BC6584" w:rsidP="00E24549">
                  <w:pPr>
                    <w:pStyle w:val="NormalIndent"/>
                    <w:numPr>
                      <w:ilvl w:val="0"/>
                      <w:numId w:val="97"/>
                    </w:numPr>
                    <w:textAlignment w:val="auto"/>
                    <w:rPr>
                      <w:sz w:val="22"/>
                      <w:szCs w:val="22"/>
                    </w:rPr>
                  </w:pPr>
                  <w:r w:rsidRPr="00E24549">
                    <w:rPr>
                      <w:b/>
                      <w:sz w:val="22"/>
                      <w:szCs w:val="22"/>
                    </w:rPr>
                    <w:t>Long list Report</w:t>
                  </w:r>
                  <w:r w:rsidRPr="00E24549">
                    <w:rPr>
                      <w:sz w:val="22"/>
                      <w:szCs w:val="22"/>
                    </w:rPr>
                    <w:t xml:space="preserve"> (Candidate’s Full Name, Application Status, Application History, Education/Field of Study, Certificate/License Title, Date of Birth, City, Phone Number, E-mail, Comments, Test Results</w:t>
                  </w:r>
                  <w:r w:rsidR="00E24549">
                    <w:rPr>
                      <w:sz w:val="22"/>
                      <w:szCs w:val="22"/>
                    </w:rPr>
                    <w:t>)</w:t>
                  </w:r>
                </w:p>
                <w:p w14:paraId="4819AAC5" w14:textId="77777777" w:rsidR="00BC6584" w:rsidRPr="00E24549" w:rsidRDefault="00BC6584" w:rsidP="00BC6584">
                  <w:pPr>
                    <w:pStyle w:val="NormalIndent"/>
                    <w:numPr>
                      <w:ilvl w:val="0"/>
                      <w:numId w:val="97"/>
                    </w:numPr>
                    <w:textAlignment w:val="auto"/>
                    <w:rPr>
                      <w:sz w:val="22"/>
                      <w:szCs w:val="22"/>
                    </w:rPr>
                  </w:pPr>
                  <w:r w:rsidRPr="00E24549">
                    <w:rPr>
                      <w:b/>
                      <w:sz w:val="22"/>
                      <w:szCs w:val="22"/>
                    </w:rPr>
                    <w:t xml:space="preserve">Report on Candidates by Request </w:t>
                  </w:r>
                  <w:r w:rsidRPr="00E24549">
                    <w:rPr>
                      <w:sz w:val="22"/>
                      <w:szCs w:val="22"/>
                    </w:rPr>
                    <w:t>(List of Applicants, List of Candidates by Recruitment Channel (LinkedIn, Company Website, Referrals, Internal/External Posting), List of Candidates Meeting Basic Criteria (Screening Pass Rate), List of Candidates Invited to HR Interview, List of Tested Candidates, List of Rejected Candidates by Stage (Screening, HR Interview, Final Interview), Candidate Comments)</w:t>
                  </w:r>
                </w:p>
                <w:p w14:paraId="1BB9345D" w14:textId="77777777" w:rsidR="005A5107" w:rsidRPr="00E24549" w:rsidRDefault="00BC6584" w:rsidP="00E24549">
                  <w:pPr>
                    <w:pStyle w:val="NormalIndent"/>
                    <w:numPr>
                      <w:ilvl w:val="0"/>
                      <w:numId w:val="97"/>
                    </w:numPr>
                    <w:textAlignment w:val="auto"/>
                    <w:rPr>
                      <w:rFonts w:cs="Arial"/>
                    </w:rPr>
                  </w:pPr>
                  <w:r w:rsidRPr="00E24549">
                    <w:rPr>
                      <w:b/>
                      <w:sz w:val="22"/>
                      <w:szCs w:val="22"/>
                    </w:rPr>
                    <w:t>Report by Request</w:t>
                  </w:r>
                  <w:r w:rsidRPr="00E24549">
                    <w:rPr>
                      <w:sz w:val="22"/>
                      <w:szCs w:val="22"/>
                    </w:rPr>
                    <w:t xml:space="preserve"> (Hiring Request ID, Status, Recruiter, Organizational Structure, HRBP, Position Code, Position Title, Contract Duration, Reason for Engagement, Contract Type, Line Manager, Work Location, Mentor, Salary Range, Bonus Scheme, Comments from participants in the request approval process, Conditions from Job Classification, Recruitment Process Comments, IT Equipment, Office)</w:t>
                  </w:r>
                  <w:r w:rsidRPr="00E24549">
                    <w:rPr>
                      <w:b/>
                      <w:sz w:val="22"/>
                      <w:szCs w:val="22"/>
                    </w:rPr>
                    <w:t>Candidate and Client Experience</w:t>
                  </w:r>
                  <w:r w:rsidRPr="00E24549">
                    <w:rPr>
                      <w:sz w:val="22"/>
                      <w:szCs w:val="22"/>
                    </w:rPr>
                    <w:t xml:space="preserve"> (Number of Surveys Sent to Candidates, Candidate Survey Response Rate, Number of Surveys Sent to Clients, Client Survey Response Rate)</w:t>
                  </w:r>
                </w:p>
                <w:p w14:paraId="2B1AA3BC" w14:textId="77777777" w:rsidR="005A5107" w:rsidRPr="00E24549" w:rsidRDefault="005A5107" w:rsidP="00DC30FF">
                  <w:pPr>
                    <w:pStyle w:val="Body"/>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Dashboards should support:</w:t>
                  </w:r>
                </w:p>
                <w:p w14:paraId="380835DE" w14:textId="77777777" w:rsidR="005A5107" w:rsidRPr="00E24549" w:rsidRDefault="005A5107" w:rsidP="00BC6584">
                  <w:pPr>
                    <w:numPr>
                      <w:ilvl w:val="0"/>
                      <w:numId w:val="97"/>
                    </w:numPr>
                    <w:pBdr>
                      <w:top w:val="nil"/>
                      <w:left w:val="nil"/>
                      <w:bottom w:val="nil"/>
                      <w:right w:val="nil"/>
                      <w:between w:val="nil"/>
                      <w:bar w:val="nil"/>
                    </w:pBdr>
                    <w:overflowPunct/>
                    <w:autoSpaceDE/>
                    <w:autoSpaceDN/>
                    <w:adjustRightInd/>
                    <w:spacing w:after="0" w:line="360" w:lineRule="auto"/>
                    <w:jc w:val="both"/>
                    <w:textAlignment w:val="auto"/>
                    <w:rPr>
                      <w:color w:val="000000"/>
                      <w:sz w:val="22"/>
                      <w:szCs w:val="22"/>
                    </w:rPr>
                  </w:pPr>
                  <w:r w:rsidRPr="00E24549">
                    <w:rPr>
                      <w:color w:val="000000"/>
                      <w:sz w:val="22"/>
                      <w:szCs w:val="22"/>
                    </w:rPr>
                    <w:t>multiple chart types (bar, pie, trend lines, heatmaps);</w:t>
                  </w:r>
                </w:p>
                <w:p w14:paraId="2E0765EF" w14:textId="77777777" w:rsidR="005A5107" w:rsidRPr="00E24549" w:rsidRDefault="005A5107" w:rsidP="00BC6584">
                  <w:pPr>
                    <w:numPr>
                      <w:ilvl w:val="0"/>
                      <w:numId w:val="97"/>
                    </w:numPr>
                    <w:pBdr>
                      <w:top w:val="nil"/>
                      <w:left w:val="nil"/>
                      <w:bottom w:val="nil"/>
                      <w:right w:val="nil"/>
                      <w:between w:val="nil"/>
                      <w:bar w:val="nil"/>
                    </w:pBdr>
                    <w:overflowPunct/>
                    <w:autoSpaceDE/>
                    <w:autoSpaceDN/>
                    <w:adjustRightInd/>
                    <w:spacing w:after="0" w:line="360" w:lineRule="auto"/>
                    <w:jc w:val="both"/>
                    <w:textAlignment w:val="auto"/>
                    <w:rPr>
                      <w:color w:val="000000"/>
                      <w:sz w:val="22"/>
                      <w:szCs w:val="22"/>
                    </w:rPr>
                  </w:pPr>
                  <w:r w:rsidRPr="00E24549">
                    <w:rPr>
                      <w:color w:val="000000"/>
                      <w:sz w:val="22"/>
                      <w:szCs w:val="22"/>
                    </w:rPr>
                    <w:t>drill-down capability for detailed exploration;</w:t>
                  </w:r>
                </w:p>
                <w:p w14:paraId="6CDE44F5" w14:textId="77777777" w:rsidR="005A5107" w:rsidRPr="00E72FE1" w:rsidRDefault="005A5107" w:rsidP="00BC6584">
                  <w:pPr>
                    <w:numPr>
                      <w:ilvl w:val="0"/>
                      <w:numId w:val="97"/>
                    </w:numPr>
                    <w:pBdr>
                      <w:top w:val="nil"/>
                      <w:left w:val="nil"/>
                      <w:bottom w:val="nil"/>
                      <w:right w:val="nil"/>
                      <w:between w:val="nil"/>
                      <w:bar w:val="nil"/>
                    </w:pBdr>
                    <w:overflowPunct/>
                    <w:autoSpaceDE/>
                    <w:autoSpaceDN/>
                    <w:adjustRightInd/>
                    <w:spacing w:after="0" w:line="360" w:lineRule="auto"/>
                    <w:jc w:val="both"/>
                    <w:textAlignment w:val="auto"/>
                    <w:rPr>
                      <w:color w:val="000000"/>
                      <w:sz w:val="22"/>
                      <w:szCs w:val="22"/>
                    </w:rPr>
                  </w:pPr>
                  <w:r w:rsidRPr="008D328A">
                    <w:rPr>
                      <w:color w:val="000000"/>
                      <w:sz w:val="22"/>
                      <w:szCs w:val="22"/>
                    </w:rPr>
                    <w:t>export and sharing options (PDF, Excel, embedded lin</w:t>
                  </w:r>
                  <w:r w:rsidRPr="00E72FE1">
                    <w:rPr>
                      <w:color w:val="000000"/>
                      <w:sz w:val="22"/>
                      <w:szCs w:val="22"/>
                    </w:rPr>
                    <w:t>ks);</w:t>
                  </w:r>
                </w:p>
                <w:p w14:paraId="2608619E" w14:textId="77777777" w:rsidR="000353BB" w:rsidRPr="00E24549" w:rsidRDefault="005A5107" w:rsidP="00BC6584">
                  <w:pPr>
                    <w:numPr>
                      <w:ilvl w:val="0"/>
                      <w:numId w:val="97"/>
                    </w:numPr>
                    <w:pBdr>
                      <w:top w:val="nil"/>
                      <w:left w:val="nil"/>
                      <w:bottom w:val="nil"/>
                      <w:right w:val="nil"/>
                      <w:between w:val="nil"/>
                      <w:bar w:val="nil"/>
                    </w:pBdr>
                    <w:overflowPunct/>
                    <w:autoSpaceDE/>
                    <w:autoSpaceDN/>
                    <w:adjustRightInd/>
                    <w:spacing w:after="0" w:line="360" w:lineRule="auto"/>
                    <w:jc w:val="both"/>
                    <w:textAlignment w:val="auto"/>
                    <w:rPr>
                      <w:color w:val="000000"/>
                      <w:sz w:val="22"/>
                      <w:szCs w:val="22"/>
                    </w:rPr>
                  </w:pPr>
                  <w:r w:rsidRPr="00E24549">
                    <w:rPr>
                      <w:color w:val="000000"/>
                      <w:sz w:val="22"/>
                      <w:szCs w:val="22"/>
                    </w:rPr>
                    <w:t>role-based visibility and access permissions.</w:t>
                  </w:r>
                </w:p>
                <w:p w14:paraId="2A95B28E" w14:textId="77777777" w:rsidR="00CA57BA" w:rsidRPr="00E24549" w:rsidRDefault="00CA57BA" w:rsidP="00BC6584">
                  <w:pPr>
                    <w:numPr>
                      <w:ilvl w:val="0"/>
                      <w:numId w:val="97"/>
                    </w:numPr>
                    <w:pBdr>
                      <w:top w:val="nil"/>
                      <w:left w:val="nil"/>
                      <w:bottom w:val="nil"/>
                      <w:right w:val="nil"/>
                      <w:between w:val="nil"/>
                      <w:bar w:val="nil"/>
                    </w:pBdr>
                    <w:overflowPunct/>
                    <w:autoSpaceDE/>
                    <w:autoSpaceDN/>
                    <w:adjustRightInd/>
                    <w:spacing w:after="0" w:line="360" w:lineRule="auto"/>
                    <w:jc w:val="both"/>
                    <w:textAlignment w:val="auto"/>
                    <w:rPr>
                      <w:rFonts w:cs="Arial"/>
                      <w:sz w:val="22"/>
                      <w:szCs w:val="22"/>
                    </w:rPr>
                  </w:pPr>
                  <w:r w:rsidRPr="00E24549">
                    <w:rPr>
                      <w:color w:val="000000"/>
                      <w:sz w:val="22"/>
                      <w:szCs w:val="22"/>
                    </w:rPr>
                    <w:t>Must have source, that is integration with SAP on premise</w:t>
                  </w:r>
                </w:p>
              </w:tc>
            </w:tr>
            <w:tr w:rsidR="000353BB" w:rsidRPr="00DC30FF" w14:paraId="0A9A6CA5" w14:textId="77777777" w:rsidTr="7358CE3E">
              <w:tc>
                <w:tcPr>
                  <w:tcW w:w="538" w:type="dxa"/>
                  <w:shd w:val="clear" w:color="auto" w:fill="auto"/>
                </w:tcPr>
                <w:p w14:paraId="48E60B92" w14:textId="77777777" w:rsidR="000353BB" w:rsidRPr="00DC30FF" w:rsidRDefault="000353BB"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DC30FF">
                    <w:rPr>
                      <w:rFonts w:ascii="Arial" w:hAnsi="Arial" w:cs="Arial"/>
                    </w:rPr>
                    <w:t>2.</w:t>
                  </w:r>
                </w:p>
              </w:tc>
              <w:tc>
                <w:tcPr>
                  <w:tcW w:w="3240" w:type="dxa"/>
                  <w:shd w:val="clear" w:color="auto" w:fill="auto"/>
                </w:tcPr>
                <w:p w14:paraId="3C56C8F0" w14:textId="77777777" w:rsidR="000353BB" w:rsidRPr="00DC30FF" w:rsidRDefault="005A5107"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5534B4">
                    <w:rPr>
                      <w:rFonts w:ascii="Arial" w:hAnsi="Arial" w:cs="Arial"/>
                    </w:rPr>
                    <w:t>Report builder and scheduled reports</w:t>
                  </w:r>
                </w:p>
              </w:tc>
              <w:tc>
                <w:tcPr>
                  <w:tcW w:w="6041" w:type="dxa"/>
                  <w:shd w:val="clear" w:color="auto" w:fill="auto"/>
                </w:tcPr>
                <w:p w14:paraId="6867846A" w14:textId="77777777" w:rsidR="005A5107" w:rsidRPr="00E24549" w:rsidRDefault="005A5107" w:rsidP="00DC30FF">
                  <w:pPr>
                    <w:pStyle w:val="Body"/>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The system must provide a report builder for creating customized reports using HR data from various module</w:t>
                  </w:r>
                  <w:r w:rsidRPr="008D328A">
                    <w:rPr>
                      <w:rFonts w:ascii="Arial" w:hAnsi="Arial" w:cs="Arial"/>
                      <w:lang w:val="en-US"/>
                    </w:rPr>
                    <w:t>s. Capabilities must include:</w:t>
                  </w:r>
                </w:p>
                <w:p w14:paraId="664FBF8E" w14:textId="77777777" w:rsidR="005A5107" w:rsidRPr="00E24549"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advanced filters, grouping, and pivot logic;</w:t>
                  </w:r>
                </w:p>
                <w:p w14:paraId="1C749DC1" w14:textId="77777777" w:rsidR="005A5107" w:rsidRPr="00E24549"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field-level configuration and layout customization;</w:t>
                  </w:r>
                </w:p>
                <w:p w14:paraId="40D4AF8F" w14:textId="77777777" w:rsidR="005A5107" w:rsidRPr="00E24549"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support for templates, including pre-built industry-standard reports;</w:t>
                  </w:r>
                </w:p>
                <w:p w14:paraId="3A5FCE80" w14:textId="77777777" w:rsidR="005A5107" w:rsidRPr="00E24549" w:rsidRDefault="005A5107" w:rsidP="00E24549">
                  <w:pPr>
                    <w:pStyle w:val="Body"/>
                    <w:numPr>
                      <w:ilvl w:val="0"/>
                      <w:numId w:val="102"/>
                    </w:numPr>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ability to schedule recurring report generation and automated delivery via email or system inbox.</w:t>
                  </w:r>
                </w:p>
                <w:p w14:paraId="0881DE45" w14:textId="77777777" w:rsidR="005A5107" w:rsidRPr="00E24549" w:rsidRDefault="005A5107" w:rsidP="00DC30FF">
                  <w:pPr>
                    <w:pStyle w:val="Body"/>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Users must be able to:</w:t>
                  </w:r>
                </w:p>
                <w:p w14:paraId="7938A167" w14:textId="77777777" w:rsidR="005A5107" w:rsidRPr="00E72FE1"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lang w:val="en-US"/>
                    </w:rPr>
                  </w:pPr>
                  <w:r w:rsidRPr="008D328A">
                    <w:rPr>
                      <w:rFonts w:ascii="Arial" w:hAnsi="Arial" w:cs="Arial"/>
                      <w:lang w:val="en-US"/>
                    </w:rPr>
                    <w:t>save and reuse report configurations;</w:t>
                  </w:r>
                </w:p>
                <w:p w14:paraId="0C94F04C" w14:textId="77777777" w:rsidR="005A5107" w:rsidRPr="00E24549"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lang w:val="en-US"/>
                    </w:rPr>
                  </w:pPr>
                  <w:r w:rsidRPr="00E24549">
                    <w:rPr>
                      <w:rFonts w:ascii="Arial" w:hAnsi="Arial" w:cs="Arial"/>
                      <w:lang w:val="en-US"/>
                    </w:rPr>
                    <w:t>share reports with selected stakeholders;</w:t>
                  </w:r>
                </w:p>
                <w:p w14:paraId="48D33B19" w14:textId="77777777" w:rsidR="000353BB" w:rsidRPr="00E24549"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lang w:val="en-US"/>
                    </w:rPr>
                  </w:pPr>
                  <w:r w:rsidRPr="00E24549">
                    <w:rPr>
                      <w:rFonts w:ascii="Arial" w:hAnsi="Arial" w:cs="Arial"/>
                      <w:lang w:val="en-US"/>
                    </w:rPr>
                    <w:t>export reports in multiple formats (XLSX, CSV, PDF).</w:t>
                  </w:r>
                </w:p>
                <w:p w14:paraId="6A8EFD5B" w14:textId="77777777" w:rsidR="00CA57BA" w:rsidRPr="00E24549" w:rsidRDefault="00CA57BA" w:rsidP="00513844">
                  <w:pPr>
                    <w:pStyle w:val="Body"/>
                    <w:numPr>
                      <w:ilvl w:val="0"/>
                      <w:numId w:val="102"/>
                    </w:numPr>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Must have integration with SAP on premise</w:t>
                  </w:r>
                </w:p>
              </w:tc>
            </w:tr>
            <w:tr w:rsidR="000353BB" w:rsidRPr="00DC30FF" w14:paraId="3E0FC5FD" w14:textId="77777777" w:rsidTr="7358CE3E">
              <w:tc>
                <w:tcPr>
                  <w:tcW w:w="538" w:type="dxa"/>
                  <w:shd w:val="clear" w:color="auto" w:fill="auto"/>
                </w:tcPr>
                <w:p w14:paraId="6146AE96" w14:textId="77777777" w:rsidR="000353BB" w:rsidRPr="00DC30FF" w:rsidRDefault="000353BB"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DC30FF">
                    <w:rPr>
                      <w:rFonts w:ascii="Arial" w:hAnsi="Arial" w:cs="Arial"/>
                    </w:rPr>
                    <w:t>3.</w:t>
                  </w:r>
                </w:p>
              </w:tc>
              <w:tc>
                <w:tcPr>
                  <w:tcW w:w="3240" w:type="dxa"/>
                  <w:shd w:val="clear" w:color="auto" w:fill="auto"/>
                </w:tcPr>
                <w:p w14:paraId="6FA4969E" w14:textId="77777777" w:rsidR="000353BB" w:rsidRPr="00DC30FF" w:rsidRDefault="005A5107"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Role-based and personalized analytics</w:t>
                  </w:r>
                </w:p>
              </w:tc>
              <w:tc>
                <w:tcPr>
                  <w:tcW w:w="6041" w:type="dxa"/>
                  <w:shd w:val="clear" w:color="auto" w:fill="auto"/>
                </w:tcPr>
                <w:p w14:paraId="18331B58" w14:textId="77777777" w:rsidR="005A5107" w:rsidRPr="008D328A" w:rsidRDefault="005A5107" w:rsidP="00DC30FF">
                  <w:pPr>
                    <w:pStyle w:val="Body"/>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The platform must enable the creation of personalized analytical views tailored to different roles within the organization, such as:</w:t>
                  </w:r>
                </w:p>
                <w:p w14:paraId="7BACC0D4" w14:textId="77777777" w:rsidR="005A5107" w:rsidRPr="00E24549"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lang w:val="en-US"/>
                    </w:rPr>
                  </w:pPr>
                  <w:r w:rsidRPr="00E24549">
                    <w:rPr>
                      <w:rFonts w:ascii="Arial" w:hAnsi="Arial" w:cs="Arial"/>
                      <w:lang w:val="en-US"/>
                    </w:rPr>
                    <w:t>HR Business Partners: access to team and function-level metrics;</w:t>
                  </w:r>
                </w:p>
                <w:p w14:paraId="2D6E7842" w14:textId="77777777" w:rsidR="005A5107" w:rsidRPr="00E24549"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lang w:val="en-US"/>
                    </w:rPr>
                  </w:pPr>
                  <w:r w:rsidRPr="00E24549">
                    <w:rPr>
                      <w:rFonts w:ascii="Arial" w:hAnsi="Arial" w:cs="Arial"/>
                      <w:lang w:val="en-US"/>
                    </w:rPr>
                    <w:t>Line Managers: performance, engagement, and turnover data for direct reports;</w:t>
                  </w:r>
                </w:p>
                <w:p w14:paraId="02083D8B" w14:textId="77777777" w:rsidR="005A5107" w:rsidRPr="00E24549" w:rsidRDefault="005A5107" w:rsidP="00513844">
                  <w:pPr>
                    <w:pStyle w:val="Body"/>
                    <w:numPr>
                      <w:ilvl w:val="0"/>
                      <w:numId w:val="102"/>
                    </w:numPr>
                    <w:overflowPunct w:val="0"/>
                    <w:autoSpaceDE w:val="0"/>
                    <w:autoSpaceDN w:val="0"/>
                    <w:adjustRightInd w:val="0"/>
                    <w:spacing w:after="120"/>
                    <w:jc w:val="both"/>
                    <w:textAlignment w:val="baseline"/>
                    <w:rPr>
                      <w:rFonts w:ascii="Arial" w:hAnsi="Arial" w:cs="Arial"/>
                      <w:lang w:val="en-US"/>
                    </w:rPr>
                  </w:pPr>
                  <w:r w:rsidRPr="00E24549">
                    <w:rPr>
                      <w:rFonts w:ascii="Arial" w:hAnsi="Arial" w:cs="Arial"/>
                      <w:lang w:val="en-US"/>
                    </w:rPr>
                    <w:t>L&amp;D Professionals: learning progress and skills gap analysis;</w:t>
                  </w:r>
                </w:p>
                <w:p w14:paraId="112DAE81" w14:textId="77777777" w:rsidR="005A5107" w:rsidRPr="00E24549" w:rsidRDefault="005A5107" w:rsidP="00E24549">
                  <w:pPr>
                    <w:pStyle w:val="Body"/>
                    <w:numPr>
                      <w:ilvl w:val="0"/>
                      <w:numId w:val="102"/>
                    </w:numPr>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Executives: aggregated high-level KPIs with drill-down access.</w:t>
                  </w:r>
                </w:p>
                <w:p w14:paraId="208C3667" w14:textId="77777777" w:rsidR="000353BB" w:rsidRPr="00E24549" w:rsidRDefault="005A5107"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E24549">
                    <w:rPr>
                      <w:rFonts w:ascii="Arial" w:hAnsi="Arial" w:cs="Arial"/>
                      <w:lang w:val="en-US"/>
                    </w:rPr>
                    <w:t>Reports and dashboards should reflect access rights and data visibility configured for</w:t>
                  </w:r>
                  <w:r w:rsidRPr="008D328A">
                    <w:rPr>
                      <w:rFonts w:ascii="Arial" w:hAnsi="Arial" w:cs="Arial"/>
                      <w:lang w:val="en-US"/>
                    </w:rPr>
                    <w:t xml:space="preserve"> each role, ensuring confidentiality and compliance.</w:t>
                  </w:r>
                </w:p>
              </w:tc>
            </w:tr>
            <w:tr w:rsidR="005A5107" w:rsidRPr="00DC30FF" w14:paraId="6BA9019D" w14:textId="77777777" w:rsidTr="7358CE3E">
              <w:tc>
                <w:tcPr>
                  <w:tcW w:w="538" w:type="dxa"/>
                  <w:shd w:val="clear" w:color="auto" w:fill="auto"/>
                </w:tcPr>
                <w:p w14:paraId="7E2B5A11" w14:textId="77777777" w:rsidR="005A5107" w:rsidRPr="00DC30FF" w:rsidRDefault="005A5107" w:rsidP="00DC30FF">
                  <w:pPr>
                    <w:pStyle w:val="Body"/>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20"/>
                    <w:jc w:val="both"/>
                    <w:textAlignment w:val="baseline"/>
                    <w:rPr>
                      <w:rFonts w:ascii="Arial" w:hAnsi="Arial" w:cs="Arial"/>
                    </w:rPr>
                  </w:pPr>
                  <w:r w:rsidRPr="00DC30FF">
                    <w:rPr>
                      <w:rFonts w:ascii="Arial" w:hAnsi="Arial" w:cs="Arial"/>
                    </w:rPr>
                    <w:t>4.</w:t>
                  </w:r>
                </w:p>
              </w:tc>
              <w:tc>
                <w:tcPr>
                  <w:tcW w:w="3240" w:type="dxa"/>
                  <w:shd w:val="clear" w:color="auto" w:fill="auto"/>
                </w:tcPr>
                <w:p w14:paraId="602B323D" w14:textId="77777777" w:rsidR="005A5107" w:rsidRPr="00DC30FF" w:rsidRDefault="005A5107"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BI tool integration and data export</w:t>
                  </w:r>
                </w:p>
              </w:tc>
              <w:tc>
                <w:tcPr>
                  <w:tcW w:w="6041" w:type="dxa"/>
                  <w:shd w:val="clear" w:color="auto" w:fill="auto"/>
                </w:tcPr>
                <w:p w14:paraId="743335EF" w14:textId="77777777" w:rsidR="005A5107" w:rsidRPr="00DC30FF" w:rsidRDefault="005A5107" w:rsidP="00DC30FF">
                  <w:pPr>
                    <w:pStyle w:val="Body"/>
                    <w:overflowPunct w:val="0"/>
                    <w:autoSpaceDE w:val="0"/>
                    <w:autoSpaceDN w:val="0"/>
                    <w:adjustRightInd w:val="0"/>
                    <w:spacing w:after="120"/>
                    <w:jc w:val="both"/>
                    <w:textAlignment w:val="baseline"/>
                    <w:rPr>
                      <w:rFonts w:ascii="Arial" w:hAnsi="Arial" w:cs="Arial"/>
                    </w:rPr>
                  </w:pPr>
                  <w:r w:rsidRPr="00DC30FF">
                    <w:rPr>
                      <w:rFonts w:ascii="Arial" w:hAnsi="Arial" w:cs="Arial"/>
                    </w:rPr>
                    <w:t xml:space="preserve">The system must support integration with </w:t>
                  </w:r>
                  <w:r w:rsidR="009D1641">
                    <w:rPr>
                      <w:rFonts w:ascii="Arial" w:hAnsi="Arial" w:cs="Arial"/>
                    </w:rPr>
                    <w:t xml:space="preserve">NIS internal BI tools, </w:t>
                  </w:r>
                  <w:r w:rsidRPr="00DC30FF">
                    <w:rPr>
                      <w:rFonts w:ascii="Arial" w:hAnsi="Arial" w:cs="Arial"/>
                    </w:rPr>
                    <w:t>such as Power BI, , or similar platforms</w:t>
                  </w:r>
                  <w:r w:rsidR="00D77FC4">
                    <w:rPr>
                      <w:rFonts w:ascii="Arial" w:hAnsi="Arial" w:cs="Arial"/>
                    </w:rPr>
                    <w:t xml:space="preserve"> </w:t>
                  </w:r>
                  <w:r w:rsidR="00D77FC4" w:rsidRPr="00D77FC4">
                    <w:rPr>
                      <w:rFonts w:ascii="Arial" w:hAnsi="Arial" w:cs="Arial"/>
                      <w:lang w:val="en-US"/>
                    </w:rPr>
                    <w:br/>
                    <w:t>which were previously</w:t>
                  </w:r>
                  <w:r w:rsidR="005B4CFE">
                    <w:rPr>
                      <w:rFonts w:ascii="Arial" w:hAnsi="Arial" w:cs="Arial"/>
                      <w:lang w:val="en-US"/>
                    </w:rPr>
                    <w:t xml:space="preserve"> officially</w:t>
                  </w:r>
                  <w:r w:rsidR="00D77FC4" w:rsidRPr="00D77FC4">
                    <w:rPr>
                      <w:rFonts w:ascii="Arial" w:hAnsi="Arial" w:cs="Arial"/>
                      <w:lang w:val="en-US"/>
                    </w:rPr>
                    <w:t xml:space="preserve"> approved in NIS</w:t>
                  </w:r>
                  <w:r w:rsidRPr="00DC30FF">
                    <w:rPr>
                      <w:rFonts w:ascii="Arial" w:hAnsi="Arial" w:cs="Arial"/>
                    </w:rPr>
                    <w:t>. It must also provide the ability to export data in various formats (e.g., CSV, JSON) to ensure seamless reporting and advanced analytics outside the system.</w:t>
                  </w:r>
                  <w:r w:rsidR="00CA57BA">
                    <w:rPr>
                      <w:rFonts w:ascii="Arial" w:hAnsi="Arial" w:cs="Arial"/>
                    </w:rPr>
                    <w:t xml:space="preserve"> Integration with SAP on premise.</w:t>
                  </w:r>
                </w:p>
              </w:tc>
            </w:tr>
          </w:tbl>
          <w:p w14:paraId="4DAFE489" w14:textId="77777777" w:rsidR="000353BB" w:rsidRPr="002B5E13" w:rsidRDefault="000353BB" w:rsidP="000353BB">
            <w:pPr>
              <w:pStyle w:val="Body"/>
              <w:overflowPunct w:val="0"/>
              <w:autoSpaceDE w:val="0"/>
              <w:autoSpaceDN w:val="0"/>
              <w:adjustRightInd w:val="0"/>
              <w:spacing w:after="120"/>
              <w:jc w:val="both"/>
              <w:textAlignment w:val="baseline"/>
              <w:rPr>
                <w:rFonts w:ascii="Arial" w:hAnsi="Arial" w:cs="Arial"/>
              </w:rPr>
            </w:pPr>
          </w:p>
          <w:p w14:paraId="6FDF4963" w14:textId="77777777" w:rsidR="000353BB" w:rsidRPr="00697BDF" w:rsidRDefault="000353BB" w:rsidP="000353BB">
            <w:pPr>
              <w:spacing w:after="0"/>
              <w:rPr>
                <w:i/>
                <w:color w:val="0000CC"/>
                <w:sz w:val="22"/>
                <w:szCs w:val="22"/>
                <w:lang w:val="fr-FR"/>
              </w:rPr>
            </w:pPr>
          </w:p>
        </w:tc>
      </w:tr>
      <w:bookmarkEnd w:id="72"/>
      <w:tr w:rsidR="00DA73A4" w:rsidRPr="003441E6" w14:paraId="1674C623" w14:textId="77777777" w:rsidTr="00773FB8">
        <w:trPr>
          <w:jc w:val="center"/>
        </w:trPr>
        <w:tc>
          <w:tcPr>
            <w:tcW w:w="970" w:type="dxa"/>
            <w:tcBorders>
              <w:bottom w:val="single" w:sz="12" w:space="0" w:color="000000" w:themeColor="text1"/>
            </w:tcBorders>
            <w:shd w:val="clear" w:color="auto" w:fill="808080" w:themeFill="text1" w:themeFillTint="7F"/>
            <w:vAlign w:val="center"/>
          </w:tcPr>
          <w:p w14:paraId="3AAB03A5" w14:textId="77777777" w:rsidR="00DA73A4" w:rsidRPr="00764B61" w:rsidRDefault="00DA73A4" w:rsidP="00773FB8">
            <w:pPr>
              <w:rPr>
                <w:b/>
                <w:bCs/>
                <w:color w:val="FFFFFF"/>
                <w:sz w:val="20"/>
                <w:lang w:val="sr-Latn-RS"/>
              </w:rPr>
            </w:pPr>
            <w:r w:rsidRPr="005925BF">
              <w:rPr>
                <w:b/>
                <w:bCs/>
                <w:color w:val="FFFFFF"/>
                <w:sz w:val="20"/>
                <w:lang w:val="sr-Latn-RS"/>
              </w:rPr>
              <w:t>1</w:t>
            </w:r>
            <w:r>
              <w:rPr>
                <w:b/>
                <w:bCs/>
                <w:color w:val="FFFFFF"/>
                <w:sz w:val="20"/>
                <w:lang w:val="sr-Latn-RS"/>
              </w:rPr>
              <w:t>4</w:t>
            </w:r>
          </w:p>
        </w:tc>
        <w:tc>
          <w:tcPr>
            <w:tcW w:w="4274" w:type="dxa"/>
            <w:tcBorders>
              <w:bottom w:val="single" w:sz="12" w:space="0" w:color="000000" w:themeColor="text1"/>
            </w:tcBorders>
            <w:shd w:val="clear" w:color="auto" w:fill="808080" w:themeFill="text1" w:themeFillTint="7F"/>
            <w:vAlign w:val="center"/>
          </w:tcPr>
          <w:p w14:paraId="4DB79CEB" w14:textId="77777777" w:rsidR="00DA73A4" w:rsidRPr="00764B61" w:rsidRDefault="00DA73A4" w:rsidP="00773FB8">
            <w:pPr>
              <w:pBdr>
                <w:top w:val="nil"/>
                <w:left w:val="nil"/>
                <w:bottom w:val="nil"/>
                <w:right w:val="nil"/>
                <w:between w:val="nil"/>
                <w:bar w:val="nil"/>
              </w:pBdr>
              <w:rPr>
                <w:rFonts w:cs="Arial"/>
                <w:sz w:val="22"/>
                <w:szCs w:val="22"/>
              </w:rPr>
            </w:pPr>
            <w:r>
              <w:rPr>
                <w:b/>
                <w:bCs/>
                <w:color w:val="FFFFFF"/>
                <w:sz w:val="20"/>
                <w:lang w:val="sr-Latn-RS"/>
              </w:rPr>
              <w:t>Gamification</w:t>
            </w:r>
          </w:p>
        </w:tc>
        <w:tc>
          <w:tcPr>
            <w:tcW w:w="4821" w:type="dxa"/>
            <w:tcBorders>
              <w:bottom w:val="single" w:sz="12" w:space="0" w:color="000000" w:themeColor="text1"/>
            </w:tcBorders>
            <w:shd w:val="clear" w:color="auto" w:fill="808080" w:themeFill="text1" w:themeFillTint="7F"/>
            <w:vAlign w:val="center"/>
          </w:tcPr>
          <w:p w14:paraId="180BC442" w14:textId="77777777" w:rsidR="00DA73A4" w:rsidRPr="003441E6" w:rsidRDefault="00DA73A4" w:rsidP="00773FB8">
            <w:pPr>
              <w:rPr>
                <w:b/>
                <w:color w:val="FFFFFF"/>
                <w:sz w:val="20"/>
                <w:lang w:val="sr-Cyrl-RS"/>
              </w:rPr>
            </w:pPr>
          </w:p>
        </w:tc>
      </w:tr>
      <w:tr w:rsidR="00DA73A4" w:rsidRPr="00697BDF" w14:paraId="2BC190B7" w14:textId="77777777" w:rsidTr="00773FB8">
        <w:trPr>
          <w:jc w:val="center"/>
        </w:trPr>
        <w:tc>
          <w:tcPr>
            <w:tcW w:w="10065" w:type="dxa"/>
            <w:gridSpan w:val="3"/>
            <w:shd w:val="clear" w:color="auto" w:fill="auto"/>
          </w:tcPr>
          <w:p w14:paraId="18E1DBFF" w14:textId="77777777" w:rsidR="00DA73A4" w:rsidRPr="00697BDF" w:rsidRDefault="00DA73A4" w:rsidP="00773FB8">
            <w:pPr>
              <w:pStyle w:val="Body"/>
              <w:overflowPunct w:val="0"/>
              <w:autoSpaceDE w:val="0"/>
              <w:autoSpaceDN w:val="0"/>
              <w:adjustRightInd w:val="0"/>
              <w:spacing w:after="120"/>
              <w:jc w:val="both"/>
              <w:textAlignment w:val="baseline"/>
              <w:rPr>
                <w:i/>
                <w:color w:val="0000CC"/>
              </w:rPr>
            </w:pPr>
          </w:p>
        </w:tc>
      </w:tr>
    </w:tbl>
    <w:p w14:paraId="3BD99678" w14:textId="77777777" w:rsidR="005C57E9" w:rsidRDefault="005C57E9" w:rsidP="00CE3484">
      <w:pPr>
        <w:jc w:val="both"/>
        <w:rPr>
          <w:i/>
          <w:color w:val="0000CC"/>
          <w:sz w:val="22"/>
          <w:szCs w:val="22"/>
          <w:lang w:val="sr-Cyrl-RS"/>
        </w:rPr>
      </w:pPr>
    </w:p>
    <w:p w14:paraId="256E5934" w14:textId="77777777" w:rsidR="005C57E9" w:rsidRDefault="005C57E9" w:rsidP="00CE3484">
      <w:pPr>
        <w:jc w:val="both"/>
        <w:rPr>
          <w:i/>
          <w:color w:val="0000CC"/>
          <w:sz w:val="22"/>
          <w:szCs w:val="22"/>
          <w:lang w:val="sr-Cyrl-RS"/>
        </w:rPr>
      </w:pPr>
    </w:p>
    <w:p w14:paraId="1560F10A" w14:textId="77777777" w:rsidR="003441E6" w:rsidRDefault="00E54E7E" w:rsidP="00A02C08">
      <w:pPr>
        <w:pStyle w:val="Heading2"/>
        <w:rPr>
          <w:sz w:val="22"/>
          <w:szCs w:val="22"/>
          <w:lang w:val="sr-Cyrl-RS"/>
        </w:rPr>
      </w:pPr>
      <w:bookmarkStart w:id="73" w:name="_Toc232063608"/>
      <w:bookmarkStart w:id="74" w:name="_Toc516145170"/>
      <w:r w:rsidRPr="00E54E7E">
        <w:rPr>
          <w:sz w:val="22"/>
          <w:szCs w:val="22"/>
          <w:lang w:val="sr-Cyrl-RS"/>
        </w:rPr>
        <w:t xml:space="preserve">Interdependence and integration with other systems </w:t>
      </w:r>
      <w:r w:rsidR="003441E6" w:rsidRPr="00A02C08">
        <w:rPr>
          <w:sz w:val="22"/>
          <w:szCs w:val="22"/>
          <w:lang w:val="sr-Cyrl-RS"/>
        </w:rPr>
        <w:t xml:space="preserve">– </w:t>
      </w:r>
      <w:r w:rsidRPr="00E54E7E">
        <w:rPr>
          <w:sz w:val="22"/>
          <w:szCs w:val="22"/>
          <w:lang w:val="sr-Cyrl-RS"/>
        </w:rPr>
        <w:t>detailed description</w:t>
      </w:r>
      <w:bookmarkEnd w:id="73"/>
      <w:r w:rsidRPr="00E54E7E">
        <w:rPr>
          <w:sz w:val="22"/>
          <w:szCs w:val="22"/>
          <w:lang w:val="sr-Cyrl-RS"/>
        </w:rPr>
        <w:t xml:space="preserve"> </w:t>
      </w:r>
      <w:bookmarkEnd w:id="74"/>
    </w:p>
    <w:p w14:paraId="430BDB9B" w14:textId="77777777" w:rsidR="00E54E7E" w:rsidRPr="00E54E7E" w:rsidRDefault="00E54E7E" w:rsidP="00E54E7E">
      <w:pPr>
        <w:rPr>
          <w:lang w:val="sr-Cyrl-RS"/>
        </w:rPr>
      </w:pPr>
    </w:p>
    <w:p w14:paraId="38F4B462" w14:textId="77777777" w:rsidR="00E54E7E" w:rsidRDefault="00E54E7E" w:rsidP="00E54E7E">
      <w:pPr>
        <w:rPr>
          <w:rFonts w:cs="Arial"/>
          <w:sz w:val="22"/>
          <w:szCs w:val="22"/>
        </w:rPr>
      </w:pPr>
      <w:r w:rsidRPr="00E54E7E">
        <w:rPr>
          <w:rFonts w:cs="Arial"/>
          <w:sz w:val="22"/>
          <w:szCs w:val="22"/>
        </w:rPr>
        <w:t>The platform must integrate with the company's internal systems, including but not limited to SAP ERP (e.g., for employee master data, payroll, organizational hierarchy), local payroll solutions, Active Directory (AD), and Single Sign-On (SSO) providers.</w:t>
      </w:r>
    </w:p>
    <w:p w14:paraId="1EB8DCBC" w14:textId="77777777" w:rsidR="002D2E7E" w:rsidRDefault="002D2E7E" w:rsidP="00764B61">
      <w:pPr>
        <w:pStyle w:val="Body"/>
        <w:jc w:val="both"/>
        <w:rPr>
          <w:rFonts w:ascii="Arial" w:eastAsia="Times New Roman" w:hAnsi="Arial" w:cs="Arial"/>
          <w:color w:val="auto"/>
          <w:bdr w:val="none" w:sz="0" w:space="0" w:color="auto"/>
          <w:lang w:val="en-US" w:eastAsia="en-US"/>
        </w:rPr>
      </w:pPr>
      <w:r w:rsidRPr="002D2E7E">
        <w:rPr>
          <w:rFonts w:ascii="Arial" w:eastAsia="Times New Roman" w:hAnsi="Arial" w:cs="Arial"/>
          <w:color w:val="auto"/>
          <w:bdr w:val="none" w:sz="0" w:space="0" w:color="auto"/>
          <w:lang w:val="en-US" w:eastAsia="en-US"/>
        </w:rPr>
        <w:t>In the case of API integration, it is necessary to use some of the more advanced API authentication methods (</w:t>
      </w:r>
      <w:r w:rsidR="001C4BF3">
        <w:rPr>
          <w:rFonts w:ascii="Arial" w:eastAsia="Times New Roman" w:hAnsi="Arial" w:cs="Arial"/>
          <w:color w:val="auto"/>
          <w:bdr w:val="none" w:sz="0" w:space="0" w:color="auto"/>
          <w:lang w:val="en-US" w:eastAsia="en-US"/>
        </w:rPr>
        <w:t xml:space="preserve">API keys, </w:t>
      </w:r>
      <w:r w:rsidRPr="002D2E7E">
        <w:rPr>
          <w:rFonts w:ascii="Arial" w:eastAsia="Times New Roman" w:hAnsi="Arial" w:cs="Arial"/>
          <w:color w:val="auto"/>
          <w:bdr w:val="none" w:sz="0" w:space="0" w:color="auto"/>
          <w:lang w:val="en-US" w:eastAsia="en-US"/>
        </w:rPr>
        <w:t>JWT, Oauth 2.0, mTLS...)</w:t>
      </w:r>
      <w:r>
        <w:rPr>
          <w:rFonts w:ascii="Arial" w:eastAsia="Times New Roman" w:hAnsi="Arial" w:cs="Arial"/>
          <w:color w:val="auto"/>
          <w:bdr w:val="none" w:sz="0" w:space="0" w:color="auto"/>
          <w:lang w:val="en-US" w:eastAsia="en-US"/>
        </w:rPr>
        <w:t xml:space="preserve"> </w:t>
      </w:r>
      <w:r w:rsidRPr="002D2E7E">
        <w:rPr>
          <w:rFonts w:ascii="Arial" w:eastAsia="Times New Roman" w:hAnsi="Arial" w:cs="Arial"/>
          <w:color w:val="auto"/>
          <w:bdr w:val="none" w:sz="0" w:space="0" w:color="auto"/>
          <w:lang w:val="en-US" w:eastAsia="en-US"/>
        </w:rPr>
        <w:t>Basic Auth cannot be in circulation.</w:t>
      </w:r>
    </w:p>
    <w:p w14:paraId="34F8D690" w14:textId="77777777" w:rsidR="00512BFD" w:rsidRDefault="00512BFD" w:rsidP="00512BFD">
      <w:pPr>
        <w:pStyle w:val="Body"/>
        <w:jc w:val="both"/>
        <w:rPr>
          <w:rFonts w:ascii="Arial" w:eastAsia="Times New Roman" w:hAnsi="Arial" w:cs="Arial"/>
          <w:color w:val="auto"/>
          <w:bdr w:val="none" w:sz="0" w:space="0" w:color="auto"/>
          <w:lang w:val="en-US" w:eastAsia="en-US"/>
        </w:rPr>
      </w:pPr>
      <w:r w:rsidRPr="00512BFD">
        <w:rPr>
          <w:rFonts w:ascii="Arial" w:eastAsia="Times New Roman" w:hAnsi="Arial" w:cs="Arial"/>
          <w:color w:val="auto"/>
          <w:bdr w:val="none" w:sz="0" w:space="0" w:color="auto"/>
          <w:lang w:val="en-US" w:eastAsia="en-US"/>
        </w:rPr>
        <w:t>Ensure secure API versioning and deprecation of old versions;</w:t>
      </w:r>
    </w:p>
    <w:p w14:paraId="494C29FA" w14:textId="77777777" w:rsidR="00512BFD" w:rsidRPr="00E54E7E" w:rsidRDefault="00512BFD" w:rsidP="00512BFD">
      <w:pPr>
        <w:pStyle w:val="Body"/>
        <w:jc w:val="both"/>
        <w:rPr>
          <w:rFonts w:ascii="Arial" w:eastAsia="Times New Roman" w:hAnsi="Arial" w:cs="Arial"/>
          <w:color w:val="auto"/>
          <w:bdr w:val="none" w:sz="0" w:space="0" w:color="auto"/>
          <w:lang w:val="en-US" w:eastAsia="en-US"/>
        </w:rPr>
      </w:pPr>
    </w:p>
    <w:p w14:paraId="09F34998" w14:textId="77777777" w:rsidR="00695461" w:rsidRPr="00695461" w:rsidRDefault="00695461" w:rsidP="00695461">
      <w:pPr>
        <w:rPr>
          <w:rFonts w:cs="Arial"/>
          <w:sz w:val="22"/>
          <w:szCs w:val="22"/>
        </w:rPr>
      </w:pPr>
      <w:r w:rsidRPr="00695461">
        <w:rPr>
          <w:rFonts w:cs="Arial"/>
          <w:sz w:val="22"/>
          <w:szCs w:val="22"/>
        </w:rPr>
        <w:t>In the case of applying an API key during integration, the following must be observed:</w:t>
      </w:r>
    </w:p>
    <w:p w14:paraId="555B03AA" w14:textId="77777777" w:rsidR="00695461" w:rsidRPr="00695461" w:rsidRDefault="00695461" w:rsidP="00695461">
      <w:pPr>
        <w:rPr>
          <w:rFonts w:cs="Arial"/>
          <w:sz w:val="22"/>
          <w:szCs w:val="22"/>
        </w:rPr>
      </w:pPr>
      <w:r w:rsidRPr="00695461">
        <w:rPr>
          <w:rFonts w:cs="Arial"/>
          <w:sz w:val="22"/>
          <w:szCs w:val="22"/>
        </w:rPr>
        <w:t>• The API key must be kept as a server-side secret</w:t>
      </w:r>
      <w:r w:rsidR="00CC0FE3">
        <w:rPr>
          <w:rFonts w:cs="Arial"/>
          <w:sz w:val="22"/>
          <w:szCs w:val="22"/>
        </w:rPr>
        <w:t xml:space="preserve"> </w:t>
      </w:r>
      <w:r w:rsidRPr="00695461">
        <w:rPr>
          <w:rFonts w:cs="Arial"/>
          <w:sz w:val="22"/>
          <w:szCs w:val="22"/>
        </w:rPr>
        <w:t>(never in source code or a client-side application such as JavaScript).</w:t>
      </w:r>
    </w:p>
    <w:p w14:paraId="1FA87A7C" w14:textId="77777777" w:rsidR="00695461" w:rsidRPr="00695461" w:rsidRDefault="00695461" w:rsidP="00695461">
      <w:pPr>
        <w:rPr>
          <w:rFonts w:cs="Arial"/>
          <w:sz w:val="22"/>
          <w:szCs w:val="22"/>
        </w:rPr>
      </w:pPr>
      <w:r w:rsidRPr="00695461">
        <w:rPr>
          <w:rFonts w:cs="Arial"/>
          <w:sz w:val="22"/>
          <w:szCs w:val="22"/>
        </w:rPr>
        <w:t xml:space="preserve">• Limit the use of the API key </w:t>
      </w:r>
      <w:r w:rsidR="003C767F">
        <w:rPr>
          <w:rFonts w:cs="Arial"/>
          <w:sz w:val="22"/>
          <w:szCs w:val="22"/>
        </w:rPr>
        <w:t>for strictly defined</w:t>
      </w:r>
      <w:r w:rsidR="003C767F" w:rsidRPr="003C767F">
        <w:rPr>
          <w:rFonts w:cs="Arial"/>
          <w:sz w:val="22"/>
          <w:szCs w:val="22"/>
        </w:rPr>
        <w:t xml:space="preserve"> </w:t>
      </w:r>
      <w:r w:rsidRPr="00695461">
        <w:rPr>
          <w:rFonts w:cs="Arial"/>
          <w:sz w:val="22"/>
          <w:szCs w:val="22"/>
        </w:rPr>
        <w:t>IP address, domain, application);</w:t>
      </w:r>
    </w:p>
    <w:p w14:paraId="1D6FA5D7" w14:textId="77777777" w:rsidR="00695461" w:rsidRPr="00695461" w:rsidRDefault="00695461" w:rsidP="00695461">
      <w:pPr>
        <w:rPr>
          <w:rFonts w:cs="Arial"/>
          <w:sz w:val="22"/>
          <w:szCs w:val="22"/>
        </w:rPr>
      </w:pPr>
      <w:r w:rsidRPr="00695461">
        <w:rPr>
          <w:rFonts w:cs="Arial"/>
          <w:sz w:val="22"/>
          <w:szCs w:val="22"/>
        </w:rPr>
        <w:t>• Use an API key with only necessary/minimum permissions and access permissions.</w:t>
      </w:r>
    </w:p>
    <w:p w14:paraId="5F39E4D2" w14:textId="77777777" w:rsidR="00695461" w:rsidRDefault="00695461" w:rsidP="00695461">
      <w:pPr>
        <w:rPr>
          <w:rFonts w:cs="Arial"/>
          <w:sz w:val="22"/>
          <w:szCs w:val="22"/>
        </w:rPr>
      </w:pPr>
      <w:r w:rsidRPr="00695461">
        <w:rPr>
          <w:rFonts w:cs="Arial"/>
          <w:sz w:val="22"/>
          <w:szCs w:val="22"/>
        </w:rPr>
        <w:t xml:space="preserve">• </w:t>
      </w:r>
      <w:r w:rsidR="00D37FC6">
        <w:rPr>
          <w:rFonts w:cs="Arial"/>
          <w:sz w:val="22"/>
          <w:szCs w:val="22"/>
        </w:rPr>
        <w:t>E</w:t>
      </w:r>
      <w:r w:rsidR="00D37FC6" w:rsidRPr="00695461">
        <w:rPr>
          <w:rFonts w:cs="Arial"/>
          <w:sz w:val="22"/>
          <w:szCs w:val="22"/>
        </w:rPr>
        <w:t xml:space="preserve">nsure </w:t>
      </w:r>
      <w:r w:rsidRPr="00695461">
        <w:rPr>
          <w:rFonts w:cs="Arial"/>
          <w:sz w:val="22"/>
          <w:szCs w:val="22"/>
        </w:rPr>
        <w:t>periodic rotation of API keys.</w:t>
      </w:r>
    </w:p>
    <w:p w14:paraId="4B0C4393" w14:textId="77777777" w:rsidR="001D213B" w:rsidRPr="00695461" w:rsidRDefault="001D213B" w:rsidP="00695461">
      <w:pPr>
        <w:rPr>
          <w:rFonts w:cs="Arial"/>
          <w:sz w:val="22"/>
          <w:szCs w:val="22"/>
        </w:rPr>
      </w:pPr>
      <w:r w:rsidRPr="001D213B">
        <w:rPr>
          <w:rFonts w:cs="Arial"/>
          <w:sz w:val="22"/>
          <w:szCs w:val="22"/>
        </w:rPr>
        <w:t xml:space="preserve">• </w:t>
      </w:r>
      <w:r w:rsidR="00D06298">
        <w:rPr>
          <w:rFonts w:cs="Arial"/>
          <w:sz w:val="22"/>
          <w:szCs w:val="22"/>
        </w:rPr>
        <w:t>Delivering</w:t>
      </w:r>
      <w:r w:rsidRPr="001D213B">
        <w:rPr>
          <w:rFonts w:cs="Arial"/>
          <w:sz w:val="22"/>
          <w:szCs w:val="22"/>
        </w:rPr>
        <w:t xml:space="preserve"> the API key exclusively through encrypted communication channels, before implementation;</w:t>
      </w:r>
    </w:p>
    <w:p w14:paraId="30893ED6" w14:textId="77777777" w:rsidR="00695461" w:rsidRPr="00695461" w:rsidRDefault="00695461" w:rsidP="00695461">
      <w:pPr>
        <w:rPr>
          <w:rFonts w:cs="Arial"/>
          <w:sz w:val="22"/>
          <w:szCs w:val="22"/>
        </w:rPr>
      </w:pPr>
    </w:p>
    <w:p w14:paraId="1C3C68D1" w14:textId="77777777" w:rsidR="00695461" w:rsidRPr="00695461" w:rsidRDefault="00695461" w:rsidP="00695461">
      <w:pPr>
        <w:rPr>
          <w:rFonts w:cs="Arial"/>
          <w:sz w:val="22"/>
          <w:szCs w:val="22"/>
        </w:rPr>
      </w:pPr>
      <w:r w:rsidRPr="00695461">
        <w:rPr>
          <w:rFonts w:cs="Arial"/>
          <w:sz w:val="22"/>
          <w:szCs w:val="22"/>
        </w:rPr>
        <w:t>In case of application of tokens, such as (JWT, Oauth2.0) observe the following:</w:t>
      </w:r>
    </w:p>
    <w:p w14:paraId="548DE1EE" w14:textId="77777777" w:rsidR="00695461" w:rsidRPr="008F7B5B" w:rsidRDefault="00695461" w:rsidP="00695461">
      <w:pPr>
        <w:rPr>
          <w:rFonts w:cs="Arial"/>
          <w:sz w:val="22"/>
          <w:szCs w:val="22"/>
          <w:lang w:val="sr-Latn-RS"/>
        </w:rPr>
      </w:pPr>
      <w:r w:rsidRPr="00695461">
        <w:rPr>
          <w:rFonts w:cs="Arial"/>
          <w:sz w:val="22"/>
          <w:szCs w:val="22"/>
        </w:rPr>
        <w:t xml:space="preserve">• </w:t>
      </w:r>
      <w:r w:rsidRPr="00AA729F">
        <w:rPr>
          <w:rFonts w:cs="Arial"/>
          <w:sz w:val="22"/>
          <w:szCs w:val="22"/>
        </w:rPr>
        <w:t>Short lifetime of tokens</w:t>
      </w:r>
      <w:r w:rsidR="00EB069E">
        <w:rPr>
          <w:rFonts w:cs="Arial"/>
          <w:sz w:val="22"/>
          <w:szCs w:val="22"/>
        </w:rPr>
        <w:t xml:space="preserve"> (</w:t>
      </w:r>
      <w:r w:rsidR="00843AEE">
        <w:rPr>
          <w:rFonts w:cs="Arial"/>
          <w:sz w:val="22"/>
          <w:szCs w:val="22"/>
        </w:rPr>
        <w:t>approximately 5-15 min</w:t>
      </w:r>
      <w:r w:rsidR="00EB069E">
        <w:rPr>
          <w:rFonts w:cs="Arial"/>
          <w:sz w:val="22"/>
          <w:szCs w:val="22"/>
        </w:rPr>
        <w:t>)</w:t>
      </w:r>
      <w:r w:rsidR="0002125B">
        <w:rPr>
          <w:rFonts w:cs="Arial"/>
          <w:sz w:val="22"/>
          <w:szCs w:val="22"/>
        </w:rPr>
        <w:t xml:space="preserve"> and regular rotation</w:t>
      </w:r>
      <w:r w:rsidR="00902A32">
        <w:rPr>
          <w:rFonts w:cs="Arial"/>
          <w:sz w:val="22"/>
          <w:szCs w:val="22"/>
        </w:rPr>
        <w:t>.</w:t>
      </w:r>
      <w:r w:rsidR="00EB069E">
        <w:rPr>
          <w:rFonts w:cs="Arial"/>
          <w:sz w:val="22"/>
          <w:szCs w:val="22"/>
        </w:rPr>
        <w:t xml:space="preserve"> Validation </w:t>
      </w:r>
      <w:r w:rsidR="0013423D">
        <w:rPr>
          <w:rFonts w:cs="Arial"/>
          <w:sz w:val="22"/>
          <w:szCs w:val="22"/>
        </w:rPr>
        <w:t xml:space="preserve">JWT </w:t>
      </w:r>
      <w:r w:rsidR="00EB069E">
        <w:rPr>
          <w:rFonts w:cs="Arial"/>
          <w:sz w:val="22"/>
          <w:szCs w:val="22"/>
        </w:rPr>
        <w:t>on backend side.</w:t>
      </w:r>
    </w:p>
    <w:p w14:paraId="622156A7" w14:textId="77777777" w:rsidR="00E54E7E" w:rsidRPr="00E54E7E" w:rsidRDefault="00E54E7E" w:rsidP="00E54E7E">
      <w:pPr>
        <w:rPr>
          <w:rFonts w:cs="Arial"/>
          <w:sz w:val="22"/>
          <w:szCs w:val="22"/>
        </w:rPr>
      </w:pPr>
      <w:r w:rsidRPr="00E54E7E">
        <w:rPr>
          <w:rFonts w:cs="Arial"/>
          <w:sz w:val="22"/>
          <w:szCs w:val="22"/>
        </w:rPr>
        <w:t>The system must support modern integration standards, including REST and SOAP APIs, with capabilities for real-time and scheduled data synchronization.</w:t>
      </w:r>
    </w:p>
    <w:p w14:paraId="340633CA" w14:textId="77777777" w:rsidR="00E54E7E" w:rsidRPr="00E54E7E" w:rsidRDefault="00E54E7E" w:rsidP="00E54E7E">
      <w:pPr>
        <w:rPr>
          <w:rFonts w:cs="Arial"/>
          <w:sz w:val="22"/>
          <w:szCs w:val="22"/>
        </w:rPr>
      </w:pPr>
      <w:r w:rsidRPr="00E54E7E">
        <w:rPr>
          <w:rFonts w:cs="Arial"/>
          <w:sz w:val="22"/>
          <w:szCs w:val="22"/>
        </w:rPr>
        <w:t>The system should include tools for monitoring integration health, error tracking, and reconciliation of failed transactions</w:t>
      </w:r>
    </w:p>
    <w:p w14:paraId="6CFD8E2B" w14:textId="77777777" w:rsidR="003441E6" w:rsidRPr="002A6400" w:rsidRDefault="003441E6" w:rsidP="003441E6">
      <w:pPr>
        <w:rPr>
          <w:rFonts w:cs="Arial"/>
          <w:i/>
          <w:color w:val="44546A"/>
          <w:lang w:val="sr-Cyrl-RS"/>
        </w:rPr>
      </w:pPr>
    </w:p>
    <w:tbl>
      <w:tblPr>
        <w:tblW w:w="10206"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601"/>
        <w:gridCol w:w="4253"/>
        <w:gridCol w:w="5352"/>
      </w:tblGrid>
      <w:tr w:rsidR="00FB5006" w:rsidRPr="0019772F" w14:paraId="03824EAE" w14:textId="77777777" w:rsidTr="0086356C">
        <w:tc>
          <w:tcPr>
            <w:tcW w:w="601" w:type="dxa"/>
            <w:tcBorders>
              <w:bottom w:val="single" w:sz="12" w:space="0" w:color="000000" w:themeColor="text1"/>
            </w:tcBorders>
            <w:shd w:val="clear" w:color="auto" w:fill="808080" w:themeFill="text1" w:themeFillTint="7F"/>
          </w:tcPr>
          <w:p w14:paraId="5643F3E4" w14:textId="77777777" w:rsidR="00FB5006" w:rsidRPr="00CE3484" w:rsidRDefault="00FB5006" w:rsidP="0086356C">
            <w:pPr>
              <w:keepNext/>
              <w:jc w:val="both"/>
              <w:rPr>
                <w:rFonts w:cs="Arial"/>
                <w:b/>
                <w:bCs/>
                <w:color w:val="FFFFFF"/>
                <w:sz w:val="20"/>
                <w:lang w:val="sr-Cyrl-RS"/>
              </w:rPr>
            </w:pPr>
            <w:r w:rsidRPr="5A9873CB">
              <w:rPr>
                <w:rFonts w:cs="Arial"/>
                <w:b/>
                <w:bCs/>
                <w:color w:val="FFFFFF"/>
                <w:sz w:val="20"/>
                <w:lang w:val="sr-Cyrl-RS"/>
              </w:rPr>
              <w:t>№</w:t>
            </w:r>
          </w:p>
        </w:tc>
        <w:tc>
          <w:tcPr>
            <w:tcW w:w="4253" w:type="dxa"/>
            <w:tcBorders>
              <w:bottom w:val="single" w:sz="12" w:space="0" w:color="000000" w:themeColor="text1"/>
            </w:tcBorders>
            <w:shd w:val="clear" w:color="auto" w:fill="808080" w:themeFill="text1" w:themeFillTint="7F"/>
          </w:tcPr>
          <w:p w14:paraId="07F05DCE" w14:textId="77777777" w:rsidR="00FB5006" w:rsidRPr="0019772F" w:rsidRDefault="00FB5006" w:rsidP="0086356C">
            <w:pPr>
              <w:keepNext/>
              <w:jc w:val="both"/>
              <w:rPr>
                <w:rFonts w:cs="Arial"/>
                <w:b/>
                <w:bCs/>
                <w:color w:val="FFFFFF"/>
                <w:sz w:val="20"/>
                <w:lang w:val="sr-Latn-RS"/>
              </w:rPr>
            </w:pPr>
            <w:r w:rsidRPr="5A9873CB">
              <w:rPr>
                <w:rFonts w:cs="Arial"/>
                <w:b/>
                <w:bCs/>
                <w:color w:val="FFFFFF"/>
                <w:sz w:val="20"/>
                <w:lang w:val="sr-Latn-RS"/>
              </w:rPr>
              <w:t>Connected systems</w:t>
            </w:r>
          </w:p>
        </w:tc>
        <w:tc>
          <w:tcPr>
            <w:tcW w:w="5352" w:type="dxa"/>
            <w:tcBorders>
              <w:bottom w:val="single" w:sz="12" w:space="0" w:color="000000" w:themeColor="text1"/>
            </w:tcBorders>
            <w:shd w:val="clear" w:color="auto" w:fill="808080" w:themeFill="text1" w:themeFillTint="7F"/>
          </w:tcPr>
          <w:p w14:paraId="2B4B517F" w14:textId="77777777" w:rsidR="00FB5006" w:rsidRPr="0019772F" w:rsidRDefault="00FB5006" w:rsidP="0086356C">
            <w:pPr>
              <w:keepNext/>
              <w:jc w:val="center"/>
              <w:rPr>
                <w:rFonts w:cs="Arial"/>
                <w:b/>
                <w:bCs/>
                <w:color w:val="FFFFFF"/>
                <w:sz w:val="20"/>
                <w:lang w:val="sr-Latn-RS"/>
              </w:rPr>
            </w:pPr>
            <w:r w:rsidRPr="5A9873CB">
              <w:rPr>
                <w:rFonts w:cs="Arial"/>
                <w:b/>
                <w:bCs/>
                <w:color w:val="FFFFFF"/>
                <w:sz w:val="20"/>
                <w:lang w:val="sr-Latn-RS"/>
              </w:rPr>
              <w:t>Description/name of interface</w:t>
            </w:r>
          </w:p>
        </w:tc>
      </w:tr>
      <w:tr w:rsidR="00FB5006" w:rsidRPr="00B237E7" w14:paraId="3749BDEA" w14:textId="77777777" w:rsidTr="0086356C">
        <w:tc>
          <w:tcPr>
            <w:tcW w:w="601" w:type="dxa"/>
            <w:shd w:val="clear" w:color="auto" w:fill="auto"/>
          </w:tcPr>
          <w:p w14:paraId="39111F03" w14:textId="77777777" w:rsidR="00FB5006" w:rsidRDefault="00FB5006" w:rsidP="00FB5006">
            <w:pPr>
              <w:rPr>
                <w:sz w:val="20"/>
                <w:lang w:val="sr-Latn-RS"/>
              </w:rPr>
            </w:pPr>
            <w:r>
              <w:rPr>
                <w:sz w:val="20"/>
                <w:lang w:val="sr-Latn-RS"/>
              </w:rPr>
              <w:t>1.</w:t>
            </w:r>
          </w:p>
          <w:p w14:paraId="60DF7999" w14:textId="77777777" w:rsidR="00FB5006" w:rsidRPr="00FB5006" w:rsidRDefault="00FB5006" w:rsidP="00FB5006">
            <w:pPr>
              <w:rPr>
                <w:sz w:val="20"/>
                <w:lang w:val="sr-Latn-RS"/>
              </w:rPr>
            </w:pPr>
          </w:p>
        </w:tc>
        <w:tc>
          <w:tcPr>
            <w:tcW w:w="4253" w:type="dxa"/>
            <w:shd w:val="clear" w:color="auto" w:fill="auto"/>
          </w:tcPr>
          <w:p w14:paraId="7848D5AB" w14:textId="77777777" w:rsidR="00FB5006" w:rsidRPr="00CA577B" w:rsidRDefault="00FB5006" w:rsidP="0086356C">
            <w:pPr>
              <w:keepNext/>
              <w:rPr>
                <w:color w:val="0000CC"/>
                <w:sz w:val="20"/>
                <w:lang w:val="sr-Latn-RS"/>
              </w:rPr>
            </w:pPr>
            <w:r w:rsidRPr="00083DAD">
              <w:rPr>
                <w:sz w:val="22"/>
                <w:szCs w:val="22"/>
              </w:rPr>
              <w:t>NIS Active Directory</w:t>
            </w:r>
          </w:p>
        </w:tc>
        <w:tc>
          <w:tcPr>
            <w:tcW w:w="5352" w:type="dxa"/>
            <w:shd w:val="clear" w:color="auto" w:fill="auto"/>
          </w:tcPr>
          <w:p w14:paraId="1D3A0153" w14:textId="77777777" w:rsidR="00FB5006" w:rsidRDefault="00FB5006" w:rsidP="0086356C">
            <w:pPr>
              <w:keepNext/>
              <w:jc w:val="both"/>
              <w:rPr>
                <w:rFonts w:cs="Arial"/>
                <w:sz w:val="20"/>
                <w:lang w:val="sr-Latn-RS"/>
              </w:rPr>
            </w:pPr>
            <w:r w:rsidRPr="00FB5E9C">
              <w:rPr>
                <w:rFonts w:cs="Arial"/>
                <w:sz w:val="20"/>
                <w:lang w:val="sr-Cyrl-RS"/>
              </w:rPr>
              <w:t>It is mandatory to ensure login with AD account</w:t>
            </w:r>
            <w:r>
              <w:rPr>
                <w:rFonts w:cs="Arial"/>
                <w:sz w:val="20"/>
                <w:lang w:val="sr-Latn-RS"/>
              </w:rPr>
              <w:t xml:space="preserve"> and must support Single-Sign-On (SSO). System is in local network</w:t>
            </w:r>
          </w:p>
          <w:p w14:paraId="55519EE6" w14:textId="77777777" w:rsidR="00FB5006" w:rsidRPr="00B237E7" w:rsidRDefault="00FB5006" w:rsidP="0086356C">
            <w:pPr>
              <w:keepNext/>
              <w:jc w:val="both"/>
              <w:rPr>
                <w:rFonts w:cs="Arial"/>
                <w:sz w:val="20"/>
                <w:lang w:val="sr-Latn-RS"/>
              </w:rPr>
            </w:pPr>
            <w:r>
              <w:rPr>
                <w:rFonts w:cs="Arial"/>
                <w:sz w:val="20"/>
                <w:lang w:val="sr-Latn-RS"/>
              </w:rPr>
              <w:t xml:space="preserve">One way communication, </w:t>
            </w:r>
            <w:r w:rsidRPr="00DE6FAE">
              <w:rPr>
                <w:rFonts w:cs="Arial"/>
                <w:sz w:val="20"/>
                <w:lang w:val="sr-Latn-RS"/>
              </w:rPr>
              <w:t>initiated by</w:t>
            </w:r>
            <w:r>
              <w:rPr>
                <w:rFonts w:cs="Arial"/>
                <w:sz w:val="20"/>
                <w:lang w:val="sr-Latn-RS"/>
              </w:rPr>
              <w:t xml:space="preserve"> new RM</w:t>
            </w:r>
            <w:r w:rsidRPr="00DE6FAE">
              <w:rPr>
                <w:rFonts w:cs="Arial"/>
                <w:sz w:val="20"/>
                <w:lang w:val="sr-Latn-RS"/>
              </w:rPr>
              <w:t xml:space="preserve"> platform</w:t>
            </w:r>
            <w:r>
              <w:rPr>
                <w:rFonts w:cs="Arial"/>
                <w:sz w:val="20"/>
                <w:lang w:val="sr-Latn-RS"/>
              </w:rPr>
              <w:t>.</w:t>
            </w:r>
          </w:p>
        </w:tc>
      </w:tr>
      <w:tr w:rsidR="00FB5006" w:rsidRPr="00CA577B" w14:paraId="15B2863E" w14:textId="77777777" w:rsidTr="0086356C">
        <w:tc>
          <w:tcPr>
            <w:tcW w:w="601" w:type="dxa"/>
            <w:shd w:val="clear" w:color="auto" w:fill="auto"/>
          </w:tcPr>
          <w:p w14:paraId="2307841D" w14:textId="77777777" w:rsidR="00FB5006" w:rsidRDefault="00FB5006" w:rsidP="00FB5006">
            <w:pPr>
              <w:rPr>
                <w:sz w:val="20"/>
                <w:lang w:val="sr-Latn-RS"/>
              </w:rPr>
            </w:pPr>
            <w:r>
              <w:rPr>
                <w:sz w:val="20"/>
                <w:lang w:val="sr-Latn-RS"/>
              </w:rPr>
              <w:t>2.</w:t>
            </w:r>
          </w:p>
          <w:p w14:paraId="726418A9" w14:textId="77777777" w:rsidR="00FB5006" w:rsidRPr="00FB5006" w:rsidRDefault="00FB5006" w:rsidP="00FB5006">
            <w:pPr>
              <w:rPr>
                <w:sz w:val="20"/>
                <w:lang w:val="sr-Latn-RS"/>
              </w:rPr>
            </w:pPr>
          </w:p>
        </w:tc>
        <w:tc>
          <w:tcPr>
            <w:tcW w:w="4253" w:type="dxa"/>
            <w:shd w:val="clear" w:color="auto" w:fill="auto"/>
          </w:tcPr>
          <w:p w14:paraId="0512FA38" w14:textId="77777777" w:rsidR="00FB5006" w:rsidRPr="00CA577B" w:rsidDel="00FB5E9C" w:rsidRDefault="00FB5006" w:rsidP="0086356C">
            <w:pPr>
              <w:keepNext/>
              <w:rPr>
                <w:color w:val="0000CC"/>
                <w:sz w:val="20"/>
                <w:lang w:val="sr-Latn-RS"/>
              </w:rPr>
            </w:pPr>
            <w:r w:rsidRPr="00083DAD">
              <w:rPr>
                <w:sz w:val="22"/>
                <w:szCs w:val="22"/>
              </w:rPr>
              <w:t>SAP ERP</w:t>
            </w:r>
          </w:p>
        </w:tc>
        <w:tc>
          <w:tcPr>
            <w:tcW w:w="5352" w:type="dxa"/>
            <w:shd w:val="clear" w:color="auto" w:fill="auto"/>
          </w:tcPr>
          <w:p w14:paraId="4415DC55" w14:textId="7A1D6303" w:rsidR="00FB5006" w:rsidRPr="00ED6B1A" w:rsidRDefault="00FB5006" w:rsidP="0086356C">
            <w:pPr>
              <w:keepNext/>
              <w:jc w:val="both"/>
              <w:rPr>
                <w:rFonts w:cs="Arial"/>
                <w:sz w:val="20"/>
                <w:highlight w:val="yellow"/>
                <w:lang w:val="sr-Latn-RS"/>
              </w:rPr>
            </w:pPr>
            <w:r w:rsidRPr="005534B4">
              <w:rPr>
                <w:rFonts w:cs="Arial"/>
                <w:sz w:val="20"/>
                <w:lang w:val="sr-Latn-RS"/>
              </w:rPr>
              <w:t>Employee data, organizational hierarchy. System is in local network</w:t>
            </w:r>
            <w:r w:rsidR="005534B4" w:rsidRPr="005534B4">
              <w:rPr>
                <w:rFonts w:cs="Arial"/>
                <w:sz w:val="20"/>
                <w:lang w:val="sr-Latn-RS"/>
              </w:rPr>
              <w:t>.</w:t>
            </w:r>
            <w:r w:rsidRPr="005534B4">
              <w:rPr>
                <w:rFonts w:cs="Arial"/>
                <w:sz w:val="20"/>
                <w:lang w:val="sr-Latn-RS"/>
              </w:rPr>
              <w:t xml:space="preserve">Two way communication, initiated by new HRM platform or SAP ERP. </w:t>
            </w:r>
          </w:p>
        </w:tc>
      </w:tr>
      <w:tr w:rsidR="00FB5006" w:rsidRPr="00E43306" w14:paraId="54309942" w14:textId="77777777" w:rsidTr="0086356C">
        <w:tc>
          <w:tcPr>
            <w:tcW w:w="601" w:type="dxa"/>
            <w:shd w:val="clear" w:color="auto" w:fill="auto"/>
          </w:tcPr>
          <w:p w14:paraId="7CD4B86F" w14:textId="77777777" w:rsidR="00FB5006" w:rsidRPr="00FB5006" w:rsidRDefault="00FB5006" w:rsidP="00FB5006">
            <w:pPr>
              <w:rPr>
                <w:sz w:val="20"/>
                <w:lang w:val="sr-Latn-RS"/>
              </w:rPr>
            </w:pPr>
            <w:r>
              <w:rPr>
                <w:sz w:val="20"/>
                <w:lang w:val="sr-Latn-RS"/>
              </w:rPr>
              <w:t>3.</w:t>
            </w:r>
          </w:p>
        </w:tc>
        <w:tc>
          <w:tcPr>
            <w:tcW w:w="4253" w:type="dxa"/>
            <w:shd w:val="clear" w:color="auto" w:fill="auto"/>
          </w:tcPr>
          <w:p w14:paraId="07B47835" w14:textId="77777777" w:rsidR="00FB5006" w:rsidRPr="009D1DDF" w:rsidRDefault="00FB5006" w:rsidP="0086356C">
            <w:pPr>
              <w:keepNext/>
              <w:rPr>
                <w:color w:val="0000CC"/>
                <w:sz w:val="20"/>
                <w:lang w:val="sr-Cyrl-RS"/>
              </w:rPr>
            </w:pPr>
            <w:r w:rsidRPr="00FB5E9C">
              <w:rPr>
                <w:sz w:val="22"/>
                <w:szCs w:val="22"/>
              </w:rPr>
              <w:t>SMTP server (email)</w:t>
            </w:r>
          </w:p>
        </w:tc>
        <w:tc>
          <w:tcPr>
            <w:tcW w:w="5352" w:type="dxa"/>
            <w:shd w:val="clear" w:color="auto" w:fill="auto"/>
          </w:tcPr>
          <w:p w14:paraId="317442BA" w14:textId="77777777" w:rsidR="00FB5006" w:rsidRPr="00E43306" w:rsidRDefault="00FB5006" w:rsidP="0086356C">
            <w:pPr>
              <w:keepNext/>
              <w:jc w:val="both"/>
              <w:rPr>
                <w:rFonts w:cs="Arial"/>
                <w:sz w:val="20"/>
                <w:lang w:val="sr-Latn-RS"/>
              </w:rPr>
            </w:pPr>
            <w:r w:rsidRPr="00FB5E9C">
              <w:rPr>
                <w:rFonts w:cs="Arial"/>
                <w:sz w:val="20"/>
                <w:lang w:val="sr-Cyrl-RS"/>
              </w:rPr>
              <w:t>It is mandatory in order to ensure the sending of notifications to emails</w:t>
            </w:r>
            <w:r>
              <w:rPr>
                <w:rFonts w:cs="Arial"/>
                <w:sz w:val="20"/>
                <w:lang w:val="sr-Latn-RS"/>
              </w:rPr>
              <w:t xml:space="preserve">.  One way communication, inituated by new RM platform.  </w:t>
            </w:r>
          </w:p>
        </w:tc>
      </w:tr>
      <w:tr w:rsidR="00FB5006" w:rsidRPr="009D1DDF" w14:paraId="792AD2BB" w14:textId="77777777" w:rsidTr="0086356C">
        <w:tc>
          <w:tcPr>
            <w:tcW w:w="601" w:type="dxa"/>
            <w:shd w:val="clear" w:color="auto" w:fill="auto"/>
          </w:tcPr>
          <w:p w14:paraId="677461F3" w14:textId="77777777" w:rsidR="00FB5006" w:rsidRPr="00FB5006" w:rsidRDefault="00FB5006" w:rsidP="00FB5006">
            <w:pPr>
              <w:rPr>
                <w:sz w:val="20"/>
                <w:lang w:val="sr-Latn-RS"/>
              </w:rPr>
            </w:pPr>
            <w:r>
              <w:rPr>
                <w:sz w:val="20"/>
                <w:lang w:val="sr-Latn-RS"/>
              </w:rPr>
              <w:t>4.</w:t>
            </w:r>
          </w:p>
        </w:tc>
        <w:tc>
          <w:tcPr>
            <w:tcW w:w="4253" w:type="dxa"/>
            <w:shd w:val="clear" w:color="auto" w:fill="auto"/>
          </w:tcPr>
          <w:p w14:paraId="76DE9379" w14:textId="77777777" w:rsidR="00FB5006" w:rsidRPr="009D1DDF" w:rsidRDefault="00FB5006" w:rsidP="0086356C">
            <w:pPr>
              <w:keepNext/>
              <w:rPr>
                <w:rFonts w:cs="Arial"/>
                <w:sz w:val="20"/>
                <w:lang w:val="sr-Latn-RS"/>
              </w:rPr>
            </w:pPr>
            <w:r w:rsidRPr="00B237E7">
              <w:rPr>
                <w:sz w:val="22"/>
                <w:szCs w:val="22"/>
              </w:rPr>
              <w:t>IM base</w:t>
            </w:r>
          </w:p>
        </w:tc>
        <w:tc>
          <w:tcPr>
            <w:tcW w:w="5352" w:type="dxa"/>
            <w:shd w:val="clear" w:color="auto" w:fill="auto"/>
          </w:tcPr>
          <w:p w14:paraId="53CC6DE2" w14:textId="77777777" w:rsidR="00FB5006" w:rsidRDefault="00FB5006" w:rsidP="0086356C">
            <w:pPr>
              <w:keepNext/>
              <w:jc w:val="both"/>
              <w:rPr>
                <w:rFonts w:cs="Arial"/>
                <w:sz w:val="20"/>
              </w:rPr>
            </w:pPr>
            <w:r w:rsidRPr="7358CE3E">
              <w:rPr>
                <w:rFonts w:cs="Arial"/>
                <w:sz w:val="20"/>
                <w:lang w:val="sr-Latn-RS"/>
              </w:rPr>
              <w:t>Data about application users and organizational structure. Direct connection with base (doesn</w:t>
            </w:r>
            <w:r w:rsidRPr="7358CE3E">
              <w:rPr>
                <w:rFonts w:cs="Arial"/>
                <w:sz w:val="20"/>
              </w:rPr>
              <w:t>’t web service)</w:t>
            </w:r>
          </w:p>
          <w:p w14:paraId="64A06AB7" w14:textId="77777777" w:rsidR="00FB5006" w:rsidRPr="009D1DDF" w:rsidRDefault="00FB5006" w:rsidP="0086356C">
            <w:pPr>
              <w:keepNext/>
              <w:jc w:val="both"/>
              <w:rPr>
                <w:rFonts w:cs="Arial"/>
                <w:sz w:val="20"/>
              </w:rPr>
            </w:pPr>
            <w:r>
              <w:rPr>
                <w:rFonts w:cs="Arial"/>
                <w:sz w:val="20"/>
                <w:lang w:val="sr-Latn-RS"/>
              </w:rPr>
              <w:t xml:space="preserve">One way communication, </w:t>
            </w:r>
            <w:r w:rsidRPr="00DE6FAE">
              <w:rPr>
                <w:rFonts w:cs="Arial"/>
                <w:sz w:val="20"/>
                <w:lang w:val="sr-Latn-RS"/>
              </w:rPr>
              <w:t>initiated by</w:t>
            </w:r>
            <w:r>
              <w:rPr>
                <w:rFonts w:cs="Arial"/>
                <w:sz w:val="20"/>
                <w:lang w:val="sr-Latn-RS"/>
              </w:rPr>
              <w:t xml:space="preserve"> new RM</w:t>
            </w:r>
            <w:r w:rsidRPr="00DE6FAE">
              <w:rPr>
                <w:rFonts w:cs="Arial"/>
                <w:sz w:val="20"/>
                <w:lang w:val="sr-Latn-RS"/>
              </w:rPr>
              <w:t xml:space="preserve"> platform</w:t>
            </w:r>
            <w:r>
              <w:rPr>
                <w:rFonts w:cs="Arial"/>
                <w:sz w:val="20"/>
                <w:lang w:val="sr-Latn-RS"/>
              </w:rPr>
              <w:t>.</w:t>
            </w:r>
          </w:p>
        </w:tc>
      </w:tr>
      <w:tr w:rsidR="00FB5006" w:rsidRPr="00F32AA5" w14:paraId="2DB911C5" w14:textId="77777777" w:rsidTr="0086356C">
        <w:trPr>
          <w:trHeight w:val="955"/>
        </w:trPr>
        <w:tc>
          <w:tcPr>
            <w:tcW w:w="601" w:type="dxa"/>
            <w:shd w:val="clear" w:color="auto" w:fill="auto"/>
          </w:tcPr>
          <w:p w14:paraId="7AE3517B" w14:textId="77777777" w:rsidR="00FB5006" w:rsidRPr="00FB5006" w:rsidRDefault="00FB5006" w:rsidP="00FB5006">
            <w:pPr>
              <w:rPr>
                <w:sz w:val="20"/>
                <w:lang w:val="sr-Latn-RS"/>
              </w:rPr>
            </w:pPr>
            <w:r>
              <w:rPr>
                <w:sz w:val="20"/>
                <w:lang w:val="sr-Latn-RS"/>
              </w:rPr>
              <w:t>5.</w:t>
            </w:r>
          </w:p>
        </w:tc>
        <w:tc>
          <w:tcPr>
            <w:tcW w:w="4253" w:type="dxa"/>
            <w:shd w:val="clear" w:color="auto" w:fill="auto"/>
          </w:tcPr>
          <w:p w14:paraId="7DB9DE21" w14:textId="77777777" w:rsidR="00FB5006" w:rsidRPr="009D1DDF" w:rsidRDefault="00FB5006" w:rsidP="0086356C">
            <w:pPr>
              <w:keepNext/>
              <w:rPr>
                <w:rFonts w:cs="Arial"/>
                <w:sz w:val="20"/>
                <w:lang w:val="sr-Latn-RS"/>
              </w:rPr>
            </w:pPr>
            <w:r w:rsidRPr="00F32AA5">
              <w:rPr>
                <w:sz w:val="22"/>
                <w:szCs w:val="22"/>
              </w:rPr>
              <w:t>IAM base</w:t>
            </w:r>
          </w:p>
        </w:tc>
        <w:tc>
          <w:tcPr>
            <w:tcW w:w="5352" w:type="dxa"/>
            <w:shd w:val="clear" w:color="auto" w:fill="auto"/>
          </w:tcPr>
          <w:p w14:paraId="5E8BA155" w14:textId="77777777" w:rsidR="00FB5006" w:rsidRPr="00F32AA5" w:rsidRDefault="00FB5006" w:rsidP="0086356C">
            <w:pPr>
              <w:keepNext/>
              <w:jc w:val="both"/>
              <w:rPr>
                <w:rFonts w:cs="Arial"/>
                <w:sz w:val="20"/>
                <w:lang w:val="sr-Latn-RS"/>
              </w:rPr>
            </w:pPr>
            <w:r w:rsidRPr="00F32AA5">
              <w:rPr>
                <w:rFonts w:cs="Arial"/>
                <w:sz w:val="20"/>
                <w:lang w:val="sr-Latn-RS"/>
              </w:rPr>
              <w:t>Data about application users, roles and organizational structure.</w:t>
            </w:r>
            <w:r>
              <w:rPr>
                <w:rFonts w:cs="Arial"/>
                <w:sz w:val="20"/>
                <w:lang w:val="sr-Latn-RS"/>
              </w:rPr>
              <w:t xml:space="preserve"> </w:t>
            </w:r>
            <w:r w:rsidR="00976C51">
              <w:rPr>
                <w:rFonts w:cs="Arial"/>
                <w:sz w:val="20"/>
                <w:lang w:val="sr-Latn-RS"/>
              </w:rPr>
              <w:t>One w</w:t>
            </w:r>
            <w:r w:rsidR="002A6400">
              <w:rPr>
                <w:rFonts w:cs="Arial"/>
                <w:sz w:val="20"/>
                <w:lang w:val="sr-Latn-RS"/>
              </w:rPr>
              <w:t>a</w:t>
            </w:r>
            <w:r w:rsidR="00976C51">
              <w:rPr>
                <w:rFonts w:cs="Arial"/>
                <w:sz w:val="20"/>
                <w:lang w:val="sr-Latn-RS"/>
              </w:rPr>
              <w:t>y</w:t>
            </w:r>
            <w:r>
              <w:rPr>
                <w:rFonts w:cs="Arial"/>
                <w:sz w:val="20"/>
                <w:lang w:val="sr-Latn-RS"/>
              </w:rPr>
              <w:t xml:space="preserve"> communication, initiated by new RM platform. </w:t>
            </w:r>
          </w:p>
        </w:tc>
      </w:tr>
      <w:tr w:rsidR="00FB5006" w:rsidRPr="00E03CB7" w14:paraId="60E14A85" w14:textId="77777777" w:rsidTr="0086356C">
        <w:tc>
          <w:tcPr>
            <w:tcW w:w="601" w:type="dxa"/>
            <w:shd w:val="clear" w:color="auto" w:fill="auto"/>
          </w:tcPr>
          <w:p w14:paraId="2FEB8EE1" w14:textId="77777777" w:rsidR="00FB5006" w:rsidRPr="00FB5006" w:rsidRDefault="00FB5006" w:rsidP="00FB5006">
            <w:pPr>
              <w:rPr>
                <w:sz w:val="20"/>
                <w:lang w:val="sr-Latn-RS"/>
              </w:rPr>
            </w:pPr>
            <w:r>
              <w:rPr>
                <w:sz w:val="20"/>
                <w:lang w:val="sr-Latn-RS"/>
              </w:rPr>
              <w:t>6.</w:t>
            </w:r>
          </w:p>
        </w:tc>
        <w:tc>
          <w:tcPr>
            <w:tcW w:w="4253" w:type="dxa"/>
            <w:shd w:val="clear" w:color="auto" w:fill="auto"/>
          </w:tcPr>
          <w:p w14:paraId="7AD51F2F" w14:textId="77777777" w:rsidR="00FB5006" w:rsidRPr="009D1DDF" w:rsidRDefault="00FB5006" w:rsidP="0086356C">
            <w:pPr>
              <w:keepNext/>
              <w:rPr>
                <w:rFonts w:cs="Arial"/>
                <w:sz w:val="20"/>
                <w:lang w:val="sr-Latn-RS"/>
              </w:rPr>
            </w:pPr>
            <w:r w:rsidRPr="00AF3B89">
              <w:rPr>
                <w:sz w:val="22"/>
                <w:szCs w:val="22"/>
              </w:rPr>
              <w:t>HR Service desk</w:t>
            </w:r>
          </w:p>
        </w:tc>
        <w:tc>
          <w:tcPr>
            <w:tcW w:w="5352" w:type="dxa"/>
            <w:shd w:val="clear" w:color="auto" w:fill="auto"/>
          </w:tcPr>
          <w:p w14:paraId="5D1A38EC" w14:textId="77777777" w:rsidR="00FB5006" w:rsidRDefault="00FB5006" w:rsidP="0086356C">
            <w:pPr>
              <w:keepNext/>
              <w:jc w:val="both"/>
              <w:rPr>
                <w:rFonts w:cs="Arial"/>
                <w:sz w:val="20"/>
                <w:lang w:val="sr-Latn-RS"/>
              </w:rPr>
            </w:pPr>
            <w:r w:rsidRPr="00110B33">
              <w:rPr>
                <w:rFonts w:cs="Arial"/>
                <w:sz w:val="20"/>
                <w:lang w:val="sr-Latn-RS"/>
              </w:rPr>
              <w:t>Integration for ticket creation</w:t>
            </w:r>
          </w:p>
          <w:p w14:paraId="52069079" w14:textId="77777777" w:rsidR="00FB5006" w:rsidRPr="00E03CB7" w:rsidRDefault="00FB5006" w:rsidP="0086356C">
            <w:pPr>
              <w:keepNext/>
              <w:jc w:val="both"/>
              <w:rPr>
                <w:rFonts w:cs="Arial"/>
                <w:sz w:val="20"/>
                <w:lang w:val="sr-Latn-RS"/>
              </w:rPr>
            </w:pPr>
            <w:r>
              <w:rPr>
                <w:rFonts w:cs="Arial"/>
                <w:sz w:val="20"/>
                <w:lang w:val="sr-Latn-RS"/>
              </w:rPr>
              <w:t>One way communication, initiated by new RM platform.</w:t>
            </w:r>
          </w:p>
        </w:tc>
      </w:tr>
      <w:tr w:rsidR="00FB5006" w:rsidRPr="000D7B2F" w14:paraId="03795F54" w14:textId="77777777" w:rsidTr="0086356C">
        <w:tc>
          <w:tcPr>
            <w:tcW w:w="601" w:type="dxa"/>
            <w:shd w:val="clear" w:color="auto" w:fill="auto"/>
          </w:tcPr>
          <w:p w14:paraId="3DF4C4FB" w14:textId="77777777" w:rsidR="00FB5006" w:rsidRPr="00FB5006" w:rsidRDefault="00FB5006" w:rsidP="00FB5006">
            <w:pPr>
              <w:rPr>
                <w:sz w:val="20"/>
                <w:lang w:val="sr-Latn-RS"/>
              </w:rPr>
            </w:pPr>
            <w:r>
              <w:rPr>
                <w:sz w:val="20"/>
                <w:lang w:val="sr-Latn-RS"/>
              </w:rPr>
              <w:t>7.</w:t>
            </w:r>
          </w:p>
        </w:tc>
        <w:tc>
          <w:tcPr>
            <w:tcW w:w="4253" w:type="dxa"/>
            <w:shd w:val="clear" w:color="auto" w:fill="auto"/>
          </w:tcPr>
          <w:p w14:paraId="7235A3E7" w14:textId="77777777" w:rsidR="00FB5006" w:rsidRDefault="00FB5006" w:rsidP="0086356C">
            <w:pPr>
              <w:keepNext/>
              <w:rPr>
                <w:sz w:val="22"/>
                <w:szCs w:val="22"/>
                <w:highlight w:val="yellow"/>
              </w:rPr>
            </w:pPr>
            <w:r w:rsidRPr="00F32AA5">
              <w:rPr>
                <w:sz w:val="22"/>
                <w:szCs w:val="22"/>
              </w:rPr>
              <w:t>Security check application (FKZ portal)</w:t>
            </w:r>
          </w:p>
        </w:tc>
        <w:tc>
          <w:tcPr>
            <w:tcW w:w="5352" w:type="dxa"/>
            <w:shd w:val="clear" w:color="auto" w:fill="auto"/>
          </w:tcPr>
          <w:p w14:paraId="0EDDC324" w14:textId="77777777" w:rsidR="00FB5006" w:rsidRDefault="00FB5006" w:rsidP="0086356C">
            <w:pPr>
              <w:keepNext/>
              <w:jc w:val="both"/>
              <w:rPr>
                <w:rFonts w:cs="Arial"/>
                <w:sz w:val="20"/>
                <w:lang w:val="sr-Latn-RS"/>
              </w:rPr>
            </w:pPr>
            <w:r w:rsidRPr="00F32AA5">
              <w:rPr>
                <w:rFonts w:cs="Arial"/>
                <w:sz w:val="20"/>
                <w:lang w:val="sr-Latn-RS"/>
              </w:rPr>
              <w:t>Integration with FKZ portal (security check application) involves sending data from the system to the FKZ application about the selected candidate in the selection process who needs to undergo the verification process, as well as the necessary documentation, as well as sending information from the FKZ application about the outcome of that candidate's verification, with accompanying email notifications.</w:t>
            </w:r>
          </w:p>
          <w:p w14:paraId="6C93F70B" w14:textId="77777777" w:rsidR="00FB5006" w:rsidRPr="000D7B2F" w:rsidRDefault="00FB5006" w:rsidP="0086356C">
            <w:pPr>
              <w:keepNext/>
              <w:jc w:val="both"/>
              <w:rPr>
                <w:rFonts w:cs="Arial"/>
                <w:sz w:val="20"/>
                <w:highlight w:val="yellow"/>
                <w:lang w:val="sr-Latn-RS"/>
              </w:rPr>
            </w:pPr>
            <w:r>
              <w:rPr>
                <w:rFonts w:cs="Arial"/>
                <w:sz w:val="20"/>
                <w:lang w:val="sr-Latn-RS"/>
              </w:rPr>
              <w:t>One way communication, initiated by new RM platform.</w:t>
            </w:r>
          </w:p>
        </w:tc>
      </w:tr>
      <w:tr w:rsidR="00FB5006" w:rsidRPr="00F32AA5" w14:paraId="370E6B2B" w14:textId="77777777" w:rsidTr="0086356C">
        <w:tc>
          <w:tcPr>
            <w:tcW w:w="601" w:type="dxa"/>
            <w:shd w:val="clear" w:color="auto" w:fill="auto"/>
          </w:tcPr>
          <w:p w14:paraId="624AD695" w14:textId="77777777" w:rsidR="00FB5006" w:rsidRPr="00FB5006" w:rsidRDefault="00FB5006" w:rsidP="00FB5006">
            <w:pPr>
              <w:rPr>
                <w:sz w:val="20"/>
                <w:lang w:val="sr-Latn-RS"/>
              </w:rPr>
            </w:pPr>
            <w:r>
              <w:rPr>
                <w:sz w:val="20"/>
                <w:lang w:val="sr-Latn-RS"/>
              </w:rPr>
              <w:t>8.</w:t>
            </w:r>
          </w:p>
        </w:tc>
        <w:tc>
          <w:tcPr>
            <w:tcW w:w="4253" w:type="dxa"/>
            <w:shd w:val="clear" w:color="auto" w:fill="auto"/>
          </w:tcPr>
          <w:p w14:paraId="6C16ED64" w14:textId="77777777" w:rsidR="00FB5006" w:rsidRPr="00F32AA5" w:rsidRDefault="00FB5006" w:rsidP="0086356C">
            <w:pPr>
              <w:keepNext/>
              <w:rPr>
                <w:sz w:val="22"/>
                <w:szCs w:val="22"/>
              </w:rPr>
            </w:pPr>
            <w:r w:rsidRPr="00F32AA5">
              <w:rPr>
                <w:sz w:val="22"/>
                <w:szCs w:val="22"/>
              </w:rPr>
              <w:t>Medical check application (HSE Digit)</w:t>
            </w:r>
          </w:p>
        </w:tc>
        <w:tc>
          <w:tcPr>
            <w:tcW w:w="5352" w:type="dxa"/>
            <w:shd w:val="clear" w:color="auto" w:fill="auto"/>
          </w:tcPr>
          <w:p w14:paraId="469DF84F" w14:textId="77777777" w:rsidR="00FB5006" w:rsidRDefault="00FB5006" w:rsidP="0086356C">
            <w:pPr>
              <w:keepNext/>
              <w:jc w:val="both"/>
              <w:rPr>
                <w:rFonts w:cs="Arial"/>
                <w:sz w:val="20"/>
                <w:lang w:val="sr-Latn-RS"/>
              </w:rPr>
            </w:pPr>
            <w:r w:rsidRPr="00F32AA5">
              <w:rPr>
                <w:rFonts w:cs="Arial"/>
                <w:sz w:val="20"/>
                <w:lang w:val="sr-Latn-RS"/>
              </w:rPr>
              <w:t>Integration with HSE Digit involves sending data from the system to the HSE Digit about the selected candidate in the selection process who needs to undergo the verification process, as well as the necessary documentation, as well as sending information from the HSE Digit application about the outcome of that candidate's verification, with accompanying email notifications.</w:t>
            </w:r>
            <w:r>
              <w:rPr>
                <w:rFonts w:cs="Arial"/>
                <w:sz w:val="20"/>
                <w:lang w:val="sr-Latn-RS"/>
              </w:rPr>
              <w:t xml:space="preserve"> </w:t>
            </w:r>
          </w:p>
          <w:p w14:paraId="354BC697" w14:textId="77777777" w:rsidR="00FB5006" w:rsidRPr="00F32AA5" w:rsidRDefault="00FB5006" w:rsidP="0086356C">
            <w:pPr>
              <w:keepNext/>
              <w:jc w:val="both"/>
              <w:rPr>
                <w:rFonts w:cs="Arial"/>
                <w:sz w:val="20"/>
                <w:lang w:val="sr-Latn-RS"/>
              </w:rPr>
            </w:pPr>
            <w:r>
              <w:rPr>
                <w:rFonts w:cs="Arial"/>
                <w:sz w:val="20"/>
                <w:lang w:val="sr-Latn-RS"/>
              </w:rPr>
              <w:t>One way communication, initiated by new RM platform.</w:t>
            </w:r>
          </w:p>
        </w:tc>
      </w:tr>
      <w:tr w:rsidR="00FB5006" w:rsidRPr="004B7317" w14:paraId="732CF494" w14:textId="77777777" w:rsidTr="0086356C">
        <w:tc>
          <w:tcPr>
            <w:tcW w:w="601" w:type="dxa"/>
            <w:shd w:val="clear" w:color="auto" w:fill="auto"/>
          </w:tcPr>
          <w:p w14:paraId="3F322212" w14:textId="77777777" w:rsidR="00FB5006" w:rsidRPr="00FB5006" w:rsidRDefault="00FB5006" w:rsidP="00FB5006">
            <w:pPr>
              <w:rPr>
                <w:sz w:val="20"/>
                <w:lang w:val="sr-Latn-RS"/>
              </w:rPr>
            </w:pPr>
            <w:r>
              <w:rPr>
                <w:sz w:val="20"/>
                <w:lang w:val="sr-Latn-RS"/>
              </w:rPr>
              <w:t>9.</w:t>
            </w:r>
          </w:p>
        </w:tc>
        <w:tc>
          <w:tcPr>
            <w:tcW w:w="4253" w:type="dxa"/>
            <w:shd w:val="clear" w:color="auto" w:fill="auto"/>
          </w:tcPr>
          <w:p w14:paraId="0151D107" w14:textId="77777777" w:rsidR="00FB5006" w:rsidRPr="00FD6E3C" w:rsidRDefault="00FB5006" w:rsidP="0086356C">
            <w:pPr>
              <w:keepNext/>
              <w:rPr>
                <w:sz w:val="22"/>
                <w:szCs w:val="22"/>
              </w:rPr>
            </w:pPr>
            <w:r w:rsidRPr="005534B4">
              <w:rPr>
                <w:sz w:val="22"/>
                <w:szCs w:val="22"/>
              </w:rPr>
              <w:t>One Assesment</w:t>
            </w:r>
            <w:r w:rsidR="00C4754C" w:rsidRPr="005534B4">
              <w:rPr>
                <w:sz w:val="22"/>
                <w:szCs w:val="22"/>
              </w:rPr>
              <w:t xml:space="preserve"> Platform</w:t>
            </w:r>
          </w:p>
        </w:tc>
        <w:tc>
          <w:tcPr>
            <w:tcW w:w="5352" w:type="dxa"/>
            <w:shd w:val="clear" w:color="auto" w:fill="auto"/>
          </w:tcPr>
          <w:p w14:paraId="3ACCADC5" w14:textId="77777777" w:rsidR="00FB5006" w:rsidRDefault="00FB5006" w:rsidP="0086356C">
            <w:pPr>
              <w:keepNext/>
              <w:jc w:val="both"/>
              <w:rPr>
                <w:rFonts w:cs="Arial"/>
                <w:sz w:val="20"/>
                <w:lang w:val="sr-Latn-RS"/>
              </w:rPr>
            </w:pPr>
            <w:r>
              <w:rPr>
                <w:rFonts w:cs="Arial"/>
                <w:sz w:val="20"/>
                <w:lang w:val="sr-Latn-RS"/>
              </w:rPr>
              <w:t xml:space="preserve">Integration with One Assesment platform </w:t>
            </w:r>
            <w:r w:rsidRPr="00F32AA5">
              <w:rPr>
                <w:rFonts w:cs="Arial"/>
                <w:sz w:val="20"/>
                <w:lang w:val="sr-Latn-RS"/>
              </w:rPr>
              <w:t>for the purpose of exchanging information on candidate assessments</w:t>
            </w:r>
            <w:r>
              <w:rPr>
                <w:rFonts w:cs="Arial"/>
                <w:sz w:val="20"/>
                <w:lang w:val="sr-Latn-RS"/>
              </w:rPr>
              <w:t>. Eksternal platform for candidates testing (internet access).</w:t>
            </w:r>
          </w:p>
          <w:p w14:paraId="59332932" w14:textId="7C60C965" w:rsidR="00FB5006" w:rsidRDefault="005534B4" w:rsidP="0086356C">
            <w:pPr>
              <w:keepNext/>
              <w:jc w:val="both"/>
              <w:rPr>
                <w:rFonts w:cs="Arial"/>
                <w:sz w:val="20"/>
                <w:lang w:val="sr-Latn-RS"/>
              </w:rPr>
            </w:pPr>
            <w:r>
              <w:rPr>
                <w:rFonts w:cs="Arial"/>
                <w:sz w:val="20"/>
                <w:lang w:val="sr-Latn-RS"/>
              </w:rPr>
              <w:t xml:space="preserve">Two </w:t>
            </w:r>
            <w:r w:rsidR="00FB5006">
              <w:rPr>
                <w:rFonts w:cs="Arial"/>
                <w:sz w:val="20"/>
                <w:lang w:val="sr-Latn-RS"/>
              </w:rPr>
              <w:t>way communication, initiated by new RM platform.</w:t>
            </w:r>
          </w:p>
          <w:p w14:paraId="1AC0452C" w14:textId="77777777" w:rsidR="00FB5006" w:rsidRPr="00A056B3" w:rsidRDefault="00FB5006" w:rsidP="0086356C">
            <w:pPr>
              <w:keepNext/>
              <w:jc w:val="both"/>
              <w:rPr>
                <w:rFonts w:cs="Arial"/>
                <w:sz w:val="20"/>
                <w:lang w:val="sr-Latn-RS"/>
              </w:rPr>
            </w:pPr>
            <w:r>
              <w:rPr>
                <w:rFonts w:cs="Arial"/>
                <w:sz w:val="20"/>
                <w:lang w:val="sr-Latn-RS"/>
              </w:rPr>
              <w:t>C</w:t>
            </w:r>
            <w:r w:rsidRPr="00A056B3">
              <w:rPr>
                <w:rFonts w:cs="Arial"/>
                <w:sz w:val="20"/>
                <w:lang w:val="sr-Latn-RS"/>
              </w:rPr>
              <w:t xml:space="preserve">urrent </w:t>
            </w:r>
            <w:r>
              <w:rPr>
                <w:rFonts w:cs="Arial"/>
                <w:sz w:val="20"/>
                <w:lang w:val="sr-Latn-RS"/>
              </w:rPr>
              <w:t>process</w:t>
            </w:r>
            <w:r w:rsidRPr="00A056B3">
              <w:rPr>
                <w:rFonts w:cs="Arial"/>
                <w:sz w:val="20"/>
                <w:lang w:val="sr-Latn-RS"/>
              </w:rPr>
              <w:t>:</w:t>
            </w:r>
          </w:p>
          <w:p w14:paraId="5D2A72F0" w14:textId="77777777" w:rsidR="00FB5006" w:rsidRPr="00A056B3" w:rsidRDefault="00FB5006" w:rsidP="0086356C">
            <w:pPr>
              <w:keepNext/>
              <w:jc w:val="both"/>
              <w:rPr>
                <w:rFonts w:cs="Arial"/>
                <w:sz w:val="20"/>
                <w:lang w:val="sr-Latn-RS"/>
              </w:rPr>
            </w:pPr>
            <w:r w:rsidRPr="00A056B3">
              <w:rPr>
                <w:rFonts w:cs="Arial"/>
                <w:sz w:val="20"/>
                <w:lang w:val="sr-Latn-RS"/>
              </w:rPr>
              <w:t xml:space="preserve">• Administrators and authorized users access through the web application with their </w:t>
            </w:r>
            <w:r>
              <w:rPr>
                <w:rFonts w:cs="Arial"/>
                <w:sz w:val="20"/>
                <w:lang w:val="sr-Latn-RS"/>
              </w:rPr>
              <w:t xml:space="preserve">application </w:t>
            </w:r>
            <w:r w:rsidRPr="00A056B3">
              <w:rPr>
                <w:rFonts w:cs="Arial"/>
                <w:sz w:val="20"/>
                <w:lang w:val="sr-Latn-RS"/>
              </w:rPr>
              <w:t>accounts and from there directly send tests to candidates.</w:t>
            </w:r>
          </w:p>
          <w:p w14:paraId="408845BE" w14:textId="77777777" w:rsidR="00FB5006" w:rsidRPr="00A056B3" w:rsidRDefault="00FB5006" w:rsidP="0086356C">
            <w:pPr>
              <w:keepNext/>
              <w:jc w:val="both"/>
              <w:rPr>
                <w:rFonts w:cs="Arial"/>
                <w:sz w:val="20"/>
                <w:lang w:val="sr-Latn-RS"/>
              </w:rPr>
            </w:pPr>
            <w:r w:rsidRPr="00A056B3">
              <w:rPr>
                <w:rFonts w:cs="Arial"/>
                <w:sz w:val="20"/>
                <w:lang w:val="sr-Latn-RS"/>
              </w:rPr>
              <w:t>• Candidates receive an e-mail invitation with a unique test link and an SMS with a PIN for access verification.</w:t>
            </w:r>
            <w:r>
              <w:rPr>
                <w:rFonts w:cs="Arial"/>
                <w:sz w:val="20"/>
                <w:lang w:val="sr-Latn-RS"/>
              </w:rPr>
              <w:t xml:space="preserve"> Candidates access to the platform via personal commputers or mobile phones.</w:t>
            </w:r>
          </w:p>
          <w:p w14:paraId="46E85AB9" w14:textId="77777777" w:rsidR="00FB5006" w:rsidRPr="00A056B3" w:rsidRDefault="00FB5006" w:rsidP="0086356C">
            <w:pPr>
              <w:keepNext/>
              <w:jc w:val="both"/>
              <w:rPr>
                <w:rFonts w:cs="Arial"/>
                <w:sz w:val="20"/>
                <w:lang w:val="sr-Latn-RS"/>
              </w:rPr>
            </w:pPr>
            <w:r w:rsidRPr="00A056B3">
              <w:rPr>
                <w:rFonts w:cs="Arial"/>
                <w:sz w:val="20"/>
                <w:lang w:val="sr-Latn-RS"/>
              </w:rPr>
              <w:t xml:space="preserve">• Candidates do not create accounts or log in to the platform; access is exclusively through the calling link and </w:t>
            </w:r>
            <w:r>
              <w:rPr>
                <w:rFonts w:cs="Arial"/>
                <w:sz w:val="20"/>
                <w:lang w:val="sr-Latn-RS"/>
              </w:rPr>
              <w:t xml:space="preserve">entering </w:t>
            </w:r>
            <w:r w:rsidRPr="00A056B3">
              <w:rPr>
                <w:rFonts w:cs="Arial"/>
                <w:sz w:val="20"/>
                <w:lang w:val="sr-Latn-RS"/>
              </w:rPr>
              <w:t>PIN</w:t>
            </w:r>
            <w:r>
              <w:rPr>
                <w:rFonts w:cs="Arial"/>
                <w:sz w:val="20"/>
                <w:lang w:val="sr-Latn-RS"/>
              </w:rPr>
              <w:t xml:space="preserve"> code</w:t>
            </w:r>
            <w:r w:rsidRPr="00A056B3">
              <w:rPr>
                <w:rFonts w:cs="Arial"/>
                <w:sz w:val="20"/>
                <w:lang w:val="sr-Latn-RS"/>
              </w:rPr>
              <w:t>.</w:t>
            </w:r>
          </w:p>
          <w:p w14:paraId="5AED36BC" w14:textId="77777777" w:rsidR="00FB5006" w:rsidRPr="00A056B3" w:rsidRDefault="00FB5006" w:rsidP="0086356C">
            <w:pPr>
              <w:keepNext/>
              <w:jc w:val="both"/>
              <w:rPr>
                <w:rFonts w:cs="Arial"/>
                <w:sz w:val="20"/>
                <w:lang w:val="sr-Latn-RS"/>
              </w:rPr>
            </w:pPr>
            <w:r w:rsidRPr="00A056B3">
              <w:rPr>
                <w:rFonts w:cs="Arial"/>
                <w:sz w:val="20"/>
                <w:lang w:val="sr-Latn-RS"/>
              </w:rPr>
              <w:t>• Upon completion of testing, the following are automatically generated:</w:t>
            </w:r>
          </w:p>
          <w:p w14:paraId="5959A7BB" w14:textId="77777777" w:rsidR="00FB5006" w:rsidRPr="004B7317" w:rsidRDefault="00FB5006" w:rsidP="0086356C">
            <w:pPr>
              <w:pStyle w:val="ListParagraph"/>
              <w:keepNext/>
              <w:numPr>
                <w:ilvl w:val="0"/>
                <w:numId w:val="106"/>
              </w:numPr>
              <w:jc w:val="both"/>
              <w:rPr>
                <w:rFonts w:cs="Arial"/>
                <w:sz w:val="20"/>
                <w:lang w:val="sr-Latn-RS"/>
              </w:rPr>
            </w:pPr>
            <w:r w:rsidRPr="004B7317">
              <w:rPr>
                <w:rFonts w:ascii="Arial" w:hAnsi="Arial" w:cs="Arial"/>
                <w:sz w:val="20"/>
                <w:szCs w:val="20"/>
                <w:lang w:val="sr-Latn-RS"/>
              </w:rPr>
              <w:t>a summary report for the candidate (insight into the result),</w:t>
            </w:r>
          </w:p>
          <w:p w14:paraId="5F849E2D" w14:textId="77777777" w:rsidR="00FB5006" w:rsidRDefault="00FB5006" w:rsidP="0086356C">
            <w:pPr>
              <w:pStyle w:val="ListParagraph"/>
              <w:keepNext/>
              <w:numPr>
                <w:ilvl w:val="0"/>
                <w:numId w:val="106"/>
              </w:numPr>
              <w:jc w:val="both"/>
              <w:rPr>
                <w:rFonts w:ascii="Arial" w:hAnsi="Arial" w:cs="Arial"/>
                <w:sz w:val="20"/>
                <w:szCs w:val="20"/>
                <w:lang w:val="sr-Latn-RS"/>
              </w:rPr>
            </w:pPr>
            <w:r w:rsidRPr="004B7317">
              <w:rPr>
                <w:rFonts w:ascii="Arial" w:hAnsi="Arial" w:cs="Arial"/>
                <w:sz w:val="20"/>
                <w:szCs w:val="20"/>
                <w:lang w:val="sr-Latn-RS"/>
              </w:rPr>
              <w:t>detailed reports for users within the platform, at the level of each candidate.</w:t>
            </w:r>
          </w:p>
          <w:p w14:paraId="7DB51E1A" w14:textId="77777777" w:rsidR="00FB5006" w:rsidRDefault="00FB5006" w:rsidP="0086356C">
            <w:pPr>
              <w:keepNext/>
              <w:jc w:val="both"/>
              <w:rPr>
                <w:rFonts w:cs="Arial"/>
                <w:sz w:val="20"/>
                <w:lang w:val="sr-Latn-RS"/>
              </w:rPr>
            </w:pPr>
            <w:r>
              <w:rPr>
                <w:rFonts w:cs="Arial"/>
                <w:sz w:val="20"/>
                <w:lang w:val="sr-Latn-RS"/>
              </w:rPr>
              <w:t>TO BE:</w:t>
            </w:r>
          </w:p>
          <w:p w14:paraId="2850D205" w14:textId="77777777" w:rsidR="00FB5006" w:rsidRDefault="00FB5006" w:rsidP="0086356C">
            <w:pPr>
              <w:keepNext/>
              <w:jc w:val="both"/>
              <w:rPr>
                <w:rFonts w:cs="Arial"/>
                <w:sz w:val="20"/>
                <w:lang w:val="sr-Latn-RS"/>
              </w:rPr>
            </w:pPr>
            <w:r>
              <w:rPr>
                <w:rFonts w:cs="Arial"/>
                <w:sz w:val="20"/>
                <w:lang w:val="sr-Latn-RS"/>
              </w:rPr>
              <w:t>New RM platform sends testing input to OneAssesment – level possition (t</w:t>
            </w:r>
            <w:r w:rsidRPr="005D19DB">
              <w:rPr>
                <w:rFonts w:cs="Arial"/>
                <w:sz w:val="20"/>
                <w:lang w:val="sr-Latn-RS"/>
              </w:rPr>
              <w:t xml:space="preserve">hat the </w:t>
            </w:r>
            <w:r>
              <w:rPr>
                <w:rFonts w:cs="Arial"/>
                <w:sz w:val="20"/>
                <w:lang w:val="sr-Latn-RS"/>
              </w:rPr>
              <w:t xml:space="preserve">OneAssesment </w:t>
            </w:r>
            <w:r w:rsidRPr="005D19DB">
              <w:rPr>
                <w:rFonts w:cs="Arial"/>
                <w:sz w:val="20"/>
                <w:lang w:val="sr-Latn-RS"/>
              </w:rPr>
              <w:t xml:space="preserve">recognize which test </w:t>
            </w:r>
            <w:r>
              <w:rPr>
                <w:rFonts w:cs="Arial"/>
                <w:sz w:val="20"/>
                <w:lang w:val="sr-Latn-RS"/>
              </w:rPr>
              <w:t>should</w:t>
            </w:r>
            <w:r w:rsidRPr="005D19DB">
              <w:rPr>
                <w:rFonts w:cs="Arial"/>
                <w:sz w:val="20"/>
                <w:lang w:val="sr-Latn-RS"/>
              </w:rPr>
              <w:t xml:space="preserve"> send to the candidate</w:t>
            </w:r>
            <w:r>
              <w:rPr>
                <w:rFonts w:cs="Arial"/>
                <w:sz w:val="20"/>
                <w:lang w:val="sr-Latn-RS"/>
              </w:rPr>
              <w:t>), private e-mail address and private phone  number of candidate (</w:t>
            </w:r>
            <w:r w:rsidRPr="005D19DB">
              <w:rPr>
                <w:rFonts w:cs="Arial"/>
                <w:sz w:val="20"/>
                <w:lang w:val="sr-Latn-RS"/>
              </w:rPr>
              <w:t>information to whom</w:t>
            </w:r>
            <w:r>
              <w:rPr>
                <w:rFonts w:cs="Arial"/>
                <w:sz w:val="20"/>
                <w:lang w:val="sr-Latn-RS"/>
              </w:rPr>
              <w:t xml:space="preserve"> OneAssesment should</w:t>
            </w:r>
            <w:r w:rsidRPr="005D19DB">
              <w:rPr>
                <w:rFonts w:cs="Arial"/>
                <w:sz w:val="20"/>
                <w:lang w:val="sr-Latn-RS"/>
              </w:rPr>
              <w:t xml:space="preserve"> send the test</w:t>
            </w:r>
            <w:r>
              <w:rPr>
                <w:rFonts w:cs="Arial"/>
                <w:sz w:val="20"/>
                <w:lang w:val="sr-Latn-RS"/>
              </w:rPr>
              <w:t xml:space="preserve">) - </w:t>
            </w:r>
            <w:r w:rsidRPr="001A5445">
              <w:rPr>
                <w:rFonts w:cs="Arial"/>
                <w:sz w:val="20"/>
                <w:lang w:val="sr-Latn-RS"/>
              </w:rPr>
              <w:t xml:space="preserve">because </w:t>
            </w:r>
            <w:r>
              <w:rPr>
                <w:rFonts w:cs="Arial"/>
                <w:sz w:val="20"/>
                <w:lang w:val="sr-Latn-RS"/>
              </w:rPr>
              <w:t>RM platform sends</w:t>
            </w:r>
            <w:r w:rsidRPr="001A5445">
              <w:rPr>
                <w:rFonts w:cs="Arial"/>
                <w:sz w:val="20"/>
                <w:lang w:val="sr-Latn-RS"/>
              </w:rPr>
              <w:t xml:space="preserve"> personal data</w:t>
            </w:r>
            <w:r>
              <w:rPr>
                <w:rFonts w:cs="Arial"/>
                <w:sz w:val="20"/>
                <w:lang w:val="sr-Latn-RS"/>
              </w:rPr>
              <w:t>, w</w:t>
            </w:r>
            <w:r w:rsidRPr="005D19DB">
              <w:rPr>
                <w:rFonts w:cs="Arial"/>
                <w:sz w:val="20"/>
                <w:lang w:val="sr-Latn-RS"/>
              </w:rPr>
              <w:t>hen applying for a job advertisement, the candidate consents</w:t>
            </w:r>
            <w:r w:rsidR="0024247E">
              <w:rPr>
                <w:rFonts w:cs="Arial"/>
                <w:sz w:val="20"/>
                <w:lang w:val="sr-Latn-RS"/>
              </w:rPr>
              <w:t xml:space="preserve"> (</w:t>
            </w:r>
            <w:r w:rsidR="0024247E" w:rsidRPr="0024247E">
              <w:rPr>
                <w:rFonts w:cs="Arial"/>
                <w:sz w:val="18"/>
                <w:szCs w:val="18"/>
                <w:lang w:val="sr-Latn-RS"/>
              </w:rPr>
              <w:t xml:space="preserve">two separate consents - </w:t>
            </w:r>
            <w:r w:rsidR="0024247E" w:rsidRPr="0024247E">
              <w:rPr>
                <w:sz w:val="18"/>
                <w:szCs w:val="18"/>
              </w:rPr>
              <w:t>Consent for the processing of personal data for the purpose of selection, and consent for storing data (for 3 years) for the purpose of sending future job offers. The process is further conducted in accordance with the consents obtained).</w:t>
            </w:r>
            <w:r w:rsidRPr="0024247E">
              <w:rPr>
                <w:rFonts w:cs="Arial"/>
                <w:sz w:val="18"/>
                <w:lang w:val="sr-Latn-RS"/>
              </w:rPr>
              <w:t xml:space="preserve"> </w:t>
            </w:r>
            <w:r w:rsidRPr="005D19DB">
              <w:rPr>
                <w:rFonts w:cs="Arial"/>
                <w:sz w:val="20"/>
                <w:lang w:val="sr-Latn-RS"/>
              </w:rPr>
              <w:t>to the use of this data for selection purposes.</w:t>
            </w:r>
            <w:r>
              <w:rPr>
                <w:rFonts w:cs="Arial"/>
                <w:sz w:val="20"/>
                <w:lang w:val="sr-Latn-RS"/>
              </w:rPr>
              <w:t xml:space="preserve">  </w:t>
            </w:r>
            <w:r w:rsidRPr="00F4082A">
              <w:rPr>
                <w:sz w:val="20"/>
              </w:rPr>
              <w:t>The CV is submitted earlier in the recruitment process, and based on those parameters</w:t>
            </w:r>
            <w:r>
              <w:rPr>
                <w:sz w:val="20"/>
              </w:rPr>
              <w:t xml:space="preserve"> (e-mail and phone number)</w:t>
            </w:r>
            <w:r w:rsidRPr="00F4082A">
              <w:rPr>
                <w:sz w:val="20"/>
              </w:rPr>
              <w:t>, tests are assigned through OneAssessment.</w:t>
            </w:r>
          </w:p>
          <w:p w14:paraId="3F95C5FC" w14:textId="77777777" w:rsidR="00FB5006" w:rsidRDefault="00FB5006" w:rsidP="0086356C">
            <w:pPr>
              <w:keepNext/>
              <w:jc w:val="both"/>
              <w:rPr>
                <w:rFonts w:cs="Arial"/>
                <w:sz w:val="20"/>
                <w:lang w:val="sr-Latn-RS"/>
              </w:rPr>
            </w:pPr>
            <w:r>
              <w:rPr>
                <w:rFonts w:cs="Arial"/>
                <w:sz w:val="20"/>
                <w:lang w:val="sr-Latn-RS"/>
              </w:rPr>
              <w:t xml:space="preserve">After testing, OneAssesment sends test results to RM platform and write results on candidate profile. </w:t>
            </w:r>
          </w:p>
          <w:p w14:paraId="6FD928EA" w14:textId="77777777" w:rsidR="00FB5006" w:rsidRDefault="00FB5006" w:rsidP="0086356C">
            <w:pPr>
              <w:keepNext/>
              <w:jc w:val="both"/>
              <w:rPr>
                <w:rFonts w:cs="Arial"/>
                <w:sz w:val="20"/>
                <w:lang w:val="sr-Latn-RS"/>
              </w:rPr>
            </w:pPr>
            <w:r w:rsidRPr="001A5445">
              <w:rPr>
                <w:rFonts w:cs="Arial"/>
                <w:sz w:val="20"/>
                <w:lang w:val="sr-Latn-RS"/>
              </w:rPr>
              <w:t>During this integration, ensure validation and sanitization when downloading data from One Assessment to the RM platform, in order to potentially prevent the upload of malicious codes, scripts and the like.</w:t>
            </w:r>
          </w:p>
          <w:p w14:paraId="79038713" w14:textId="77777777" w:rsidR="00FB5006" w:rsidRDefault="00FB5006" w:rsidP="0086356C">
            <w:pPr>
              <w:keepNext/>
              <w:jc w:val="both"/>
              <w:rPr>
                <w:rFonts w:cs="Arial"/>
                <w:sz w:val="20"/>
                <w:lang w:val="sr-Latn-RS"/>
              </w:rPr>
            </w:pPr>
            <w:r>
              <w:rPr>
                <w:rFonts w:cs="Arial"/>
                <w:sz w:val="20"/>
                <w:lang w:val="sr-Latn-RS"/>
              </w:rPr>
              <w:t>OneAssesment platform must:</w:t>
            </w:r>
          </w:p>
          <w:p w14:paraId="1761DDAA" w14:textId="77777777" w:rsidR="00FB5006" w:rsidRPr="004B7317" w:rsidRDefault="00FB5006" w:rsidP="0086356C">
            <w:pPr>
              <w:pStyle w:val="ListParagraph"/>
              <w:keepNext/>
              <w:numPr>
                <w:ilvl w:val="0"/>
                <w:numId w:val="106"/>
              </w:numPr>
              <w:jc w:val="both"/>
              <w:rPr>
                <w:rFonts w:cs="Arial"/>
                <w:sz w:val="20"/>
                <w:lang w:val="sr-Latn-RS"/>
              </w:rPr>
            </w:pPr>
            <w:r w:rsidRPr="004B7317">
              <w:rPr>
                <w:rFonts w:ascii="Arial" w:hAnsi="Arial" w:cs="Arial"/>
                <w:sz w:val="20"/>
                <w:szCs w:val="20"/>
                <w:lang w:val="sr-Latn-RS"/>
              </w:rPr>
              <w:t>When exchanging data processed user data be encrypted.</w:t>
            </w:r>
          </w:p>
          <w:p w14:paraId="20817CAE" w14:textId="77777777" w:rsidR="00FB5006" w:rsidRPr="004B7317" w:rsidRDefault="00FB5006" w:rsidP="0086356C">
            <w:pPr>
              <w:pStyle w:val="ListParagraph"/>
              <w:keepNext/>
              <w:numPr>
                <w:ilvl w:val="0"/>
                <w:numId w:val="106"/>
              </w:numPr>
              <w:jc w:val="both"/>
              <w:rPr>
                <w:rFonts w:cs="Arial"/>
                <w:sz w:val="20"/>
                <w:lang w:val="sr-Latn-RS"/>
              </w:rPr>
            </w:pPr>
            <w:r w:rsidRPr="004B7317">
              <w:rPr>
                <w:rFonts w:ascii="Arial" w:hAnsi="Arial" w:cs="Arial"/>
                <w:sz w:val="20"/>
                <w:szCs w:val="20"/>
                <w:lang w:val="sr-Latn-RS"/>
              </w:rPr>
              <w:t>Employee data on the OneAssessment platform can only be accessed by the employee who owns the data, meaning that other employees cannot see other people's data.</w:t>
            </w:r>
          </w:p>
          <w:p w14:paraId="2298E259" w14:textId="77777777" w:rsidR="00FB5006" w:rsidRPr="004B7317" w:rsidRDefault="00FB5006" w:rsidP="0086356C">
            <w:pPr>
              <w:pStyle w:val="ListParagraph"/>
              <w:keepNext/>
              <w:numPr>
                <w:ilvl w:val="0"/>
                <w:numId w:val="106"/>
              </w:numPr>
              <w:jc w:val="both"/>
              <w:rPr>
                <w:rFonts w:ascii="Arial" w:hAnsi="Arial" w:cs="Arial"/>
                <w:sz w:val="20"/>
                <w:szCs w:val="20"/>
                <w:lang w:val="sr-Latn-RS"/>
              </w:rPr>
            </w:pPr>
            <w:r w:rsidRPr="004B7317">
              <w:rPr>
                <w:rFonts w:ascii="Arial" w:hAnsi="Arial" w:cs="Arial"/>
                <w:sz w:val="20"/>
                <w:szCs w:val="20"/>
                <w:lang w:val="sr-Latn-RS"/>
              </w:rPr>
              <w:t xml:space="preserve">Have implemented automated delete of personal data </w:t>
            </w:r>
            <w:r>
              <w:rPr>
                <w:rFonts w:ascii="Arial" w:hAnsi="Arial" w:cs="Arial"/>
                <w:sz w:val="20"/>
                <w:szCs w:val="20"/>
                <w:lang w:val="sr-Latn-RS"/>
              </w:rPr>
              <w:t xml:space="preserve">from the OneAssesment platform </w:t>
            </w:r>
            <w:r w:rsidRPr="004B7317">
              <w:rPr>
                <w:rFonts w:ascii="Arial" w:hAnsi="Arial" w:cs="Arial"/>
                <w:sz w:val="20"/>
                <w:szCs w:val="20"/>
                <w:lang w:val="sr-Latn-RS"/>
              </w:rPr>
              <w:t>is required after the expiry of the period in which the purpose of the processing has been fulfilled.</w:t>
            </w:r>
          </w:p>
          <w:p w14:paraId="5E304094" w14:textId="77777777" w:rsidR="00FB5006" w:rsidRPr="004B7317" w:rsidRDefault="00FB5006" w:rsidP="0086356C">
            <w:pPr>
              <w:pStyle w:val="ListParagraph"/>
              <w:keepNext/>
              <w:numPr>
                <w:ilvl w:val="0"/>
                <w:numId w:val="106"/>
              </w:numPr>
              <w:jc w:val="both"/>
              <w:rPr>
                <w:rFonts w:ascii="Arial" w:hAnsi="Arial" w:cs="Arial"/>
                <w:sz w:val="20"/>
                <w:szCs w:val="20"/>
                <w:lang w:val="sr-Latn-RS"/>
              </w:rPr>
            </w:pPr>
            <w:r w:rsidRPr="004B7317">
              <w:rPr>
                <w:rFonts w:ascii="Arial" w:hAnsi="Arial" w:cs="Arial"/>
                <w:sz w:val="20"/>
                <w:szCs w:val="20"/>
                <w:lang w:val="sr-Latn-RS"/>
              </w:rPr>
              <w:t>Exercise of the rights of the subject whose personal data is processed in accordance with the Personal Data Protection Law and the GDPR</w:t>
            </w:r>
          </w:p>
          <w:p w14:paraId="7C2A5C35" w14:textId="77777777" w:rsidR="00FB5006" w:rsidRPr="004B7317" w:rsidRDefault="00FB5006" w:rsidP="0086356C">
            <w:pPr>
              <w:pStyle w:val="ListParagraph"/>
              <w:keepNext/>
              <w:numPr>
                <w:ilvl w:val="0"/>
                <w:numId w:val="106"/>
              </w:numPr>
              <w:jc w:val="both"/>
              <w:rPr>
                <w:rFonts w:ascii="Arial" w:hAnsi="Arial" w:cs="Arial"/>
                <w:sz w:val="20"/>
                <w:szCs w:val="20"/>
                <w:lang w:val="sr-Latn-RS"/>
              </w:rPr>
            </w:pPr>
            <w:r w:rsidRPr="004B7317">
              <w:rPr>
                <w:rFonts w:ascii="Arial" w:hAnsi="Arial" w:cs="Arial"/>
                <w:sz w:val="20"/>
                <w:szCs w:val="20"/>
                <w:lang w:val="sr-Latn-RS"/>
              </w:rPr>
              <w:t>Anonymization of data that must be stored even after the purpose of processing has been ended</w:t>
            </w:r>
          </w:p>
          <w:p w14:paraId="0020536C" w14:textId="45E4DF40" w:rsidR="00FB5006" w:rsidRPr="004B7317" w:rsidRDefault="00FB5006" w:rsidP="0086356C">
            <w:pPr>
              <w:pStyle w:val="ListParagraph"/>
              <w:keepNext/>
              <w:numPr>
                <w:ilvl w:val="0"/>
                <w:numId w:val="106"/>
              </w:numPr>
              <w:jc w:val="both"/>
              <w:rPr>
                <w:rFonts w:cs="Arial"/>
                <w:sz w:val="20"/>
                <w:lang w:val="sr-Latn-RS"/>
              </w:rPr>
            </w:pPr>
            <w:r w:rsidRPr="004B7317">
              <w:rPr>
                <w:rFonts w:ascii="Arial" w:hAnsi="Arial" w:cs="Arial"/>
                <w:sz w:val="20"/>
                <w:szCs w:val="20"/>
                <w:lang w:val="sr-Latn-RS"/>
              </w:rPr>
              <w:t xml:space="preserve">The One Assessment platform provider is obliged to store personal data, if it is in the cloud, on servers located in countries and international organizations on the List of countries, parts of their territories or one or more sectors of certain activities in those countries and international organizations in which an adequate level of protection of personal data is considered to be ensured. The </w:t>
            </w:r>
            <w:r w:rsidR="005E51F1">
              <w:rPr>
                <w:rFonts w:ascii="Arial" w:hAnsi="Arial" w:cs="Arial"/>
                <w:sz w:val="20"/>
                <w:szCs w:val="20"/>
                <w:lang w:val="sr-Latn-RS"/>
              </w:rPr>
              <w:t xml:space="preserve">supplier </w:t>
            </w:r>
            <w:r w:rsidRPr="004B7317">
              <w:rPr>
                <w:rFonts w:ascii="Arial" w:hAnsi="Arial" w:cs="Arial"/>
                <w:sz w:val="20"/>
                <w:szCs w:val="20"/>
                <w:lang w:val="sr-Latn-RS"/>
              </w:rPr>
              <w:t xml:space="preserve"> is obliged to inform the Client of the initial location of the servers on which the data is stored, as well as of any change in the location of data storage.</w:t>
            </w:r>
          </w:p>
        </w:tc>
      </w:tr>
      <w:tr w:rsidR="00FB5006" w14:paraId="197A0DD0" w14:textId="77777777" w:rsidTr="0086356C">
        <w:tc>
          <w:tcPr>
            <w:tcW w:w="601" w:type="dxa"/>
            <w:shd w:val="clear" w:color="auto" w:fill="auto"/>
          </w:tcPr>
          <w:p w14:paraId="1EAFC143" w14:textId="77777777" w:rsidR="00FB5006" w:rsidRPr="00FB5006" w:rsidRDefault="00FB5006" w:rsidP="00FB5006">
            <w:pPr>
              <w:rPr>
                <w:sz w:val="20"/>
                <w:lang w:val="sr-Latn-RS"/>
              </w:rPr>
            </w:pPr>
            <w:r>
              <w:rPr>
                <w:sz w:val="20"/>
                <w:lang w:val="sr-Latn-RS"/>
              </w:rPr>
              <w:t>10.</w:t>
            </w:r>
          </w:p>
        </w:tc>
        <w:tc>
          <w:tcPr>
            <w:tcW w:w="4253" w:type="dxa"/>
            <w:shd w:val="clear" w:color="auto" w:fill="auto"/>
          </w:tcPr>
          <w:p w14:paraId="5795F3FE" w14:textId="77777777" w:rsidR="00FB5006" w:rsidRDefault="00FB5006" w:rsidP="0086356C">
            <w:pPr>
              <w:keepNext/>
              <w:rPr>
                <w:sz w:val="22"/>
                <w:szCs w:val="22"/>
              </w:rPr>
            </w:pPr>
            <w:r>
              <w:rPr>
                <w:sz w:val="22"/>
                <w:szCs w:val="22"/>
              </w:rPr>
              <w:t>Internal portal</w:t>
            </w:r>
          </w:p>
        </w:tc>
        <w:tc>
          <w:tcPr>
            <w:tcW w:w="5352" w:type="dxa"/>
            <w:shd w:val="clear" w:color="auto" w:fill="auto"/>
          </w:tcPr>
          <w:p w14:paraId="2EBE2A25" w14:textId="77777777" w:rsidR="00FB5006" w:rsidRDefault="00FB5006" w:rsidP="0086356C">
            <w:pPr>
              <w:keepNext/>
              <w:jc w:val="both"/>
              <w:rPr>
                <w:rFonts w:cs="Arial"/>
                <w:sz w:val="20"/>
                <w:lang w:val="sr-Latn-RS"/>
              </w:rPr>
            </w:pPr>
            <w:r>
              <w:rPr>
                <w:rFonts w:cs="Arial"/>
                <w:sz w:val="20"/>
                <w:lang w:val="sr-Latn-RS"/>
              </w:rPr>
              <w:t xml:space="preserve">In order to posting internal </w:t>
            </w:r>
            <w:r w:rsidRPr="00535BC0">
              <w:rPr>
                <w:rFonts w:cs="Arial"/>
                <w:sz w:val="20"/>
                <w:lang w:val="sr-Latn-RS"/>
              </w:rPr>
              <w:t>job advertisements</w:t>
            </w:r>
            <w:r>
              <w:rPr>
                <w:rFonts w:cs="Arial"/>
                <w:sz w:val="20"/>
                <w:lang w:val="sr-Latn-RS"/>
              </w:rPr>
              <w:t>.</w:t>
            </w:r>
          </w:p>
          <w:p w14:paraId="5063A33C" w14:textId="77777777" w:rsidR="00FB5006" w:rsidRDefault="00FB5006" w:rsidP="0086356C">
            <w:pPr>
              <w:keepNext/>
              <w:jc w:val="both"/>
              <w:rPr>
                <w:rFonts w:cs="Arial"/>
                <w:sz w:val="20"/>
                <w:lang w:val="sr-Latn-RS"/>
              </w:rPr>
            </w:pPr>
            <w:r>
              <w:rPr>
                <w:rFonts w:cs="Arial"/>
                <w:sz w:val="20"/>
                <w:lang w:val="sr-Latn-RS"/>
              </w:rPr>
              <w:t>One way communication, initiated by new RM platform.</w:t>
            </w:r>
          </w:p>
        </w:tc>
      </w:tr>
      <w:tr w:rsidR="00FB5006" w14:paraId="2C0D29B8" w14:textId="77777777" w:rsidTr="0086356C">
        <w:tc>
          <w:tcPr>
            <w:tcW w:w="601" w:type="dxa"/>
            <w:shd w:val="clear" w:color="auto" w:fill="auto"/>
          </w:tcPr>
          <w:p w14:paraId="7A70B64E" w14:textId="77777777" w:rsidR="00FB5006" w:rsidRPr="00FB5006" w:rsidRDefault="00FB5006" w:rsidP="00FB5006">
            <w:pPr>
              <w:rPr>
                <w:sz w:val="20"/>
                <w:lang w:val="sr-Latn-RS"/>
              </w:rPr>
            </w:pPr>
            <w:r>
              <w:rPr>
                <w:sz w:val="20"/>
                <w:lang w:val="sr-Latn-RS"/>
              </w:rPr>
              <w:t>11.</w:t>
            </w:r>
          </w:p>
        </w:tc>
        <w:tc>
          <w:tcPr>
            <w:tcW w:w="4253" w:type="dxa"/>
            <w:shd w:val="clear" w:color="auto" w:fill="auto"/>
          </w:tcPr>
          <w:p w14:paraId="510ED50E" w14:textId="77777777" w:rsidR="00FB5006" w:rsidRDefault="00FB5006" w:rsidP="0086356C">
            <w:pPr>
              <w:keepNext/>
              <w:rPr>
                <w:sz w:val="22"/>
                <w:szCs w:val="22"/>
              </w:rPr>
            </w:pPr>
            <w:r>
              <w:rPr>
                <w:sz w:val="22"/>
                <w:szCs w:val="22"/>
              </w:rPr>
              <w:t>M portal</w:t>
            </w:r>
          </w:p>
        </w:tc>
        <w:tc>
          <w:tcPr>
            <w:tcW w:w="5352" w:type="dxa"/>
            <w:shd w:val="clear" w:color="auto" w:fill="auto"/>
          </w:tcPr>
          <w:p w14:paraId="41106AB4" w14:textId="77777777" w:rsidR="00FB5006" w:rsidRDefault="00FB5006" w:rsidP="0086356C">
            <w:pPr>
              <w:keepNext/>
              <w:jc w:val="both"/>
              <w:rPr>
                <w:rFonts w:cs="Arial"/>
                <w:sz w:val="20"/>
                <w:lang w:val="sr-Latn-RS"/>
              </w:rPr>
            </w:pPr>
            <w:r>
              <w:rPr>
                <w:rFonts w:cs="Arial"/>
                <w:sz w:val="20"/>
                <w:lang w:val="sr-Latn-RS"/>
              </w:rPr>
              <w:t xml:space="preserve">In order to posting internal </w:t>
            </w:r>
            <w:r w:rsidRPr="00535BC0">
              <w:rPr>
                <w:rFonts w:cs="Arial"/>
                <w:sz w:val="20"/>
                <w:lang w:val="sr-Latn-RS"/>
              </w:rPr>
              <w:t>job advertisements</w:t>
            </w:r>
            <w:r>
              <w:rPr>
                <w:rFonts w:cs="Arial"/>
                <w:sz w:val="20"/>
                <w:lang w:val="sr-Latn-RS"/>
              </w:rPr>
              <w:t>.</w:t>
            </w:r>
          </w:p>
          <w:p w14:paraId="2DDA5575" w14:textId="77777777" w:rsidR="00FB5006" w:rsidRDefault="00FB5006" w:rsidP="0086356C">
            <w:pPr>
              <w:keepNext/>
              <w:jc w:val="both"/>
              <w:rPr>
                <w:rFonts w:cs="Arial"/>
                <w:sz w:val="20"/>
                <w:lang w:val="sr-Latn-RS"/>
              </w:rPr>
            </w:pPr>
            <w:r>
              <w:rPr>
                <w:rFonts w:cs="Arial"/>
                <w:sz w:val="20"/>
                <w:lang w:val="sr-Latn-RS"/>
              </w:rPr>
              <w:t>One way communication, initiated by new RM platform.</w:t>
            </w:r>
          </w:p>
        </w:tc>
      </w:tr>
      <w:tr w:rsidR="00FB5006" w14:paraId="0BDDD7ED" w14:textId="77777777" w:rsidTr="0086356C">
        <w:tc>
          <w:tcPr>
            <w:tcW w:w="601" w:type="dxa"/>
            <w:shd w:val="clear" w:color="auto" w:fill="auto"/>
          </w:tcPr>
          <w:p w14:paraId="100644E0" w14:textId="77777777" w:rsidR="00FB5006" w:rsidRPr="00FB5006" w:rsidRDefault="00FB5006" w:rsidP="00FB5006">
            <w:pPr>
              <w:rPr>
                <w:sz w:val="20"/>
                <w:lang w:val="sr-Latn-RS"/>
              </w:rPr>
            </w:pPr>
            <w:r>
              <w:rPr>
                <w:sz w:val="20"/>
                <w:lang w:val="sr-Latn-RS"/>
              </w:rPr>
              <w:t>12.</w:t>
            </w:r>
          </w:p>
        </w:tc>
        <w:tc>
          <w:tcPr>
            <w:tcW w:w="4253" w:type="dxa"/>
            <w:shd w:val="clear" w:color="auto" w:fill="auto"/>
          </w:tcPr>
          <w:p w14:paraId="5B8CEE5C" w14:textId="77777777" w:rsidR="00FB5006" w:rsidRDefault="00FB5006" w:rsidP="0086356C">
            <w:pPr>
              <w:keepNext/>
              <w:rPr>
                <w:sz w:val="22"/>
                <w:szCs w:val="22"/>
              </w:rPr>
            </w:pPr>
            <w:r>
              <w:rPr>
                <w:sz w:val="22"/>
                <w:szCs w:val="22"/>
              </w:rPr>
              <w:t xml:space="preserve">NIS web site </w:t>
            </w:r>
            <w:r w:rsidRPr="00B42743">
              <w:rPr>
                <w:sz w:val="22"/>
                <w:szCs w:val="22"/>
              </w:rPr>
              <w:t>https://www.nis.rs/</w:t>
            </w:r>
            <w:r w:rsidRPr="00B42743" w:rsidDel="00B42743">
              <w:rPr>
                <w:sz w:val="22"/>
                <w:szCs w:val="22"/>
              </w:rPr>
              <w:t xml:space="preserve"> </w:t>
            </w:r>
            <w:r>
              <w:rPr>
                <w:sz w:val="22"/>
                <w:szCs w:val="22"/>
              </w:rPr>
              <w:t xml:space="preserve"> </w:t>
            </w:r>
          </w:p>
        </w:tc>
        <w:tc>
          <w:tcPr>
            <w:tcW w:w="5352" w:type="dxa"/>
            <w:shd w:val="clear" w:color="auto" w:fill="auto"/>
          </w:tcPr>
          <w:p w14:paraId="48A126F9" w14:textId="77777777" w:rsidR="00FB5006" w:rsidRDefault="00FB5006" w:rsidP="0086356C">
            <w:pPr>
              <w:keepNext/>
              <w:jc w:val="both"/>
              <w:rPr>
                <w:rFonts w:cs="Arial"/>
                <w:sz w:val="20"/>
                <w:lang w:val="sr-Latn-RS"/>
              </w:rPr>
            </w:pPr>
            <w:r>
              <w:rPr>
                <w:rFonts w:cs="Arial"/>
                <w:sz w:val="20"/>
                <w:lang w:val="sr-Latn-RS"/>
              </w:rPr>
              <w:t>Publication of open job positions.</w:t>
            </w:r>
          </w:p>
          <w:p w14:paraId="6960F958" w14:textId="77777777" w:rsidR="00FB5006" w:rsidRDefault="00FB5006" w:rsidP="0086356C">
            <w:pPr>
              <w:keepNext/>
              <w:jc w:val="both"/>
              <w:rPr>
                <w:rFonts w:cs="Arial"/>
                <w:sz w:val="20"/>
                <w:lang w:val="sr-Latn-RS"/>
              </w:rPr>
            </w:pPr>
            <w:r>
              <w:rPr>
                <w:rFonts w:cs="Arial"/>
                <w:sz w:val="20"/>
                <w:lang w:val="sr-Latn-RS"/>
              </w:rPr>
              <w:t>One way communication, initiated by new RM platform.</w:t>
            </w:r>
          </w:p>
          <w:p w14:paraId="484A8B78" w14:textId="77777777" w:rsidR="00D75E7C" w:rsidRPr="00D75E7C" w:rsidRDefault="00D75E7C" w:rsidP="00D75E7C">
            <w:pPr>
              <w:keepNext/>
              <w:jc w:val="both"/>
              <w:rPr>
                <w:rFonts w:cs="Arial"/>
                <w:sz w:val="20"/>
                <w:lang w:val="sr-Latn-RS"/>
              </w:rPr>
            </w:pPr>
            <w:r w:rsidRPr="00D75E7C">
              <w:rPr>
                <w:rFonts w:cs="Arial"/>
                <w:sz w:val="20"/>
                <w:lang w:val="en"/>
              </w:rPr>
              <w:t>For the purposes of applying for open positions, external candidates will be provided with a URL link on the aforementioned website, which will redirect them to the external part of the web portal, where the complete application process will be implemented.</w:t>
            </w:r>
          </w:p>
          <w:p w14:paraId="6ED56703" w14:textId="77777777" w:rsidR="00D75E7C" w:rsidRDefault="00D75E7C" w:rsidP="0086356C">
            <w:pPr>
              <w:keepNext/>
              <w:jc w:val="both"/>
              <w:rPr>
                <w:rFonts w:cs="Arial"/>
                <w:sz w:val="20"/>
                <w:lang w:val="sr-Latn-RS"/>
              </w:rPr>
            </w:pPr>
          </w:p>
        </w:tc>
      </w:tr>
      <w:tr w:rsidR="00FB5006" w:rsidRPr="00F32AA5" w14:paraId="6E494C20" w14:textId="77777777" w:rsidTr="0086356C">
        <w:tc>
          <w:tcPr>
            <w:tcW w:w="601" w:type="dxa"/>
            <w:shd w:val="clear" w:color="auto" w:fill="auto"/>
          </w:tcPr>
          <w:p w14:paraId="58B1600F" w14:textId="77777777" w:rsidR="00FB5006" w:rsidRPr="00FB5006" w:rsidRDefault="00FB5006" w:rsidP="00FB5006">
            <w:pPr>
              <w:rPr>
                <w:sz w:val="20"/>
                <w:lang w:val="sr-Latn-RS"/>
              </w:rPr>
            </w:pPr>
            <w:r>
              <w:rPr>
                <w:sz w:val="20"/>
                <w:lang w:val="sr-Latn-RS"/>
              </w:rPr>
              <w:t>13.</w:t>
            </w:r>
          </w:p>
        </w:tc>
        <w:tc>
          <w:tcPr>
            <w:tcW w:w="4253" w:type="dxa"/>
            <w:shd w:val="clear" w:color="auto" w:fill="auto"/>
          </w:tcPr>
          <w:p w14:paraId="27BF0BCC" w14:textId="77777777" w:rsidR="00FB5006" w:rsidRPr="00F32AA5" w:rsidRDefault="00FB5006" w:rsidP="0086356C">
            <w:pPr>
              <w:keepNext/>
              <w:rPr>
                <w:sz w:val="22"/>
                <w:szCs w:val="22"/>
              </w:rPr>
            </w:pPr>
            <w:r w:rsidRPr="00F32AA5">
              <w:rPr>
                <w:sz w:val="22"/>
                <w:szCs w:val="22"/>
              </w:rPr>
              <w:t>Power BI</w:t>
            </w:r>
          </w:p>
        </w:tc>
        <w:tc>
          <w:tcPr>
            <w:tcW w:w="5352" w:type="dxa"/>
            <w:shd w:val="clear" w:color="auto" w:fill="auto"/>
          </w:tcPr>
          <w:p w14:paraId="67345D9C" w14:textId="77777777" w:rsidR="00FB5006" w:rsidRDefault="00FB5006" w:rsidP="0086356C">
            <w:pPr>
              <w:keepNext/>
              <w:jc w:val="both"/>
              <w:rPr>
                <w:rFonts w:cs="Arial"/>
                <w:sz w:val="20"/>
                <w:lang w:val="sr-Latn-RS"/>
              </w:rPr>
            </w:pPr>
            <w:r w:rsidRPr="00F32AA5">
              <w:rPr>
                <w:rFonts w:cs="Arial"/>
                <w:sz w:val="20"/>
                <w:lang w:val="sr-Latn-RS"/>
              </w:rPr>
              <w:t xml:space="preserve">Integration with Power BI should enables advance HR reporting and analitics. </w:t>
            </w:r>
          </w:p>
          <w:p w14:paraId="5EF814F8" w14:textId="77777777" w:rsidR="00FB5006" w:rsidRPr="00F32AA5" w:rsidRDefault="00FB5006" w:rsidP="0086356C">
            <w:pPr>
              <w:keepNext/>
              <w:jc w:val="both"/>
              <w:rPr>
                <w:rFonts w:cs="Arial"/>
                <w:sz w:val="20"/>
                <w:lang w:val="sr-Latn-RS"/>
              </w:rPr>
            </w:pPr>
            <w:r>
              <w:rPr>
                <w:rFonts w:cs="Arial"/>
                <w:sz w:val="20"/>
                <w:lang w:val="sr-Latn-RS"/>
              </w:rPr>
              <w:t>One way communication, initiated by Power BI.</w:t>
            </w:r>
          </w:p>
        </w:tc>
      </w:tr>
      <w:tr w:rsidR="00FB5006" w:rsidRPr="00F32AA5" w14:paraId="5335226A" w14:textId="77777777" w:rsidTr="0086356C">
        <w:tc>
          <w:tcPr>
            <w:tcW w:w="601" w:type="dxa"/>
            <w:shd w:val="clear" w:color="auto" w:fill="auto"/>
          </w:tcPr>
          <w:p w14:paraId="0CFA6642" w14:textId="77777777" w:rsidR="00FB5006" w:rsidRPr="00FB5006" w:rsidRDefault="00FB5006" w:rsidP="00FB5006">
            <w:pPr>
              <w:rPr>
                <w:sz w:val="20"/>
                <w:lang w:val="sr-Latn-RS"/>
              </w:rPr>
            </w:pPr>
            <w:r>
              <w:rPr>
                <w:sz w:val="20"/>
                <w:lang w:val="sr-Latn-RS"/>
              </w:rPr>
              <w:t>14.</w:t>
            </w:r>
          </w:p>
        </w:tc>
        <w:tc>
          <w:tcPr>
            <w:tcW w:w="4253" w:type="dxa"/>
            <w:shd w:val="clear" w:color="auto" w:fill="auto"/>
          </w:tcPr>
          <w:p w14:paraId="7D31A48D" w14:textId="77777777" w:rsidR="00FB5006" w:rsidRPr="00F32AA5" w:rsidRDefault="00FB5006" w:rsidP="0086356C">
            <w:pPr>
              <w:keepNext/>
              <w:rPr>
                <w:sz w:val="22"/>
                <w:szCs w:val="22"/>
              </w:rPr>
            </w:pPr>
            <w:r>
              <w:rPr>
                <w:sz w:val="22"/>
                <w:szCs w:val="22"/>
              </w:rPr>
              <w:t>SIEM</w:t>
            </w:r>
          </w:p>
        </w:tc>
        <w:tc>
          <w:tcPr>
            <w:tcW w:w="5352" w:type="dxa"/>
            <w:shd w:val="clear" w:color="auto" w:fill="auto"/>
          </w:tcPr>
          <w:p w14:paraId="7482A65D" w14:textId="77777777" w:rsidR="00FB5006" w:rsidRPr="00F32AA5" w:rsidRDefault="00FB5006" w:rsidP="0086356C">
            <w:pPr>
              <w:keepNext/>
              <w:jc w:val="both"/>
              <w:rPr>
                <w:rFonts w:cs="Arial"/>
                <w:sz w:val="20"/>
                <w:lang w:val="sr-Latn-RS"/>
              </w:rPr>
            </w:pPr>
            <w:r>
              <w:rPr>
                <w:rFonts w:cs="Arial"/>
                <w:sz w:val="20"/>
                <w:lang w:val="sr-Latn-RS"/>
              </w:rPr>
              <w:t>Solutiom must be integrated with company SIEM system in order to provide centralized colection and corelation security logs (access and failed access, security incident etc.)  One way communication, initiated by RM platform.</w:t>
            </w:r>
          </w:p>
        </w:tc>
      </w:tr>
    </w:tbl>
    <w:p w14:paraId="38761440" w14:textId="77777777" w:rsidR="003441E6" w:rsidRDefault="003441E6" w:rsidP="00CE3484">
      <w:pPr>
        <w:jc w:val="both"/>
        <w:rPr>
          <w:i/>
          <w:color w:val="0000CC"/>
          <w:sz w:val="22"/>
          <w:szCs w:val="22"/>
          <w:lang w:val="sr-Cyrl-RS"/>
        </w:rPr>
      </w:pPr>
    </w:p>
    <w:p w14:paraId="24F3A9A1" w14:textId="77777777" w:rsidR="00190B2F" w:rsidRDefault="0019772F" w:rsidP="00190B2F">
      <w:pPr>
        <w:pStyle w:val="Heading2"/>
        <w:rPr>
          <w:sz w:val="22"/>
          <w:szCs w:val="22"/>
          <w:lang w:val="sr-Cyrl-RS"/>
        </w:rPr>
      </w:pPr>
      <w:bookmarkStart w:id="75" w:name="_Toc516674062"/>
      <w:bookmarkStart w:id="76" w:name="_Toc516735195"/>
      <w:bookmarkStart w:id="77" w:name="_Toc516735423"/>
      <w:bookmarkStart w:id="78" w:name="_Toc516735653"/>
      <w:bookmarkStart w:id="79" w:name="_Toc516735882"/>
      <w:bookmarkStart w:id="80" w:name="_Toc516674063"/>
      <w:bookmarkStart w:id="81" w:name="_Toc516735196"/>
      <w:bookmarkStart w:id="82" w:name="_Toc516735424"/>
      <w:bookmarkStart w:id="83" w:name="_Toc516735654"/>
      <w:bookmarkStart w:id="84" w:name="_Toc516735883"/>
      <w:bookmarkStart w:id="85" w:name="_Toc232063609"/>
      <w:bookmarkEnd w:id="75"/>
      <w:bookmarkEnd w:id="76"/>
      <w:bookmarkEnd w:id="77"/>
      <w:bookmarkEnd w:id="78"/>
      <w:bookmarkEnd w:id="79"/>
      <w:bookmarkEnd w:id="80"/>
      <w:bookmarkEnd w:id="81"/>
      <w:bookmarkEnd w:id="82"/>
      <w:bookmarkEnd w:id="83"/>
      <w:bookmarkEnd w:id="84"/>
      <w:r w:rsidRPr="0019772F">
        <w:rPr>
          <w:sz w:val="22"/>
          <w:szCs w:val="22"/>
          <w:lang w:val="sr-Cyrl-RS"/>
        </w:rPr>
        <w:t>Non-functional requirements</w:t>
      </w:r>
      <w:bookmarkEnd w:id="85"/>
    </w:p>
    <w:p w14:paraId="32BF38D1" w14:textId="77777777" w:rsidR="003441E6" w:rsidRPr="00A02C08" w:rsidRDefault="003441E6" w:rsidP="003441E6">
      <w:pPr>
        <w:rPr>
          <w:i/>
          <w:color w:val="0000CC"/>
          <w:sz w:val="22"/>
          <w:szCs w:val="22"/>
          <w:lang w:val="sr-Cyrl-RS"/>
        </w:rPr>
      </w:pPr>
    </w:p>
    <w:tbl>
      <w:tblPr>
        <w:tblW w:w="10029" w:type="dxa"/>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1099"/>
        <w:gridCol w:w="3564"/>
        <w:gridCol w:w="5366"/>
      </w:tblGrid>
      <w:tr w:rsidR="003441E6" w:rsidRPr="003D2815" w14:paraId="337E627C" w14:textId="77777777" w:rsidTr="001E610E">
        <w:trPr>
          <w:jc w:val="center"/>
        </w:trPr>
        <w:tc>
          <w:tcPr>
            <w:tcW w:w="1099" w:type="dxa"/>
            <w:tcBorders>
              <w:bottom w:val="single" w:sz="12" w:space="0" w:color="000000" w:themeColor="text1"/>
            </w:tcBorders>
            <w:shd w:val="clear" w:color="auto" w:fill="808080" w:themeFill="text1" w:themeFillTint="7F"/>
          </w:tcPr>
          <w:p w14:paraId="6CF36DA9" w14:textId="77777777" w:rsidR="003441E6" w:rsidRPr="003441E6" w:rsidRDefault="003441E6" w:rsidP="00E5086F">
            <w:pPr>
              <w:keepNext/>
              <w:rPr>
                <w:rFonts w:cs="Arial"/>
                <w:b/>
                <w:bCs/>
                <w:color w:val="FFFFFF"/>
                <w:sz w:val="20"/>
                <w:lang w:val="sr-Cyrl-RS"/>
              </w:rPr>
            </w:pPr>
            <w:r w:rsidRPr="5A9873CB">
              <w:rPr>
                <w:rFonts w:cs="Arial"/>
                <w:b/>
                <w:bCs/>
                <w:color w:val="FFFFFF"/>
                <w:sz w:val="20"/>
                <w:lang w:val="sr-Cyrl-RS"/>
              </w:rPr>
              <w:t>№</w:t>
            </w:r>
          </w:p>
        </w:tc>
        <w:tc>
          <w:tcPr>
            <w:tcW w:w="3564" w:type="dxa"/>
            <w:tcBorders>
              <w:bottom w:val="single" w:sz="12" w:space="0" w:color="000000" w:themeColor="text1"/>
            </w:tcBorders>
            <w:shd w:val="clear" w:color="auto" w:fill="808080" w:themeFill="text1" w:themeFillTint="7F"/>
          </w:tcPr>
          <w:p w14:paraId="51C2CE06" w14:textId="77777777" w:rsidR="003441E6" w:rsidRPr="003441E6" w:rsidRDefault="0019772F" w:rsidP="00E5086F">
            <w:pPr>
              <w:keepNext/>
              <w:rPr>
                <w:rFonts w:cs="Arial"/>
                <w:b/>
                <w:bCs/>
                <w:color w:val="FFFFFF"/>
                <w:sz w:val="20"/>
                <w:lang w:val="sr-Cyrl-RS"/>
              </w:rPr>
            </w:pPr>
            <w:r w:rsidRPr="5A9873CB">
              <w:rPr>
                <w:rFonts w:cs="Arial"/>
                <w:b/>
                <w:bCs/>
                <w:color w:val="FFFFFF"/>
                <w:sz w:val="20"/>
                <w:lang w:val="sr-Cyrl-RS"/>
              </w:rPr>
              <w:t>Non-functional requirements</w:t>
            </w:r>
          </w:p>
        </w:tc>
        <w:tc>
          <w:tcPr>
            <w:tcW w:w="5366" w:type="dxa"/>
            <w:tcBorders>
              <w:bottom w:val="single" w:sz="12" w:space="0" w:color="000000" w:themeColor="text1"/>
            </w:tcBorders>
            <w:shd w:val="clear" w:color="auto" w:fill="808080" w:themeFill="text1" w:themeFillTint="7F"/>
          </w:tcPr>
          <w:p w14:paraId="3966B018" w14:textId="77777777" w:rsidR="003441E6" w:rsidRPr="0019772F" w:rsidRDefault="0019772F" w:rsidP="00E5086F">
            <w:pPr>
              <w:keepNext/>
              <w:jc w:val="center"/>
              <w:rPr>
                <w:rFonts w:cs="Arial"/>
                <w:b/>
                <w:bCs/>
                <w:color w:val="FFFFFF"/>
                <w:sz w:val="20"/>
                <w:lang w:val="sr-Latn-RS"/>
              </w:rPr>
            </w:pPr>
            <w:r w:rsidRPr="5A9873CB">
              <w:rPr>
                <w:rFonts w:cs="Arial"/>
                <w:b/>
                <w:bCs/>
                <w:color w:val="FFFFFF"/>
                <w:sz w:val="20"/>
                <w:lang w:val="sr-Latn-RS"/>
              </w:rPr>
              <w:t>Description</w:t>
            </w:r>
          </w:p>
        </w:tc>
      </w:tr>
      <w:tr w:rsidR="004B0535" w:rsidRPr="003D2815" w14:paraId="7EE97725" w14:textId="77777777" w:rsidTr="001E610E">
        <w:trPr>
          <w:jc w:val="center"/>
        </w:trPr>
        <w:tc>
          <w:tcPr>
            <w:tcW w:w="1099" w:type="dxa"/>
            <w:shd w:val="clear" w:color="auto" w:fill="auto"/>
            <w:vAlign w:val="center"/>
          </w:tcPr>
          <w:p w14:paraId="1294F9C1" w14:textId="77777777" w:rsidR="004B0535" w:rsidRPr="00B2566B" w:rsidRDefault="002D4532" w:rsidP="00271496">
            <w:pPr>
              <w:rPr>
                <w:sz w:val="20"/>
                <w:lang w:val="sr-Latn-RS"/>
              </w:rPr>
            </w:pPr>
            <w:r>
              <w:rPr>
                <w:sz w:val="20"/>
                <w:lang w:val="sr-Latn-RS"/>
              </w:rPr>
              <w:t>1</w:t>
            </w:r>
            <w:r w:rsidR="00271496" w:rsidRPr="00B2566B">
              <w:rPr>
                <w:sz w:val="20"/>
                <w:lang w:val="sr-Latn-RS"/>
              </w:rPr>
              <w:t>.</w:t>
            </w:r>
          </w:p>
        </w:tc>
        <w:tc>
          <w:tcPr>
            <w:tcW w:w="3564" w:type="dxa"/>
            <w:shd w:val="clear" w:color="auto" w:fill="auto"/>
            <w:vAlign w:val="center"/>
          </w:tcPr>
          <w:p w14:paraId="783E1842" w14:textId="77777777" w:rsidR="004B0535" w:rsidRPr="000264B3" w:rsidRDefault="004E2F68" w:rsidP="000264B3">
            <w:pPr>
              <w:rPr>
                <w:sz w:val="22"/>
                <w:szCs w:val="22"/>
                <w:lang w:val="sr-Cyrl-RS"/>
              </w:rPr>
            </w:pPr>
            <w:r w:rsidRPr="004E2F68">
              <w:rPr>
                <w:sz w:val="22"/>
                <w:szCs w:val="22"/>
                <w:lang w:val="sr-Cyrl-RS"/>
              </w:rPr>
              <w:t>Role-Based Access and Data Visibility</w:t>
            </w:r>
          </w:p>
        </w:tc>
        <w:tc>
          <w:tcPr>
            <w:tcW w:w="5366" w:type="dxa"/>
            <w:shd w:val="clear" w:color="auto" w:fill="auto"/>
            <w:vAlign w:val="center"/>
          </w:tcPr>
          <w:p w14:paraId="01359032" w14:textId="77777777" w:rsidR="004B0535" w:rsidRPr="0019772F" w:rsidRDefault="004E2F68" w:rsidP="000264B3">
            <w:pPr>
              <w:rPr>
                <w:sz w:val="22"/>
                <w:szCs w:val="22"/>
                <w:lang w:val="fr-FR"/>
              </w:rPr>
            </w:pPr>
            <w:r w:rsidRPr="004E2F68">
              <w:rPr>
                <w:sz w:val="22"/>
                <w:szCs w:val="22"/>
                <w:lang w:val="fr-FR"/>
              </w:rPr>
              <w:t>Support configurable role-based permissions, view/edit access control across modules, field-level visibility settings, and delegated access for temporary replacements</w:t>
            </w:r>
          </w:p>
        </w:tc>
      </w:tr>
      <w:tr w:rsidR="003441E6" w:rsidRPr="003D2815" w14:paraId="7A8D5756" w14:textId="77777777" w:rsidTr="001E610E">
        <w:trPr>
          <w:jc w:val="center"/>
        </w:trPr>
        <w:tc>
          <w:tcPr>
            <w:tcW w:w="1099" w:type="dxa"/>
            <w:shd w:val="clear" w:color="auto" w:fill="auto"/>
            <w:vAlign w:val="center"/>
          </w:tcPr>
          <w:p w14:paraId="5D8CD45B" w14:textId="77777777" w:rsidR="003441E6" w:rsidRPr="00B2566B" w:rsidRDefault="002D4532" w:rsidP="00271496">
            <w:pPr>
              <w:rPr>
                <w:sz w:val="20"/>
                <w:lang w:val="sr-Latn-RS"/>
              </w:rPr>
            </w:pPr>
            <w:r>
              <w:rPr>
                <w:sz w:val="20"/>
                <w:lang w:val="sr-Latn-RS"/>
              </w:rPr>
              <w:t>2</w:t>
            </w:r>
            <w:r w:rsidR="00271496" w:rsidRPr="00B2566B">
              <w:rPr>
                <w:sz w:val="20"/>
                <w:lang w:val="sr-Latn-RS"/>
              </w:rPr>
              <w:t>.</w:t>
            </w:r>
          </w:p>
        </w:tc>
        <w:tc>
          <w:tcPr>
            <w:tcW w:w="3564" w:type="dxa"/>
            <w:shd w:val="clear" w:color="auto" w:fill="auto"/>
            <w:vAlign w:val="center"/>
          </w:tcPr>
          <w:p w14:paraId="7EBB8D7B" w14:textId="77777777" w:rsidR="003441E6" w:rsidRPr="000264B3" w:rsidRDefault="000264B3" w:rsidP="00503FAF">
            <w:pPr>
              <w:spacing w:after="0"/>
              <w:rPr>
                <w:sz w:val="22"/>
                <w:szCs w:val="22"/>
                <w:lang w:val="sr-Latn-RS"/>
              </w:rPr>
            </w:pPr>
            <w:r w:rsidRPr="000264B3">
              <w:rPr>
                <w:sz w:val="22"/>
                <w:szCs w:val="22"/>
                <w:lang w:val="sr-Latn-RS"/>
              </w:rPr>
              <w:t>Notifications and alerts</w:t>
            </w:r>
          </w:p>
        </w:tc>
        <w:tc>
          <w:tcPr>
            <w:tcW w:w="5366" w:type="dxa"/>
            <w:shd w:val="clear" w:color="auto" w:fill="auto"/>
            <w:vAlign w:val="center"/>
          </w:tcPr>
          <w:p w14:paraId="7C2FB37F" w14:textId="77777777" w:rsidR="000264B3" w:rsidRPr="00DC30FF" w:rsidRDefault="000264B3" w:rsidP="0019772F">
            <w:pPr>
              <w:pStyle w:val="Body"/>
              <w:overflowPunct w:val="0"/>
              <w:autoSpaceDE w:val="0"/>
              <w:autoSpaceDN w:val="0"/>
              <w:adjustRightInd w:val="0"/>
              <w:spacing w:after="120" w:line="240" w:lineRule="auto"/>
              <w:jc w:val="both"/>
              <w:textAlignment w:val="baseline"/>
              <w:rPr>
                <w:rFonts w:ascii="Arial" w:hAnsi="Arial" w:cs="Arial"/>
              </w:rPr>
            </w:pPr>
            <w:r w:rsidRPr="00DC30FF">
              <w:rPr>
                <w:rFonts w:ascii="Arial" w:hAnsi="Arial" w:cs="Arial"/>
                <w:lang w:val="en-US"/>
              </w:rPr>
              <w:t xml:space="preserve">The system </w:t>
            </w:r>
            <w:r>
              <w:rPr>
                <w:rFonts w:ascii="Arial" w:hAnsi="Arial" w:cs="Arial"/>
                <w:lang w:val="en-US"/>
              </w:rPr>
              <w:t>should</w:t>
            </w:r>
            <w:r w:rsidRPr="00DC30FF">
              <w:rPr>
                <w:rFonts w:ascii="Arial" w:hAnsi="Arial" w:cs="Arial"/>
                <w:lang w:val="en-US"/>
              </w:rPr>
              <w:t xml:space="preserve"> provide:</w:t>
            </w:r>
          </w:p>
          <w:p w14:paraId="4D060D3E" w14:textId="77777777" w:rsidR="000264B3" w:rsidRPr="00DC30FF" w:rsidRDefault="000264B3" w:rsidP="005B6611">
            <w:pPr>
              <w:pStyle w:val="Body"/>
              <w:numPr>
                <w:ilvl w:val="0"/>
                <w:numId w:val="62"/>
              </w:numPr>
              <w:overflowPunct w:val="0"/>
              <w:autoSpaceDE w:val="0"/>
              <w:autoSpaceDN w:val="0"/>
              <w:adjustRightInd w:val="0"/>
              <w:spacing w:after="120" w:line="240" w:lineRule="auto"/>
              <w:jc w:val="both"/>
              <w:textAlignment w:val="baseline"/>
              <w:rPr>
                <w:rFonts w:ascii="Arial" w:hAnsi="Arial" w:cs="Arial"/>
              </w:rPr>
            </w:pPr>
            <w:r w:rsidRPr="00DC30FF">
              <w:rPr>
                <w:rFonts w:ascii="Arial" w:hAnsi="Arial" w:cs="Arial"/>
                <w:lang w:val="en-US"/>
              </w:rPr>
              <w:t>automatic and manual notifications delivered via email, push, and in-platform messages;</w:t>
            </w:r>
          </w:p>
          <w:p w14:paraId="7C36D1F8" w14:textId="77777777" w:rsidR="000264B3" w:rsidRPr="00DC30FF" w:rsidRDefault="000264B3" w:rsidP="005B6611">
            <w:pPr>
              <w:pStyle w:val="Body"/>
              <w:numPr>
                <w:ilvl w:val="0"/>
                <w:numId w:val="62"/>
              </w:numPr>
              <w:overflowPunct w:val="0"/>
              <w:autoSpaceDE w:val="0"/>
              <w:autoSpaceDN w:val="0"/>
              <w:adjustRightInd w:val="0"/>
              <w:spacing w:after="120" w:line="240" w:lineRule="auto"/>
              <w:jc w:val="both"/>
              <w:textAlignment w:val="baseline"/>
              <w:rPr>
                <w:rFonts w:ascii="Arial" w:hAnsi="Arial" w:cs="Arial"/>
              </w:rPr>
            </w:pPr>
            <w:r w:rsidRPr="00DC30FF">
              <w:rPr>
                <w:rFonts w:ascii="Arial" w:hAnsi="Arial" w:cs="Arial"/>
                <w:lang w:val="en-US"/>
              </w:rPr>
              <w:t>customizable message templates and multilingual support;</w:t>
            </w:r>
          </w:p>
          <w:p w14:paraId="5E221E1D" w14:textId="77777777" w:rsidR="000264B3" w:rsidRPr="00DC30FF" w:rsidRDefault="000264B3" w:rsidP="005B6611">
            <w:pPr>
              <w:pStyle w:val="Body"/>
              <w:numPr>
                <w:ilvl w:val="0"/>
                <w:numId w:val="62"/>
              </w:numPr>
              <w:overflowPunct w:val="0"/>
              <w:autoSpaceDE w:val="0"/>
              <w:autoSpaceDN w:val="0"/>
              <w:adjustRightInd w:val="0"/>
              <w:spacing w:after="120" w:line="240" w:lineRule="auto"/>
              <w:jc w:val="both"/>
              <w:textAlignment w:val="baseline"/>
              <w:rPr>
                <w:rFonts w:ascii="Arial" w:hAnsi="Arial" w:cs="Arial"/>
              </w:rPr>
            </w:pPr>
            <w:r w:rsidRPr="00DC30FF">
              <w:rPr>
                <w:rFonts w:ascii="Arial" w:hAnsi="Arial" w:cs="Arial"/>
                <w:lang w:val="en-US"/>
              </w:rPr>
              <w:t>event-based and scheduled notification triggers (e.g., goal assignment, onboarding, evaluation deadlines);</w:t>
            </w:r>
          </w:p>
          <w:p w14:paraId="5DEA24A9" w14:textId="77777777" w:rsidR="003441E6" w:rsidRPr="000264B3" w:rsidRDefault="000264B3" w:rsidP="005B6611">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notification configuration options by role and user type.</w:t>
            </w:r>
          </w:p>
        </w:tc>
      </w:tr>
      <w:tr w:rsidR="003441E6" w:rsidRPr="003D2815" w14:paraId="6E67DC4F" w14:textId="77777777" w:rsidTr="001E610E">
        <w:trPr>
          <w:jc w:val="center"/>
        </w:trPr>
        <w:tc>
          <w:tcPr>
            <w:tcW w:w="1099" w:type="dxa"/>
            <w:shd w:val="clear" w:color="auto" w:fill="auto"/>
            <w:vAlign w:val="center"/>
          </w:tcPr>
          <w:p w14:paraId="1B5C6652" w14:textId="77777777" w:rsidR="003441E6" w:rsidRPr="00B2566B" w:rsidRDefault="002D4532" w:rsidP="00271496">
            <w:pPr>
              <w:rPr>
                <w:sz w:val="20"/>
                <w:lang w:val="sr-Latn-RS"/>
              </w:rPr>
            </w:pPr>
            <w:r>
              <w:rPr>
                <w:sz w:val="20"/>
                <w:lang w:val="sr-Latn-RS"/>
              </w:rPr>
              <w:t>3</w:t>
            </w:r>
            <w:r w:rsidR="00271496" w:rsidRPr="00B2566B">
              <w:rPr>
                <w:sz w:val="20"/>
                <w:lang w:val="sr-Latn-RS"/>
              </w:rPr>
              <w:t>.</w:t>
            </w:r>
          </w:p>
        </w:tc>
        <w:tc>
          <w:tcPr>
            <w:tcW w:w="3564" w:type="dxa"/>
            <w:shd w:val="clear" w:color="auto" w:fill="auto"/>
            <w:vAlign w:val="center"/>
          </w:tcPr>
          <w:p w14:paraId="42CE16CE" w14:textId="77777777" w:rsidR="003441E6" w:rsidRPr="000264B3" w:rsidRDefault="000264B3" w:rsidP="000264B3">
            <w:pPr>
              <w:spacing w:after="0"/>
              <w:rPr>
                <w:rFonts w:cs="Arial"/>
                <w:b/>
              </w:rPr>
            </w:pPr>
            <w:r w:rsidRPr="000264B3">
              <w:rPr>
                <w:sz w:val="22"/>
                <w:szCs w:val="22"/>
                <w:lang w:val="sr-Latn-RS"/>
              </w:rPr>
              <w:t>Interface flexibility and UX support</w:t>
            </w:r>
          </w:p>
        </w:tc>
        <w:tc>
          <w:tcPr>
            <w:tcW w:w="5366" w:type="dxa"/>
            <w:shd w:val="clear" w:color="auto" w:fill="auto"/>
            <w:vAlign w:val="center"/>
          </w:tcPr>
          <w:p w14:paraId="774DAD75" w14:textId="77777777" w:rsidR="00D22E75" w:rsidRDefault="000264B3" w:rsidP="00D22E75">
            <w:pPr>
              <w:pStyle w:val="Body"/>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 xml:space="preserve">The system </w:t>
            </w:r>
            <w:r>
              <w:rPr>
                <w:rFonts w:ascii="Arial" w:hAnsi="Arial" w:cs="Arial"/>
                <w:lang w:val="en-US"/>
              </w:rPr>
              <w:t>should</w:t>
            </w:r>
            <w:r w:rsidRPr="00DC30FF">
              <w:rPr>
                <w:rFonts w:ascii="Arial" w:hAnsi="Arial" w:cs="Arial"/>
                <w:lang w:val="en-US"/>
              </w:rPr>
              <w:t xml:space="preserve"> provide:</w:t>
            </w:r>
          </w:p>
          <w:p w14:paraId="7A044C6C" w14:textId="77777777" w:rsidR="000264B3" w:rsidRPr="00D22E75" w:rsidRDefault="000264B3" w:rsidP="00D22E75">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dynamic interface adjustment based on user role, with tailored dashboards, actions, and widgets;</w:t>
            </w:r>
          </w:p>
          <w:p w14:paraId="11F4D33B" w14:textId="77777777" w:rsidR="000264B3" w:rsidRPr="00D22E75" w:rsidRDefault="000264B3" w:rsidP="00D22E75">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embedded UX guidance, including tooltips, inline instructions, and contextual help;</w:t>
            </w:r>
          </w:p>
          <w:p w14:paraId="78584BFB" w14:textId="77777777" w:rsidR="003441E6" w:rsidRPr="000264B3" w:rsidRDefault="000264B3" w:rsidP="00D22E75">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mass action capabilities for assigning tasks, roles, learning modules, or messages to multiple users simultaneously.</w:t>
            </w:r>
          </w:p>
        </w:tc>
      </w:tr>
      <w:tr w:rsidR="000264B3" w:rsidRPr="003D2815" w14:paraId="7577F051" w14:textId="77777777" w:rsidTr="001E610E">
        <w:trPr>
          <w:jc w:val="center"/>
        </w:trPr>
        <w:tc>
          <w:tcPr>
            <w:tcW w:w="1099" w:type="dxa"/>
            <w:shd w:val="clear" w:color="auto" w:fill="auto"/>
            <w:vAlign w:val="center"/>
          </w:tcPr>
          <w:p w14:paraId="217BB3EB" w14:textId="77777777" w:rsidR="000264B3" w:rsidRPr="00B2566B" w:rsidRDefault="002D4532" w:rsidP="00271496">
            <w:pPr>
              <w:rPr>
                <w:sz w:val="20"/>
                <w:lang w:val="sr-Latn-RS"/>
              </w:rPr>
            </w:pPr>
            <w:r>
              <w:rPr>
                <w:sz w:val="20"/>
                <w:lang w:val="sr-Latn-RS"/>
              </w:rPr>
              <w:t>4</w:t>
            </w:r>
            <w:r w:rsidR="00271496" w:rsidRPr="00B2566B">
              <w:rPr>
                <w:sz w:val="20"/>
                <w:lang w:val="sr-Latn-RS"/>
              </w:rPr>
              <w:t>.</w:t>
            </w:r>
          </w:p>
        </w:tc>
        <w:tc>
          <w:tcPr>
            <w:tcW w:w="3564" w:type="dxa"/>
            <w:shd w:val="clear" w:color="auto" w:fill="auto"/>
            <w:vAlign w:val="center"/>
          </w:tcPr>
          <w:p w14:paraId="21B20388" w14:textId="77777777" w:rsidR="000264B3" w:rsidRPr="000264B3" w:rsidRDefault="000264B3" w:rsidP="000264B3">
            <w:pPr>
              <w:spacing w:after="0"/>
              <w:rPr>
                <w:rFonts w:cs="Arial"/>
                <w:b/>
              </w:rPr>
            </w:pPr>
            <w:r w:rsidRPr="000264B3">
              <w:rPr>
                <w:sz w:val="22"/>
                <w:szCs w:val="22"/>
                <w:lang w:val="sr-Latn-RS"/>
              </w:rPr>
              <w:t>Search, filtering, and navigation</w:t>
            </w:r>
          </w:p>
        </w:tc>
        <w:tc>
          <w:tcPr>
            <w:tcW w:w="5366" w:type="dxa"/>
            <w:shd w:val="clear" w:color="auto" w:fill="auto"/>
            <w:vAlign w:val="center"/>
          </w:tcPr>
          <w:p w14:paraId="453E44FC" w14:textId="77777777" w:rsidR="000264B3" w:rsidRPr="00DC30FF" w:rsidRDefault="000264B3" w:rsidP="0019772F">
            <w:pPr>
              <w:pStyle w:val="Body"/>
              <w:overflowPunct w:val="0"/>
              <w:autoSpaceDE w:val="0"/>
              <w:autoSpaceDN w:val="0"/>
              <w:adjustRightInd w:val="0"/>
              <w:spacing w:after="120" w:line="240" w:lineRule="auto"/>
              <w:jc w:val="both"/>
              <w:textAlignment w:val="baseline"/>
              <w:rPr>
                <w:rFonts w:ascii="Arial" w:hAnsi="Arial" w:cs="Arial"/>
              </w:rPr>
            </w:pPr>
            <w:r w:rsidRPr="00DC30FF">
              <w:rPr>
                <w:rFonts w:ascii="Arial" w:hAnsi="Arial" w:cs="Arial"/>
                <w:lang w:val="en-US"/>
              </w:rPr>
              <w:t xml:space="preserve">The system </w:t>
            </w:r>
            <w:r>
              <w:rPr>
                <w:rFonts w:ascii="Arial" w:hAnsi="Arial" w:cs="Arial"/>
                <w:lang w:val="en-US"/>
              </w:rPr>
              <w:t xml:space="preserve">should </w:t>
            </w:r>
            <w:r w:rsidRPr="00DC30FF">
              <w:rPr>
                <w:rFonts w:ascii="Arial" w:hAnsi="Arial" w:cs="Arial"/>
                <w:lang w:val="en-US"/>
              </w:rPr>
              <w:t>provide:</w:t>
            </w:r>
          </w:p>
          <w:p w14:paraId="00E94374" w14:textId="77777777" w:rsidR="000264B3" w:rsidRPr="00D22E75" w:rsidRDefault="000264B3" w:rsidP="00D22E75">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global search functionality across key objects (e.g., employees, tasks, goals, structures, job descriptions, learning content);</w:t>
            </w:r>
          </w:p>
          <w:p w14:paraId="0FCD6CB2" w14:textId="77777777" w:rsidR="000264B3" w:rsidRPr="00D22E75" w:rsidRDefault="000264B3" w:rsidP="00D22E75">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advanced filtering with logical operators, word form recognition, and saved filter options;</w:t>
            </w:r>
          </w:p>
          <w:p w14:paraId="56CF9AF1" w14:textId="77777777" w:rsidR="000264B3" w:rsidRPr="000264B3" w:rsidRDefault="000264B3" w:rsidP="00D22E75">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intuitive navigation between hierarchical elements of the organization.</w:t>
            </w:r>
          </w:p>
        </w:tc>
      </w:tr>
      <w:tr w:rsidR="000264B3" w:rsidRPr="003D2815" w14:paraId="57EA5FD8" w14:textId="77777777" w:rsidTr="001E610E">
        <w:trPr>
          <w:jc w:val="center"/>
        </w:trPr>
        <w:tc>
          <w:tcPr>
            <w:tcW w:w="1099" w:type="dxa"/>
            <w:shd w:val="clear" w:color="auto" w:fill="auto"/>
            <w:vAlign w:val="center"/>
          </w:tcPr>
          <w:p w14:paraId="154B5701" w14:textId="77777777" w:rsidR="000264B3" w:rsidRPr="00B2566B" w:rsidRDefault="002D4532" w:rsidP="00271496">
            <w:pPr>
              <w:rPr>
                <w:sz w:val="20"/>
                <w:lang w:val="sr-Latn-RS"/>
              </w:rPr>
            </w:pPr>
            <w:r>
              <w:rPr>
                <w:sz w:val="20"/>
                <w:lang w:val="sr-Latn-RS"/>
              </w:rPr>
              <w:t>5</w:t>
            </w:r>
            <w:r w:rsidR="00271496" w:rsidRPr="00B2566B">
              <w:rPr>
                <w:sz w:val="20"/>
                <w:lang w:val="sr-Latn-RS"/>
              </w:rPr>
              <w:t>.</w:t>
            </w:r>
          </w:p>
        </w:tc>
        <w:tc>
          <w:tcPr>
            <w:tcW w:w="3564" w:type="dxa"/>
            <w:shd w:val="clear" w:color="auto" w:fill="auto"/>
            <w:vAlign w:val="center"/>
          </w:tcPr>
          <w:p w14:paraId="06557358" w14:textId="77777777" w:rsidR="000264B3" w:rsidRPr="000264B3" w:rsidRDefault="000264B3" w:rsidP="000264B3">
            <w:pPr>
              <w:spacing w:after="0"/>
              <w:rPr>
                <w:rFonts w:cs="Arial"/>
                <w:b/>
              </w:rPr>
            </w:pPr>
            <w:r w:rsidRPr="005534B4">
              <w:rPr>
                <w:sz w:val="22"/>
                <w:szCs w:val="22"/>
                <w:lang w:val="sr-Latn-RS"/>
              </w:rPr>
              <w:t>Employee public profile</w:t>
            </w:r>
          </w:p>
        </w:tc>
        <w:tc>
          <w:tcPr>
            <w:tcW w:w="5366" w:type="dxa"/>
            <w:shd w:val="clear" w:color="auto" w:fill="auto"/>
            <w:vAlign w:val="center"/>
          </w:tcPr>
          <w:p w14:paraId="1736B05E" w14:textId="77777777" w:rsidR="000264B3" w:rsidRPr="00DC30FF" w:rsidRDefault="000264B3" w:rsidP="0019772F">
            <w:pPr>
              <w:pStyle w:val="Body"/>
              <w:overflowPunct w:val="0"/>
              <w:autoSpaceDE w:val="0"/>
              <w:autoSpaceDN w:val="0"/>
              <w:adjustRightInd w:val="0"/>
              <w:spacing w:after="120" w:line="240" w:lineRule="auto"/>
              <w:jc w:val="both"/>
              <w:textAlignment w:val="baseline"/>
              <w:rPr>
                <w:rFonts w:ascii="Arial" w:hAnsi="Arial" w:cs="Arial"/>
              </w:rPr>
            </w:pPr>
            <w:r w:rsidRPr="00DC30FF">
              <w:rPr>
                <w:rFonts w:ascii="Arial" w:hAnsi="Arial" w:cs="Arial"/>
                <w:lang w:val="en-US"/>
              </w:rPr>
              <w:t xml:space="preserve">The system </w:t>
            </w:r>
            <w:r>
              <w:rPr>
                <w:rFonts w:ascii="Arial" w:hAnsi="Arial" w:cs="Arial"/>
                <w:lang w:val="en-US"/>
              </w:rPr>
              <w:t>should</w:t>
            </w:r>
            <w:r w:rsidRPr="00DC30FF">
              <w:rPr>
                <w:rFonts w:ascii="Arial" w:hAnsi="Arial" w:cs="Arial"/>
                <w:lang w:val="en-US"/>
              </w:rPr>
              <w:t xml:space="preserve"> provide:</w:t>
            </w:r>
          </w:p>
          <w:p w14:paraId="2818BEDF" w14:textId="77777777" w:rsidR="000264B3" w:rsidRPr="00D22E75" w:rsidRDefault="000264B3" w:rsidP="00D22E75">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a configurable public employee profile component;</w:t>
            </w:r>
          </w:p>
          <w:p w14:paraId="585F37BE" w14:textId="77777777" w:rsidR="000264B3" w:rsidRPr="000264B3" w:rsidRDefault="000264B3" w:rsidP="00D22E75">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C30FF">
              <w:rPr>
                <w:rFonts w:ascii="Arial" w:hAnsi="Arial" w:cs="Arial"/>
                <w:lang w:val="en-US"/>
              </w:rPr>
              <w:t>multiple visibility levels per profile section, allowing administrators to control which fields are visible to whom.</w:t>
            </w:r>
          </w:p>
        </w:tc>
      </w:tr>
      <w:tr w:rsidR="00D771E0" w:rsidRPr="003D2815" w14:paraId="19337BF9" w14:textId="77777777" w:rsidTr="001E610E">
        <w:trPr>
          <w:jc w:val="center"/>
        </w:trPr>
        <w:tc>
          <w:tcPr>
            <w:tcW w:w="1099" w:type="dxa"/>
            <w:shd w:val="clear" w:color="auto" w:fill="auto"/>
            <w:vAlign w:val="center"/>
          </w:tcPr>
          <w:p w14:paraId="556BC9EB" w14:textId="77777777" w:rsidR="00D771E0" w:rsidRPr="00B2566B" w:rsidRDefault="002D4532" w:rsidP="00271496">
            <w:pPr>
              <w:rPr>
                <w:sz w:val="20"/>
                <w:lang w:val="sr-Latn-RS"/>
              </w:rPr>
            </w:pPr>
            <w:r>
              <w:rPr>
                <w:sz w:val="20"/>
                <w:lang w:val="sr-Latn-RS"/>
              </w:rPr>
              <w:t>6</w:t>
            </w:r>
            <w:r w:rsidR="00271496" w:rsidRPr="00B2566B">
              <w:rPr>
                <w:sz w:val="20"/>
                <w:lang w:val="sr-Latn-RS"/>
              </w:rPr>
              <w:t>.</w:t>
            </w:r>
          </w:p>
        </w:tc>
        <w:tc>
          <w:tcPr>
            <w:tcW w:w="3564" w:type="dxa"/>
            <w:shd w:val="clear" w:color="auto" w:fill="auto"/>
            <w:vAlign w:val="center"/>
          </w:tcPr>
          <w:p w14:paraId="232E1E28" w14:textId="77777777" w:rsidR="00D771E0" w:rsidRPr="00D240B5" w:rsidRDefault="00D771E0" w:rsidP="000264B3">
            <w:pPr>
              <w:spacing w:after="0"/>
              <w:rPr>
                <w:sz w:val="22"/>
                <w:szCs w:val="22"/>
                <w:lang w:val="sr-Latn-RS"/>
              </w:rPr>
            </w:pPr>
            <w:r w:rsidRPr="00D240B5">
              <w:rPr>
                <w:sz w:val="22"/>
                <w:szCs w:val="22"/>
                <w:lang w:val="sr-Latn-RS"/>
              </w:rPr>
              <w:t>Security</w:t>
            </w:r>
          </w:p>
        </w:tc>
        <w:tc>
          <w:tcPr>
            <w:tcW w:w="5366" w:type="dxa"/>
            <w:shd w:val="clear" w:color="auto" w:fill="auto"/>
            <w:vAlign w:val="center"/>
          </w:tcPr>
          <w:p w14:paraId="3B479995" w14:textId="77777777" w:rsidR="00826032" w:rsidRPr="00092ECD"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092ECD">
              <w:rPr>
                <w:rFonts w:ascii="Arial" w:hAnsi="Arial" w:cs="Arial"/>
                <w:lang w:val="en-US"/>
              </w:rPr>
              <w:t>The system should provide:</w:t>
            </w:r>
            <w:r w:rsidR="00826032" w:rsidRPr="00092ECD">
              <w:rPr>
                <w:rFonts w:ascii="Arial" w:hAnsi="Arial" w:cs="Arial"/>
                <w:lang w:val="en-US"/>
              </w:rPr>
              <w:t>The system should provide Zero-trust access</w:t>
            </w:r>
          </w:p>
          <w:p w14:paraId="44DBB3AF" w14:textId="77777777" w:rsidR="00D771E0" w:rsidRPr="00092ECD" w:rsidRDefault="00E01881"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092ECD">
              <w:rPr>
                <w:rFonts w:ascii="Arial" w:hAnsi="Arial" w:cs="Arial"/>
                <w:lang w:val="en-US"/>
              </w:rPr>
              <w:t xml:space="preserve">Mandatory </w:t>
            </w:r>
            <w:r w:rsidR="00D771E0" w:rsidRPr="00092ECD">
              <w:rPr>
                <w:rFonts w:ascii="Arial" w:hAnsi="Arial" w:cs="Arial"/>
                <w:lang w:val="en-US"/>
              </w:rPr>
              <w:t xml:space="preserve">support multi-factor authentication (MFA) for all </w:t>
            </w:r>
            <w:r w:rsidR="00353F1A" w:rsidRPr="00092ECD">
              <w:rPr>
                <w:rFonts w:ascii="Arial" w:hAnsi="Arial" w:cs="Arial"/>
                <w:lang w:val="en-US"/>
              </w:rPr>
              <w:t xml:space="preserve">external </w:t>
            </w:r>
            <w:r w:rsidR="00D771E0" w:rsidRPr="00092ECD">
              <w:rPr>
                <w:rFonts w:ascii="Arial" w:hAnsi="Arial" w:cs="Arial"/>
                <w:lang w:val="en-US"/>
              </w:rPr>
              <w:t>users</w:t>
            </w:r>
          </w:p>
          <w:p w14:paraId="3B891026" w14:textId="77777777" w:rsidR="00D771E0" w:rsidRPr="00D240B5" w:rsidRDefault="00D771E0" w:rsidP="007409C1">
            <w:pPr>
              <w:pStyle w:val="Body"/>
              <w:numPr>
                <w:ilvl w:val="0"/>
                <w:numId w:val="62"/>
              </w:numPr>
              <w:shd w:val="clear" w:color="auto" w:fill="FFFFFF" w:themeFill="background1"/>
              <w:overflowPunct w:val="0"/>
              <w:autoSpaceDE w:val="0"/>
              <w:autoSpaceDN w:val="0"/>
              <w:adjustRightInd w:val="0"/>
              <w:spacing w:after="120" w:line="240" w:lineRule="auto"/>
              <w:jc w:val="both"/>
              <w:textAlignment w:val="baseline"/>
              <w:rPr>
                <w:rFonts w:ascii="Arial" w:hAnsi="Arial" w:cs="Arial"/>
                <w:lang w:val="en-US"/>
              </w:rPr>
            </w:pPr>
            <w:r w:rsidRPr="00092ECD">
              <w:rPr>
                <w:rFonts w:ascii="Arial" w:hAnsi="Arial" w:cs="Arial"/>
                <w:lang w:val="en-US"/>
              </w:rPr>
              <w:t xml:space="preserve">Access to system functionality must be managed through a role-based access control (RBAC) model, including scenarios for external contractors and temporary users </w:t>
            </w:r>
            <w:r w:rsidR="00C14929" w:rsidRPr="00092ECD">
              <w:rPr>
                <w:rFonts w:ascii="Arial" w:hAnsi="Arial" w:cs="Arial"/>
                <w:lang w:val="en-US"/>
              </w:rPr>
              <w:t xml:space="preserve">(candidates in the selection process and new employees until they start working) </w:t>
            </w:r>
            <w:r w:rsidRPr="00092ECD">
              <w:rPr>
                <w:rFonts w:ascii="Arial" w:hAnsi="Arial" w:cs="Arial"/>
                <w:lang w:val="en-US"/>
              </w:rPr>
              <w:t>with limited and time-bound access</w:t>
            </w:r>
            <w:r w:rsidR="005B7A6C" w:rsidRPr="00092ECD">
              <w:rPr>
                <w:rFonts w:ascii="Arial" w:hAnsi="Arial" w:cs="Arial"/>
                <w:lang w:val="en-US"/>
              </w:rPr>
              <w:t>. External contractors will access to the system via VPN</w:t>
            </w:r>
            <w:r w:rsidR="001554AE" w:rsidRPr="00092ECD">
              <w:rPr>
                <w:rFonts w:ascii="Arial" w:hAnsi="Arial" w:cs="Arial"/>
                <w:lang w:val="en-US"/>
              </w:rPr>
              <w:t xml:space="preserve"> through terminal server</w:t>
            </w:r>
            <w:r w:rsidR="005B7A6C" w:rsidRPr="00092ECD">
              <w:rPr>
                <w:rFonts w:ascii="Arial" w:hAnsi="Arial" w:cs="Arial"/>
                <w:lang w:val="en-US"/>
              </w:rPr>
              <w:t>, temporary users will ac</w:t>
            </w:r>
            <w:r w:rsidR="00BA5451" w:rsidRPr="00092ECD">
              <w:rPr>
                <w:rFonts w:ascii="Arial" w:hAnsi="Arial" w:cs="Arial"/>
                <w:lang w:val="en-US"/>
              </w:rPr>
              <w:t>c</w:t>
            </w:r>
            <w:r w:rsidR="005B7A6C" w:rsidRPr="00092ECD">
              <w:rPr>
                <w:rFonts w:ascii="Arial" w:hAnsi="Arial" w:cs="Arial"/>
                <w:lang w:val="en-US"/>
              </w:rPr>
              <w:t xml:space="preserve">ess via personal accounts (created with </w:t>
            </w:r>
            <w:r w:rsidR="000562EB" w:rsidRPr="00092ECD">
              <w:rPr>
                <w:rFonts w:ascii="Arial" w:hAnsi="Arial" w:cs="Arial"/>
                <w:lang w:val="en-US"/>
              </w:rPr>
              <w:t xml:space="preserve">private </w:t>
            </w:r>
            <w:r w:rsidR="005B7A6C" w:rsidRPr="00092ECD">
              <w:rPr>
                <w:rFonts w:ascii="Arial" w:hAnsi="Arial" w:cs="Arial"/>
                <w:lang w:val="en-US"/>
              </w:rPr>
              <w:t>e-mail addresses and phone numbers) from personal computers or mobile phones (2FA is must).</w:t>
            </w:r>
            <w:r w:rsidR="00A14124" w:rsidRPr="00092ECD">
              <w:rPr>
                <w:rFonts w:ascii="Arial" w:hAnsi="Arial" w:cs="Arial"/>
                <w:lang w:val="en-US"/>
              </w:rPr>
              <w:t xml:space="preserve"> </w:t>
            </w:r>
            <w:r w:rsidR="005B7A6C" w:rsidRPr="00092ECD">
              <w:rPr>
                <w:rFonts w:ascii="Arial" w:hAnsi="Arial" w:cs="Arial"/>
                <w:lang w:val="en-US"/>
              </w:rPr>
              <w:t>Temporary users will acces</w:t>
            </w:r>
            <w:r w:rsidR="005608D2" w:rsidRPr="00092ECD">
              <w:rPr>
                <w:rFonts w:ascii="Arial" w:hAnsi="Arial" w:cs="Arial"/>
                <w:lang w:val="en-US"/>
              </w:rPr>
              <w:t>s</w:t>
            </w:r>
            <w:r w:rsidR="005B7A6C" w:rsidRPr="00092ECD">
              <w:rPr>
                <w:rFonts w:ascii="Arial" w:hAnsi="Arial" w:cs="Arial"/>
                <w:lang w:val="en-US"/>
              </w:rPr>
              <w:t xml:space="preserve"> only to the</w:t>
            </w:r>
            <w:r w:rsidR="00697105" w:rsidRPr="00092ECD">
              <w:rPr>
                <w:rFonts w:ascii="Arial" w:hAnsi="Arial" w:cs="Arial"/>
                <w:lang w:val="en-US"/>
              </w:rPr>
              <w:t xml:space="preserve"> external part of Onboarding and Recruitment module</w:t>
            </w:r>
            <w:r w:rsidR="00C14929" w:rsidRPr="00092ECD">
              <w:rPr>
                <w:rFonts w:ascii="Arial" w:hAnsi="Arial" w:cs="Arial"/>
                <w:lang w:val="en-US"/>
              </w:rPr>
              <w:t xml:space="preserve"> - access to non-confidential information via the internet (status of the selection process, documentation required for employment, etc.)</w:t>
            </w:r>
            <w:r w:rsidR="00697105" w:rsidRPr="00092ECD">
              <w:rPr>
                <w:rFonts w:ascii="Arial" w:hAnsi="Arial" w:cs="Arial"/>
                <w:lang w:val="en-US"/>
              </w:rPr>
              <w:t>)</w:t>
            </w:r>
            <w:r w:rsidR="000F34D4" w:rsidRPr="00092ECD">
              <w:rPr>
                <w:rFonts w:ascii="Arial" w:hAnsi="Arial" w:cs="Arial"/>
                <w:lang w:val="en-US"/>
              </w:rPr>
              <w:t>. Temporary users should have possibility to upload documents (</w:t>
            </w:r>
            <w:r w:rsidR="000F34D4" w:rsidRPr="0004754E">
              <w:rPr>
                <w:rFonts w:ascii="Arial" w:hAnsi="Arial" w:cs="Arial"/>
                <w:lang w:val="en-US"/>
              </w:rPr>
              <w:t>CV for job application)</w:t>
            </w:r>
            <w:r w:rsidR="0004754E" w:rsidRPr="003501A9">
              <w:rPr>
                <w:rFonts w:ascii="Arial" w:hAnsi="Arial" w:cs="Arial"/>
                <w:lang w:val="en-US"/>
              </w:rPr>
              <w:t xml:space="preserve">. </w:t>
            </w:r>
            <w:r w:rsidR="000F34D4" w:rsidRPr="003501A9">
              <w:rPr>
                <w:rFonts w:ascii="Arial" w:hAnsi="Arial" w:cs="Arial"/>
                <w:lang w:val="en-US"/>
              </w:rPr>
              <w:t xml:space="preserve"> </w:t>
            </w:r>
            <w:r w:rsidR="003501A9" w:rsidRPr="0004754E">
              <w:t>Candidates selected in the recruitment process would also receive an offer containing information about salary and other elements of the offer</w:t>
            </w:r>
            <w:r w:rsidR="00744C7A">
              <w:t xml:space="preserve"> in external part of web app (user need to be authenticated/loged) to be able to see an offer</w:t>
            </w:r>
            <w:r w:rsidR="000F34D4" w:rsidRPr="00092ECD">
              <w:rPr>
                <w:rFonts w:ascii="Arial" w:hAnsi="Arial" w:cs="Arial"/>
                <w:lang w:val="en-US"/>
              </w:rPr>
              <w:t>.</w:t>
            </w:r>
            <w:r w:rsidR="00FE7CFE" w:rsidRPr="00092ECD">
              <w:rPr>
                <w:rFonts w:ascii="Arial" w:hAnsi="Arial" w:cs="Arial"/>
                <w:lang w:val="en-US"/>
              </w:rPr>
              <w:t xml:space="preserve"> The upload of documentation for external users is possible only when the user </w:t>
            </w:r>
            <w:r w:rsidR="004E1832" w:rsidRPr="00092ECD">
              <w:rPr>
                <w:rFonts w:ascii="Arial" w:hAnsi="Arial" w:cs="Arial"/>
                <w:lang w:val="en-US"/>
              </w:rPr>
              <w:t>is previously authenticated/loged</w:t>
            </w:r>
            <w:r w:rsidR="00FE7CFE" w:rsidRPr="00092ECD">
              <w:rPr>
                <w:rFonts w:ascii="Arial" w:hAnsi="Arial" w:cs="Arial"/>
                <w:lang w:val="en-US"/>
              </w:rPr>
              <w:t xml:space="preserve"> in to th</w:t>
            </w:r>
            <w:r w:rsidR="00FE7CFE" w:rsidRPr="00D240B5">
              <w:rPr>
                <w:rFonts w:ascii="Arial" w:hAnsi="Arial" w:cs="Arial"/>
                <w:lang w:val="en-US"/>
              </w:rPr>
              <w:t>e web portal</w:t>
            </w:r>
            <w:r w:rsidR="003D2BCD" w:rsidRPr="00D240B5">
              <w:rPr>
                <w:rFonts w:ascii="Arial" w:hAnsi="Arial" w:cs="Arial"/>
                <w:lang w:val="en-US"/>
              </w:rPr>
              <w:t>.</w:t>
            </w:r>
          </w:p>
          <w:p w14:paraId="143D57E6" w14:textId="77777777" w:rsidR="00D771E0" w:rsidRPr="00D240B5"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240B5">
              <w:rPr>
                <w:rFonts w:ascii="Arial" w:hAnsi="Arial" w:cs="Arial"/>
                <w:lang w:val="en-US"/>
              </w:rPr>
              <w:t>log user activity and support audit trails for security monitoring and compliance purposes</w:t>
            </w:r>
            <w:r w:rsidR="000F34D4" w:rsidRPr="00D240B5">
              <w:rPr>
                <w:rFonts w:ascii="Arial" w:hAnsi="Arial" w:cs="Arial"/>
                <w:lang w:val="en-US"/>
              </w:rPr>
              <w:t>:</w:t>
            </w:r>
          </w:p>
          <w:p w14:paraId="1061E115" w14:textId="77777777" w:rsidR="000F34D4" w:rsidRPr="00D240B5" w:rsidRDefault="000F34D4" w:rsidP="000F34D4">
            <w:pPr>
              <w:pStyle w:val="Body"/>
              <w:numPr>
                <w:ilvl w:val="0"/>
                <w:numId w:val="111"/>
              </w:numPr>
              <w:jc w:val="both"/>
              <w:rPr>
                <w:rFonts w:ascii="Arial" w:hAnsi="Arial" w:cs="Arial"/>
                <w:lang w:val="en-US"/>
              </w:rPr>
            </w:pPr>
            <w:r w:rsidRPr="00D240B5">
              <w:rPr>
                <w:rFonts w:ascii="Arial" w:hAnsi="Arial" w:cs="Arial"/>
                <w:lang w:val="en-US"/>
              </w:rPr>
              <w:t>Log each access attempt (successful/unsuccessful);</w:t>
            </w:r>
          </w:p>
          <w:p w14:paraId="1604A3E5" w14:textId="77777777" w:rsidR="004648BB" w:rsidRPr="00D240B5" w:rsidRDefault="000F34D4" w:rsidP="004648BB">
            <w:pPr>
              <w:pStyle w:val="Body"/>
              <w:numPr>
                <w:ilvl w:val="0"/>
                <w:numId w:val="111"/>
              </w:numPr>
              <w:jc w:val="both"/>
              <w:rPr>
                <w:rFonts w:ascii="Arial" w:hAnsi="Arial" w:cs="Arial"/>
                <w:lang w:val="en-US"/>
              </w:rPr>
            </w:pPr>
            <w:r w:rsidRPr="00D240B5">
              <w:rPr>
                <w:rFonts w:ascii="Arial" w:hAnsi="Arial" w:cs="Arial"/>
                <w:lang w:val="en-US"/>
              </w:rPr>
              <w:t>Log every password change attempt, password recovery;</w:t>
            </w:r>
          </w:p>
          <w:p w14:paraId="4B1043AF" w14:textId="77777777" w:rsidR="004648BB" w:rsidRPr="00D240B5" w:rsidRDefault="004648BB" w:rsidP="004648BB">
            <w:pPr>
              <w:pStyle w:val="Body"/>
              <w:numPr>
                <w:ilvl w:val="0"/>
                <w:numId w:val="111"/>
              </w:numPr>
              <w:jc w:val="both"/>
              <w:rPr>
                <w:rFonts w:ascii="Arial" w:hAnsi="Arial" w:cs="Arial"/>
                <w:lang w:val="en-US"/>
              </w:rPr>
            </w:pPr>
            <w:r w:rsidRPr="00D240B5">
              <w:rPr>
                <w:rFonts w:ascii="Arial" w:hAnsi="Arial" w:cs="Arial"/>
                <w:lang w:val="en-US"/>
              </w:rPr>
              <w:t>Log every account lockout</w:t>
            </w:r>
          </w:p>
          <w:p w14:paraId="4A0172F4" w14:textId="77777777" w:rsidR="000F34D4" w:rsidRPr="00D240B5" w:rsidRDefault="000F34D4" w:rsidP="000F34D4">
            <w:pPr>
              <w:pStyle w:val="Body"/>
              <w:numPr>
                <w:ilvl w:val="0"/>
                <w:numId w:val="111"/>
              </w:numPr>
              <w:jc w:val="both"/>
              <w:rPr>
                <w:rFonts w:ascii="Arial" w:hAnsi="Arial" w:cs="Arial"/>
                <w:lang w:val="en-US"/>
              </w:rPr>
            </w:pPr>
            <w:r w:rsidRPr="00D240B5">
              <w:rPr>
                <w:rFonts w:ascii="Arial" w:hAnsi="Arial" w:cs="Arial"/>
                <w:lang w:val="en-US"/>
              </w:rPr>
              <w:t>Actions of privileged users and administrators related to setting and changing the configuration;</w:t>
            </w:r>
          </w:p>
          <w:p w14:paraId="34A3E770" w14:textId="77777777" w:rsidR="000F34D4" w:rsidRPr="00D240B5" w:rsidRDefault="000F34D4" w:rsidP="000F34D4">
            <w:pPr>
              <w:pStyle w:val="Body"/>
              <w:numPr>
                <w:ilvl w:val="0"/>
                <w:numId w:val="111"/>
              </w:numPr>
              <w:jc w:val="both"/>
              <w:rPr>
                <w:rFonts w:ascii="Arial" w:hAnsi="Arial" w:cs="Arial"/>
                <w:lang w:val="en-US"/>
              </w:rPr>
            </w:pPr>
            <w:r w:rsidRPr="00D240B5">
              <w:rPr>
                <w:rFonts w:ascii="Arial" w:hAnsi="Arial" w:cs="Arial"/>
                <w:lang w:val="en-US"/>
              </w:rPr>
              <w:t>Allow access to logs only to authorized users</w:t>
            </w:r>
            <w:r w:rsidR="00C108AB" w:rsidRPr="00D240B5">
              <w:rPr>
                <w:rFonts w:ascii="Arial" w:hAnsi="Arial" w:cs="Arial"/>
                <w:lang w:val="en-US"/>
              </w:rPr>
              <w:t xml:space="preserve"> with read-only rights</w:t>
            </w:r>
            <w:r w:rsidRPr="00D240B5">
              <w:rPr>
                <w:rFonts w:ascii="Arial" w:hAnsi="Arial" w:cs="Arial"/>
                <w:lang w:val="en-US"/>
              </w:rPr>
              <w:t>;</w:t>
            </w:r>
            <w:r w:rsidR="00C108AB" w:rsidRPr="00D240B5">
              <w:rPr>
                <w:rFonts w:ascii="Arial" w:hAnsi="Arial" w:cs="Arial"/>
                <w:lang w:val="en-US"/>
              </w:rPr>
              <w:t xml:space="preserve"> Logos must be protected from unauthorized changes;</w:t>
            </w:r>
          </w:p>
          <w:p w14:paraId="0EF283A4" w14:textId="77777777" w:rsidR="000F34D4" w:rsidRPr="00D240B5" w:rsidRDefault="000F34D4" w:rsidP="000F34D4">
            <w:pPr>
              <w:pStyle w:val="Body"/>
              <w:numPr>
                <w:ilvl w:val="0"/>
                <w:numId w:val="111"/>
              </w:numPr>
              <w:jc w:val="both"/>
              <w:rPr>
                <w:rFonts w:ascii="Arial" w:hAnsi="Arial" w:cs="Arial"/>
                <w:lang w:val="en-US"/>
              </w:rPr>
            </w:pPr>
            <w:r w:rsidRPr="00D240B5">
              <w:rPr>
                <w:rFonts w:ascii="Arial" w:hAnsi="Arial" w:cs="Arial"/>
                <w:lang w:val="en-US"/>
              </w:rPr>
              <w:t xml:space="preserve">The user is always presented with a generic error message, without revealing internal data, such as stack traces, queries, secrets, and tokens; </w:t>
            </w:r>
          </w:p>
          <w:p w14:paraId="08B0D6CA" w14:textId="77777777" w:rsidR="000F34D4" w:rsidRPr="00D240B5" w:rsidRDefault="000F34D4" w:rsidP="00162C03">
            <w:pPr>
              <w:pStyle w:val="Body"/>
              <w:numPr>
                <w:ilvl w:val="0"/>
                <w:numId w:val="111"/>
              </w:numPr>
              <w:jc w:val="both"/>
              <w:rPr>
                <w:rFonts w:ascii="Arial" w:hAnsi="Arial" w:cs="Arial"/>
                <w:lang w:val="en-US"/>
              </w:rPr>
            </w:pPr>
            <w:r w:rsidRPr="00D240B5">
              <w:rPr>
                <w:rFonts w:ascii="Arial" w:hAnsi="Arial" w:cs="Arial"/>
                <w:lang w:val="en-US"/>
              </w:rPr>
              <w:t>Sensitive data must not be logged, and if it is logged, it should be masked or hashed.</w:t>
            </w:r>
          </w:p>
          <w:p w14:paraId="032CBD4E" w14:textId="77777777" w:rsidR="00D771E0" w:rsidRPr="00D240B5"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240B5">
              <w:rPr>
                <w:rFonts w:ascii="Arial" w:hAnsi="Arial" w:cs="Arial"/>
                <w:lang w:val="en-US"/>
              </w:rPr>
              <w:t>ensure the protection of personal data in accordance with applicable data protection laws and regulations</w:t>
            </w:r>
          </w:p>
          <w:p w14:paraId="66671C78" w14:textId="77777777" w:rsidR="00271496" w:rsidRPr="00D240B5" w:rsidRDefault="00D771E0" w:rsidP="00271496">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240B5">
              <w:rPr>
                <w:rFonts w:ascii="Arial" w:hAnsi="Arial" w:cs="Arial"/>
                <w:lang w:val="en-US"/>
              </w:rPr>
              <w:t>automatically terminate inactive sessions after a configurable period of user inactivity (session timeout)</w:t>
            </w:r>
            <w:r w:rsidR="002A262D" w:rsidRPr="00D240B5">
              <w:rPr>
                <w:rFonts w:ascii="Arial" w:hAnsi="Arial" w:cs="Arial"/>
                <w:lang w:val="en-US"/>
              </w:rPr>
              <w:t xml:space="preserve"> in web app.</w:t>
            </w:r>
            <w:r w:rsidR="00162E4F" w:rsidRPr="00D240B5">
              <w:rPr>
                <w:rFonts w:ascii="Arial" w:hAnsi="Arial" w:cs="Arial"/>
                <w:lang w:val="en-US"/>
              </w:rPr>
              <w:t xml:space="preserve"> (approximately 30 minutes)</w:t>
            </w:r>
            <w:r w:rsidR="009A25C5" w:rsidRPr="00D240B5">
              <w:rPr>
                <w:rFonts w:ascii="Arial" w:hAnsi="Arial" w:cs="Arial"/>
                <w:lang w:val="en-US"/>
              </w:rPr>
              <w:t>.</w:t>
            </w:r>
          </w:p>
          <w:p w14:paraId="1CBC1E36" w14:textId="77777777" w:rsidR="00271496" w:rsidRPr="00092ECD" w:rsidRDefault="00271496" w:rsidP="00271496">
            <w:pPr>
              <w:pStyle w:val="Body"/>
              <w:ind w:left="360"/>
              <w:jc w:val="both"/>
              <w:rPr>
                <w:rFonts w:ascii="Arial" w:hAnsi="Arial" w:cs="Arial"/>
                <w:u w:val="single"/>
                <w:lang w:val="en-US"/>
              </w:rPr>
            </w:pPr>
            <w:r w:rsidRPr="00092ECD">
              <w:rPr>
                <w:rFonts w:ascii="Arial" w:hAnsi="Arial" w:cs="Arial"/>
                <w:u w:val="single"/>
                <w:lang w:val="en-US"/>
              </w:rPr>
              <w:t>Regarding the web application, the following must be completed:</w:t>
            </w:r>
          </w:p>
          <w:p w14:paraId="77DFB656" w14:textId="77777777" w:rsidR="00271496" w:rsidRPr="00D240B5" w:rsidRDefault="00271496" w:rsidP="00271496">
            <w:pPr>
              <w:pStyle w:val="Body"/>
              <w:ind w:left="360"/>
              <w:jc w:val="both"/>
              <w:rPr>
                <w:rFonts w:ascii="Arial" w:hAnsi="Arial" w:cs="Arial"/>
                <w:lang w:val="en-US"/>
              </w:rPr>
            </w:pPr>
            <w:r w:rsidRPr="00092ECD">
              <w:rPr>
                <w:rFonts w:ascii="Arial" w:hAnsi="Arial" w:cs="Arial"/>
                <w:lang w:val="en-US"/>
              </w:rPr>
              <w:t xml:space="preserve">• Validate all user input, as well as data coming from other APIs, before any </w:t>
            </w:r>
            <w:r w:rsidRPr="00D240B5">
              <w:rPr>
                <w:rFonts w:ascii="Arial" w:hAnsi="Arial" w:cs="Arial"/>
                <w:lang w:val="en-US"/>
              </w:rPr>
              <w:t>processing (</w:t>
            </w:r>
            <w:r w:rsidR="00400553" w:rsidRPr="00D240B5">
              <w:rPr>
                <w:rFonts w:ascii="Arial" w:hAnsi="Arial" w:cs="Arial"/>
                <w:lang w:val="en-US"/>
              </w:rPr>
              <w:t>Reject everything outside the defined format, type, and size</w:t>
            </w:r>
            <w:r w:rsidRPr="00D240B5">
              <w:rPr>
                <w:rFonts w:ascii="Arial" w:hAnsi="Arial" w:cs="Arial"/>
                <w:lang w:val="en-US"/>
              </w:rPr>
              <w:t>).</w:t>
            </w:r>
          </w:p>
          <w:p w14:paraId="5C62EE56" w14:textId="77777777" w:rsidR="00271496" w:rsidRPr="00092ECD" w:rsidRDefault="00271496" w:rsidP="00271496">
            <w:pPr>
              <w:pStyle w:val="Body"/>
              <w:ind w:left="360"/>
              <w:jc w:val="both"/>
              <w:rPr>
                <w:rFonts w:ascii="Arial" w:hAnsi="Arial" w:cs="Arial"/>
                <w:lang w:val="en-US"/>
              </w:rPr>
            </w:pPr>
            <w:r w:rsidRPr="00092ECD">
              <w:rPr>
                <w:rFonts w:ascii="Arial" w:hAnsi="Arial" w:cs="Arial"/>
                <w:lang w:val="en-US"/>
              </w:rPr>
              <w:t>• Implementation of the HSTS (HTTP Strict Transport Security) mechanism.</w:t>
            </w:r>
          </w:p>
          <w:p w14:paraId="5A5E4510" w14:textId="77777777" w:rsidR="000D05E6" w:rsidRPr="00092ECD" w:rsidRDefault="00271496" w:rsidP="000D05E6">
            <w:pPr>
              <w:pStyle w:val="Body"/>
              <w:ind w:left="360"/>
              <w:jc w:val="both"/>
              <w:rPr>
                <w:rFonts w:ascii="Arial" w:hAnsi="Arial" w:cs="Arial"/>
                <w:lang w:val="en-US"/>
              </w:rPr>
            </w:pPr>
            <w:r w:rsidRPr="00092ECD">
              <w:rPr>
                <w:rFonts w:ascii="Arial" w:hAnsi="Arial" w:cs="Arial"/>
                <w:lang w:val="en-US"/>
              </w:rPr>
              <w:t>• The web application should set HTTPS response header fields against caching (eg Cache-Control: no-store) so that sensitive data is not cached in web browsers.</w:t>
            </w:r>
          </w:p>
          <w:p w14:paraId="6D8C5F43" w14:textId="77777777" w:rsidR="000D05E6" w:rsidRPr="00092ECD" w:rsidRDefault="000D05E6" w:rsidP="000D05E6">
            <w:pPr>
              <w:pStyle w:val="Body"/>
              <w:ind w:left="360"/>
              <w:jc w:val="both"/>
              <w:rPr>
                <w:rFonts w:ascii="Arial" w:hAnsi="Arial" w:cs="Arial"/>
                <w:lang w:val="en-US"/>
              </w:rPr>
            </w:pPr>
            <w:r w:rsidRPr="00092ECD">
              <w:rPr>
                <w:rFonts w:ascii="Arial" w:hAnsi="Arial" w:cs="Arial"/>
                <w:lang w:val="en-US"/>
              </w:rPr>
              <w:t xml:space="preserve">• </w:t>
            </w:r>
            <w:r w:rsidRPr="00D240B5">
              <w:rPr>
                <w:rFonts w:ascii="Arial" w:hAnsi="Arial" w:cs="Arial"/>
                <w:lang w:val="en-US"/>
              </w:rPr>
              <w:t>Development tools (debuggers, compilers, etc.) must be disabled in the production version of the application;</w:t>
            </w:r>
          </w:p>
          <w:p w14:paraId="3D2F6F1F" w14:textId="77777777" w:rsidR="00271496" w:rsidRPr="00092ECD" w:rsidRDefault="00271496" w:rsidP="007D4F59">
            <w:pPr>
              <w:pStyle w:val="Body"/>
              <w:ind w:left="360"/>
              <w:jc w:val="both"/>
              <w:rPr>
                <w:rFonts w:ascii="Arial" w:hAnsi="Arial" w:cs="Arial"/>
                <w:lang w:val="en-US"/>
              </w:rPr>
            </w:pPr>
            <w:r w:rsidRPr="00092ECD">
              <w:rPr>
                <w:rFonts w:ascii="Arial" w:hAnsi="Arial" w:cs="Arial"/>
                <w:lang w:val="en-US"/>
              </w:rPr>
              <w:t xml:space="preserve">• Ensure </w:t>
            </w:r>
            <w:r w:rsidRPr="00D240B5">
              <w:rPr>
                <w:rFonts w:ascii="Arial" w:hAnsi="Arial" w:cs="Arial"/>
                <w:lang w:val="en-US"/>
              </w:rPr>
              <w:t>validation</w:t>
            </w:r>
            <w:r w:rsidR="00CE37E6" w:rsidRPr="00D240B5">
              <w:rPr>
                <w:rFonts w:ascii="Arial" w:hAnsi="Arial" w:cs="Arial"/>
                <w:lang w:val="en-US"/>
              </w:rPr>
              <w:t xml:space="preserve"> on server-side</w:t>
            </w:r>
            <w:r w:rsidRPr="00D240B5">
              <w:rPr>
                <w:rFonts w:ascii="Arial" w:hAnsi="Arial" w:cs="Arial"/>
                <w:lang w:val="en-US"/>
              </w:rPr>
              <w:t xml:space="preserve"> </w:t>
            </w:r>
            <w:r w:rsidR="00C77B26" w:rsidRPr="00D240B5">
              <w:rPr>
                <w:rFonts w:ascii="Arial" w:hAnsi="Arial" w:cs="Arial"/>
                <w:lang w:val="en-US"/>
              </w:rPr>
              <w:t xml:space="preserve">of application </w:t>
            </w:r>
            <w:r w:rsidRPr="00D240B5">
              <w:rPr>
                <w:rFonts w:ascii="Arial" w:hAnsi="Arial" w:cs="Arial"/>
                <w:lang w:val="en-US"/>
              </w:rPr>
              <w:t>when uploading files that they only contain defined formats, type (MIME type, extension), size and scan them for malware, before any processing.</w:t>
            </w:r>
            <w:r w:rsidR="007D4F59" w:rsidRPr="00D240B5">
              <w:rPr>
                <w:rFonts w:ascii="Arial" w:hAnsi="Arial" w:cs="Arial"/>
                <w:lang w:val="en-US"/>
              </w:rPr>
              <w:t xml:space="preserve"> </w:t>
            </w:r>
            <w:r w:rsidR="00946585" w:rsidRPr="00D240B5">
              <w:rPr>
                <w:rFonts w:ascii="Arial" w:hAnsi="Arial" w:cs="Arial"/>
                <w:lang w:val="en-US"/>
              </w:rPr>
              <w:t xml:space="preserve">Extensions of </w:t>
            </w:r>
            <w:r w:rsidR="00EC7C5A" w:rsidRPr="00D240B5">
              <w:rPr>
                <w:rFonts w:ascii="Arial" w:hAnsi="Arial" w:cs="Arial"/>
                <w:lang w:val="en-US"/>
              </w:rPr>
              <w:t>u</w:t>
            </w:r>
            <w:r w:rsidR="007D4F59" w:rsidRPr="00D240B5">
              <w:rPr>
                <w:rFonts w:ascii="Arial" w:hAnsi="Arial" w:cs="Arial"/>
                <w:lang w:val="en-US"/>
              </w:rPr>
              <w:t>ploaded files must not be executable</w:t>
            </w:r>
            <w:r w:rsidR="00BF13BD" w:rsidRPr="00D240B5">
              <w:rPr>
                <w:rFonts w:ascii="Arial" w:hAnsi="Arial" w:cs="Arial"/>
                <w:lang w:val="en-US"/>
              </w:rPr>
              <w:t>.</w:t>
            </w:r>
            <w:r w:rsidR="004E7B02" w:rsidRPr="00D240B5">
              <w:rPr>
                <w:rFonts w:ascii="Arial" w:hAnsi="Arial" w:cs="Arial"/>
                <w:lang w:val="en-US"/>
              </w:rPr>
              <w:t xml:space="preserve"> Store uploaded files in a directory outside the webroot.</w:t>
            </w:r>
          </w:p>
          <w:p w14:paraId="5FC6D3BF" w14:textId="77777777" w:rsidR="00271496" w:rsidRPr="00092ECD" w:rsidRDefault="00271496" w:rsidP="00271496">
            <w:pPr>
              <w:pStyle w:val="Body"/>
              <w:ind w:left="360"/>
              <w:jc w:val="both"/>
              <w:rPr>
                <w:rFonts w:ascii="Arial" w:hAnsi="Arial" w:cs="Arial"/>
                <w:lang w:val="en-US"/>
              </w:rPr>
            </w:pPr>
            <w:r w:rsidRPr="00092ECD">
              <w:rPr>
                <w:rFonts w:ascii="Arial" w:hAnsi="Arial" w:cs="Arial"/>
                <w:lang w:val="en-US"/>
              </w:rPr>
              <w:t>• Sensitive data is sent only in the HTTPS request body or headers - never in the URL/query string (JWT, Session ID, API keys);</w:t>
            </w:r>
          </w:p>
          <w:p w14:paraId="69B63E45" w14:textId="77777777" w:rsidR="003F48C1" w:rsidRPr="002041C6" w:rsidRDefault="003F48C1" w:rsidP="00542D44">
            <w:pPr>
              <w:pStyle w:val="Body"/>
              <w:ind w:left="360"/>
              <w:jc w:val="both"/>
              <w:rPr>
                <w:rFonts w:cs="Arial"/>
                <w:lang w:val="sr-Latn-RS"/>
              </w:rPr>
            </w:pPr>
            <w:r w:rsidRPr="002041C6">
              <w:rPr>
                <w:rFonts w:ascii="Arial" w:hAnsi="Arial" w:cs="Arial"/>
                <w:lang w:val="en-US"/>
              </w:rPr>
              <w:t xml:space="preserve">• </w:t>
            </w:r>
            <w:r w:rsidR="00542D44" w:rsidRPr="002041C6">
              <w:rPr>
                <w:rFonts w:ascii="Arial" w:hAnsi="Arial" w:cs="Arial"/>
                <w:lang w:val="en-US"/>
              </w:rPr>
              <w:t xml:space="preserve">Provide </w:t>
            </w:r>
            <w:r w:rsidR="00542D44" w:rsidRPr="002041C6">
              <w:rPr>
                <w:rFonts w:cs="Arial"/>
                <w:lang w:val="en"/>
              </w:rPr>
              <w:t xml:space="preserve">Sanitization of </w:t>
            </w:r>
            <w:r w:rsidR="00C36F52" w:rsidRPr="002041C6">
              <w:rPr>
                <w:rFonts w:cs="Arial"/>
                <w:lang w:val="en"/>
              </w:rPr>
              <w:t xml:space="preserve">user </w:t>
            </w:r>
            <w:r w:rsidR="00542D44" w:rsidRPr="002041C6">
              <w:rPr>
                <w:rFonts w:cs="Arial"/>
                <w:lang w:val="en"/>
              </w:rPr>
              <w:t xml:space="preserve">input values, before processing (Cleaning HTML, JS, SQL, shell commands, special characters) </w:t>
            </w:r>
            <w:r w:rsidRPr="002041C6">
              <w:rPr>
                <w:rFonts w:cs="Arial"/>
                <w:lang w:val="en"/>
              </w:rPr>
              <w:t>to prevent XSS;</w:t>
            </w:r>
          </w:p>
          <w:p w14:paraId="0F7FCEE3" w14:textId="77777777" w:rsidR="003F48C1" w:rsidRPr="002041C6" w:rsidRDefault="003F48C1" w:rsidP="00271496">
            <w:pPr>
              <w:pStyle w:val="Body"/>
              <w:ind w:left="360"/>
              <w:jc w:val="both"/>
              <w:rPr>
                <w:rFonts w:ascii="Arial" w:hAnsi="Arial" w:cs="Arial"/>
                <w:lang w:val="sr-Latn-RS"/>
              </w:rPr>
            </w:pPr>
            <w:r w:rsidRPr="002041C6">
              <w:rPr>
                <w:rFonts w:ascii="Arial" w:hAnsi="Arial" w:cs="Arial"/>
                <w:lang w:val="en-US"/>
              </w:rPr>
              <w:t xml:space="preserve">• </w:t>
            </w:r>
            <w:r w:rsidRPr="002041C6">
              <w:rPr>
                <w:rFonts w:ascii="Arial" w:hAnsi="Arial" w:cs="Arial"/>
                <w:lang w:val="sr-Latn-RS"/>
              </w:rPr>
              <w:t>Use of parameterized SQL queries, wherever a direct SQL query is used, i.e. for all data accesses</w:t>
            </w:r>
          </w:p>
          <w:p w14:paraId="35308A92" w14:textId="77777777" w:rsidR="00271496" w:rsidRPr="00092ECD" w:rsidRDefault="00271496" w:rsidP="00271496">
            <w:pPr>
              <w:pStyle w:val="Body"/>
              <w:overflowPunct w:val="0"/>
              <w:autoSpaceDE w:val="0"/>
              <w:autoSpaceDN w:val="0"/>
              <w:adjustRightInd w:val="0"/>
              <w:spacing w:after="120" w:line="240" w:lineRule="auto"/>
              <w:ind w:left="360"/>
              <w:jc w:val="both"/>
              <w:textAlignment w:val="baseline"/>
              <w:rPr>
                <w:rFonts w:ascii="Arial" w:hAnsi="Arial" w:cs="Arial"/>
                <w:lang w:val="en-US"/>
              </w:rPr>
            </w:pPr>
          </w:p>
          <w:p w14:paraId="2240CE0B" w14:textId="77777777" w:rsidR="00271496" w:rsidRPr="00092ECD" w:rsidRDefault="00271496" w:rsidP="00271496">
            <w:pPr>
              <w:pStyle w:val="Body"/>
              <w:jc w:val="both"/>
              <w:rPr>
                <w:rFonts w:ascii="Arial" w:hAnsi="Arial" w:cs="Arial"/>
                <w:lang w:val="en-US"/>
              </w:rPr>
            </w:pPr>
            <w:r w:rsidRPr="00092ECD">
              <w:rPr>
                <w:rFonts w:ascii="Arial" w:hAnsi="Arial" w:cs="Arial"/>
                <w:lang w:val="en-US"/>
              </w:rPr>
              <w:t>When authenticating the user, ensure the following:</w:t>
            </w:r>
          </w:p>
          <w:p w14:paraId="2B2D4F05" w14:textId="77777777" w:rsidR="00271496" w:rsidRPr="002041C6" w:rsidRDefault="000B21F9" w:rsidP="00B2566B">
            <w:pPr>
              <w:pStyle w:val="Body"/>
              <w:overflowPunct w:val="0"/>
              <w:autoSpaceDE w:val="0"/>
              <w:autoSpaceDN w:val="0"/>
              <w:adjustRightInd w:val="0"/>
              <w:spacing w:after="120" w:line="240" w:lineRule="auto"/>
              <w:ind w:left="360"/>
              <w:jc w:val="both"/>
              <w:textAlignment w:val="baseline"/>
              <w:rPr>
                <w:rFonts w:ascii="Arial" w:hAnsi="Arial" w:cs="Arial"/>
                <w:lang w:val="en-US"/>
              </w:rPr>
            </w:pPr>
            <w:r w:rsidRPr="00092ECD">
              <w:rPr>
                <w:rFonts w:ascii="Arial" w:hAnsi="Arial" w:cs="Arial"/>
                <w:lang w:val="en-US"/>
              </w:rPr>
              <w:t xml:space="preserve"> </w:t>
            </w:r>
            <w:r w:rsidR="00271496" w:rsidRPr="00092ECD">
              <w:rPr>
                <w:rFonts w:ascii="Arial" w:hAnsi="Arial" w:cs="Arial"/>
                <w:lang w:val="en-US"/>
              </w:rPr>
              <w:t xml:space="preserve">In case of application of JWT authentication, the token </w:t>
            </w:r>
            <w:r w:rsidR="00774966" w:rsidRPr="00092ECD">
              <w:rPr>
                <w:rFonts w:ascii="Arial" w:hAnsi="Arial" w:cs="Arial"/>
                <w:lang w:val="en-US"/>
              </w:rPr>
              <w:t>s</w:t>
            </w:r>
            <w:r w:rsidR="00774966" w:rsidRPr="002041C6">
              <w:rPr>
                <w:rFonts w:ascii="Arial" w:hAnsi="Arial" w:cs="Arial"/>
                <w:lang w:val="en-US"/>
              </w:rPr>
              <w:t xml:space="preserve">hould </w:t>
            </w:r>
            <w:r w:rsidR="00271496" w:rsidRPr="002041C6">
              <w:rPr>
                <w:rFonts w:ascii="Arial" w:hAnsi="Arial" w:cs="Arial"/>
                <w:lang w:val="en-US"/>
              </w:rPr>
              <w:t>be stored as an HttpOnly</w:t>
            </w:r>
            <w:r w:rsidR="003E69BD" w:rsidRPr="002041C6">
              <w:rPr>
                <w:rFonts w:ascii="Arial" w:hAnsi="Arial" w:cs="Arial"/>
              </w:rPr>
              <w:t xml:space="preserve"> cookie</w:t>
            </w:r>
            <w:r w:rsidR="00271496" w:rsidRPr="002041C6">
              <w:rPr>
                <w:rFonts w:ascii="Arial" w:hAnsi="Arial" w:cs="Arial"/>
                <w:lang w:val="en-US"/>
              </w:rPr>
              <w:t xml:space="preserve">, Secure </w:t>
            </w:r>
            <w:r w:rsidR="003E69BD" w:rsidRPr="002041C6">
              <w:rPr>
                <w:rFonts w:ascii="Arial" w:hAnsi="Arial" w:cs="Arial"/>
              </w:rPr>
              <w:t>flag</w:t>
            </w:r>
            <w:r w:rsidR="00271496" w:rsidRPr="002041C6">
              <w:rPr>
                <w:rFonts w:ascii="Arial" w:hAnsi="Arial" w:cs="Arial"/>
                <w:lang w:val="en-US"/>
              </w:rPr>
              <w:t xml:space="preserve">, </w:t>
            </w:r>
            <w:r w:rsidR="00BF2223" w:rsidRPr="002041C6">
              <w:rPr>
                <w:rFonts w:ascii="Arial" w:hAnsi="Arial" w:cs="Arial"/>
                <w:lang w:val="en-US"/>
              </w:rPr>
              <w:t xml:space="preserve">SameSite atribut, and </w:t>
            </w:r>
            <w:r w:rsidR="00271496" w:rsidRPr="002041C6">
              <w:rPr>
                <w:rFonts w:ascii="Arial" w:hAnsi="Arial" w:cs="Arial"/>
                <w:lang w:val="en-US"/>
              </w:rPr>
              <w:t>have a limited duration</w:t>
            </w:r>
            <w:r w:rsidR="000D2275" w:rsidRPr="002041C6">
              <w:rPr>
                <w:rFonts w:ascii="Arial" w:hAnsi="Arial" w:cs="Arial"/>
                <w:lang w:val="en-US"/>
              </w:rPr>
              <w:t>.</w:t>
            </w:r>
          </w:p>
          <w:p w14:paraId="043D3030" w14:textId="77777777" w:rsidR="000D2275" w:rsidRPr="002041C6" w:rsidRDefault="000D2275" w:rsidP="00B2566B">
            <w:pPr>
              <w:pStyle w:val="Body"/>
              <w:overflowPunct w:val="0"/>
              <w:autoSpaceDE w:val="0"/>
              <w:autoSpaceDN w:val="0"/>
              <w:adjustRightInd w:val="0"/>
              <w:spacing w:after="120" w:line="240" w:lineRule="auto"/>
              <w:ind w:left="360"/>
              <w:jc w:val="both"/>
              <w:textAlignment w:val="baseline"/>
              <w:rPr>
                <w:rFonts w:ascii="Arial" w:hAnsi="Arial" w:cs="Arial"/>
                <w:lang w:val="en-US"/>
              </w:rPr>
            </w:pPr>
            <w:r w:rsidRPr="002041C6">
              <w:rPr>
                <w:rFonts w:ascii="Arial" w:hAnsi="Arial" w:cs="Arial"/>
                <w:lang w:val="en-US"/>
              </w:rPr>
              <w:t>• Short duration for Access Token</w:t>
            </w:r>
            <w:r w:rsidR="00C928AD" w:rsidRPr="002041C6">
              <w:rPr>
                <w:rFonts w:ascii="Arial" w:hAnsi="Arial" w:cs="Arial"/>
                <w:lang w:val="en-US"/>
              </w:rPr>
              <w:t xml:space="preserve"> </w:t>
            </w:r>
            <w:r w:rsidRPr="002041C6">
              <w:rPr>
                <w:rFonts w:ascii="Arial" w:hAnsi="Arial" w:cs="Arial"/>
                <w:lang w:val="en-US"/>
              </w:rPr>
              <w:t xml:space="preserve">and </w:t>
            </w:r>
            <w:r w:rsidR="00C928AD" w:rsidRPr="002041C6">
              <w:rPr>
                <w:rFonts w:ascii="Arial" w:hAnsi="Arial" w:cs="Arial"/>
                <w:lang w:val="en-US"/>
              </w:rPr>
              <w:t xml:space="preserve">use </w:t>
            </w:r>
            <w:r w:rsidRPr="002041C6">
              <w:rPr>
                <w:rFonts w:ascii="Arial" w:hAnsi="Arial" w:cs="Arial"/>
                <w:lang w:val="en-US"/>
              </w:rPr>
              <w:t xml:space="preserve">Refresh Token </w:t>
            </w:r>
            <w:r w:rsidR="00C928AD" w:rsidRPr="002041C6">
              <w:rPr>
                <w:rFonts w:ascii="Arial" w:hAnsi="Arial" w:cs="Arial"/>
                <w:lang w:val="en-US"/>
              </w:rPr>
              <w:t>to securely renew access.</w:t>
            </w:r>
          </w:p>
          <w:p w14:paraId="3A6E4BD9" w14:textId="77777777" w:rsidR="00C26D57" w:rsidRPr="002041C6" w:rsidRDefault="007E3F7E" w:rsidP="00B2566B">
            <w:pPr>
              <w:pStyle w:val="Body"/>
              <w:overflowPunct w:val="0"/>
              <w:autoSpaceDE w:val="0"/>
              <w:autoSpaceDN w:val="0"/>
              <w:adjustRightInd w:val="0"/>
              <w:spacing w:after="120" w:line="240" w:lineRule="auto"/>
              <w:ind w:left="360"/>
              <w:jc w:val="both"/>
              <w:textAlignment w:val="baseline"/>
              <w:rPr>
                <w:rFonts w:ascii="Arial" w:hAnsi="Arial" w:cs="Arial"/>
                <w:lang w:val="en-US"/>
              </w:rPr>
            </w:pPr>
            <w:r w:rsidRPr="002041C6">
              <w:rPr>
                <w:rFonts w:ascii="Arial" w:hAnsi="Arial" w:cs="Arial"/>
                <w:lang w:val="en-US"/>
              </w:rPr>
              <w:t>• Store access token temporarily in application memory or HTTPOnly</w:t>
            </w:r>
            <w:r w:rsidR="000054A5" w:rsidRPr="002041C6">
              <w:rPr>
                <w:rFonts w:ascii="Arial" w:hAnsi="Arial" w:cs="Arial"/>
                <w:lang w:val="en-US"/>
              </w:rPr>
              <w:t xml:space="preserve"> cookie</w:t>
            </w:r>
            <w:r w:rsidR="00F622AE" w:rsidRPr="002041C6">
              <w:rPr>
                <w:rFonts w:ascii="Arial" w:hAnsi="Arial" w:cs="Arial"/>
                <w:lang w:val="en-US"/>
              </w:rPr>
              <w:t xml:space="preserve"> + secure flag</w:t>
            </w:r>
            <w:r w:rsidRPr="002041C6">
              <w:rPr>
                <w:rFonts w:ascii="Arial" w:hAnsi="Arial" w:cs="Arial"/>
                <w:lang w:val="en-US"/>
              </w:rPr>
              <w:t>.</w:t>
            </w:r>
            <w:r w:rsidR="00F077B5" w:rsidRPr="002041C6">
              <w:rPr>
                <w:rFonts w:ascii="Arial" w:hAnsi="Arial" w:cs="Arial"/>
                <w:lang w:val="en-US"/>
              </w:rPr>
              <w:t xml:space="preserve"> </w:t>
            </w:r>
          </w:p>
          <w:p w14:paraId="34609654" w14:textId="77777777" w:rsidR="007E3F7E" w:rsidRPr="002041C6" w:rsidRDefault="00C26D57" w:rsidP="00B2566B">
            <w:pPr>
              <w:pStyle w:val="Body"/>
              <w:overflowPunct w:val="0"/>
              <w:autoSpaceDE w:val="0"/>
              <w:autoSpaceDN w:val="0"/>
              <w:adjustRightInd w:val="0"/>
              <w:spacing w:after="120" w:line="240" w:lineRule="auto"/>
              <w:ind w:left="360"/>
              <w:jc w:val="both"/>
              <w:textAlignment w:val="baseline"/>
              <w:rPr>
                <w:rFonts w:ascii="Arial" w:hAnsi="Arial" w:cs="Arial"/>
                <w:lang w:val="en-US"/>
              </w:rPr>
            </w:pPr>
            <w:r w:rsidRPr="002041C6">
              <w:rPr>
                <w:rFonts w:ascii="Arial" w:hAnsi="Arial" w:cs="Arial"/>
                <w:lang w:val="en-US"/>
              </w:rPr>
              <w:t xml:space="preserve">Refresh </w:t>
            </w:r>
            <w:r w:rsidR="00F077B5" w:rsidRPr="002041C6">
              <w:rPr>
                <w:rFonts w:ascii="Arial" w:hAnsi="Arial" w:cs="Arial"/>
                <w:lang w:val="en-US"/>
              </w:rPr>
              <w:t>token should be stored in an HttpOnly cookie</w:t>
            </w:r>
            <w:r w:rsidRPr="002041C6">
              <w:rPr>
                <w:rFonts w:ascii="Arial" w:hAnsi="Arial" w:cs="Arial"/>
                <w:lang w:val="en-US"/>
              </w:rPr>
              <w:t xml:space="preserve"> cookie + secure flag</w:t>
            </w:r>
            <w:r w:rsidRPr="002041C6">
              <w:rPr>
                <w:rFonts w:ascii="Arial" w:hAnsi="Arial" w:cs="Arial"/>
              </w:rPr>
              <w:t xml:space="preserve"> + SameSite atribut</w:t>
            </w:r>
            <w:r w:rsidR="00A35EE8" w:rsidRPr="002041C6">
              <w:rPr>
                <w:rFonts w:ascii="Arial" w:hAnsi="Arial" w:cs="Arial"/>
              </w:rPr>
              <w:t xml:space="preserve"> </w:t>
            </w:r>
            <w:r w:rsidR="00A35EE8" w:rsidRPr="002041C6">
              <w:rPr>
                <w:rFonts w:ascii="Arial" w:hAnsi="Arial" w:cs="Arial"/>
                <w:lang w:val="sr-Latn-RS"/>
              </w:rPr>
              <w:t>or backend storage.</w:t>
            </w:r>
            <w:r w:rsidR="007E3F7E" w:rsidRPr="002041C6">
              <w:rPr>
                <w:rFonts w:ascii="Arial" w:hAnsi="Arial" w:cs="Arial"/>
                <w:lang w:val="en-US"/>
              </w:rPr>
              <w:t>• Periodic</w:t>
            </w:r>
            <w:r w:rsidR="0042505B" w:rsidRPr="002041C6">
              <w:rPr>
                <w:rFonts w:ascii="Arial" w:hAnsi="Arial" w:cs="Arial"/>
                <w:lang w:val="en-US"/>
              </w:rPr>
              <w:t xml:space="preserve"> rotation of</w:t>
            </w:r>
            <w:r w:rsidR="007E3F7E" w:rsidRPr="002041C6">
              <w:rPr>
                <w:rFonts w:ascii="Arial" w:hAnsi="Arial" w:cs="Arial"/>
                <w:lang w:val="en-US"/>
              </w:rPr>
              <w:t xml:space="preserve"> refresh token. </w:t>
            </w:r>
          </w:p>
          <w:p w14:paraId="7873EDD4" w14:textId="77777777" w:rsidR="00745C3E" w:rsidRPr="002041C6" w:rsidRDefault="00745C3E" w:rsidP="00745C3E">
            <w:pPr>
              <w:pStyle w:val="Body"/>
              <w:overflowPunct w:val="0"/>
              <w:autoSpaceDE w:val="0"/>
              <w:autoSpaceDN w:val="0"/>
              <w:adjustRightInd w:val="0"/>
              <w:spacing w:after="120" w:line="240" w:lineRule="auto"/>
              <w:ind w:left="360"/>
              <w:jc w:val="both"/>
              <w:textAlignment w:val="baseline"/>
              <w:rPr>
                <w:rFonts w:ascii="Arial" w:hAnsi="Arial" w:cs="Arial"/>
              </w:rPr>
            </w:pPr>
            <w:r w:rsidRPr="002041C6">
              <w:rPr>
                <w:rFonts w:ascii="Arial" w:hAnsi="Arial" w:cs="Arial"/>
                <w:lang w:val="en-US"/>
              </w:rPr>
              <w:t>• The refresh token must be revoked on the server side</w:t>
            </w:r>
            <w:r w:rsidR="003069C4" w:rsidRPr="002041C6">
              <w:rPr>
                <w:rFonts w:ascii="Arial" w:hAnsi="Arial" w:cs="Arial"/>
              </w:rPr>
              <w:t xml:space="preserve"> after termination of the current session or logout.</w:t>
            </w:r>
          </w:p>
          <w:p w14:paraId="1277CBA4" w14:textId="77777777" w:rsidR="00271496" w:rsidRPr="002041C6" w:rsidRDefault="000B21F9" w:rsidP="00B2566B">
            <w:pPr>
              <w:pStyle w:val="Body"/>
              <w:overflowPunct w:val="0"/>
              <w:autoSpaceDE w:val="0"/>
              <w:autoSpaceDN w:val="0"/>
              <w:adjustRightInd w:val="0"/>
              <w:spacing w:after="120" w:line="240" w:lineRule="auto"/>
              <w:ind w:left="360"/>
              <w:jc w:val="both"/>
              <w:textAlignment w:val="baseline"/>
              <w:rPr>
                <w:rFonts w:ascii="Arial" w:hAnsi="Arial" w:cs="Arial"/>
                <w:lang w:val="en-US"/>
              </w:rPr>
            </w:pPr>
            <w:r w:rsidRPr="002041C6">
              <w:rPr>
                <w:rFonts w:ascii="Arial" w:hAnsi="Arial" w:cs="Arial"/>
                <w:lang w:val="en-US"/>
              </w:rPr>
              <w:t xml:space="preserve">•  </w:t>
            </w:r>
            <w:r w:rsidR="00271496" w:rsidRPr="002041C6">
              <w:rPr>
                <w:rFonts w:ascii="Arial" w:hAnsi="Arial" w:cs="Arial"/>
                <w:lang w:val="en-US"/>
              </w:rPr>
              <w:t xml:space="preserve">The application must generate a new token upon </w:t>
            </w:r>
            <w:r w:rsidR="00745C3E" w:rsidRPr="002041C6">
              <w:rPr>
                <w:rFonts w:ascii="Arial" w:hAnsi="Arial" w:cs="Arial"/>
                <w:lang w:val="en-US"/>
              </w:rPr>
              <w:t xml:space="preserve">new </w:t>
            </w:r>
            <w:r w:rsidR="00271496" w:rsidRPr="002041C6">
              <w:rPr>
                <w:rFonts w:ascii="Arial" w:hAnsi="Arial" w:cs="Arial"/>
                <w:lang w:val="en-US"/>
              </w:rPr>
              <w:t>login or re-authentication</w:t>
            </w:r>
            <w:r w:rsidR="007F6D51" w:rsidRPr="002041C6">
              <w:rPr>
                <w:rFonts w:ascii="Arial" w:hAnsi="Arial" w:cs="Arial"/>
                <w:lang w:val="en-US"/>
              </w:rPr>
              <w:t>.</w:t>
            </w:r>
          </w:p>
          <w:p w14:paraId="18CBFC2B" w14:textId="77777777" w:rsidR="00616ACC" w:rsidRPr="002041C6" w:rsidRDefault="00D447A0" w:rsidP="00B2566B">
            <w:pPr>
              <w:pStyle w:val="Body"/>
              <w:overflowPunct w:val="0"/>
              <w:autoSpaceDE w:val="0"/>
              <w:autoSpaceDN w:val="0"/>
              <w:adjustRightInd w:val="0"/>
              <w:spacing w:after="120" w:line="240" w:lineRule="auto"/>
              <w:ind w:left="360"/>
              <w:jc w:val="both"/>
              <w:textAlignment w:val="baseline"/>
              <w:rPr>
                <w:rFonts w:ascii="Arial" w:hAnsi="Arial" w:cs="Arial"/>
              </w:rPr>
            </w:pPr>
            <w:r w:rsidRPr="002041C6">
              <w:rPr>
                <w:rFonts w:ascii="Arial" w:hAnsi="Arial" w:cs="Arial"/>
                <w:lang w:val="en-US"/>
              </w:rPr>
              <w:t xml:space="preserve">• </w:t>
            </w:r>
            <w:r w:rsidR="003069C4" w:rsidRPr="002041C6">
              <w:rPr>
                <w:rFonts w:ascii="Arial" w:hAnsi="Arial" w:cs="Arial"/>
              </w:rPr>
              <w:t>The server must support a token revocation mechanism (e.g., blacklist, rotation or invalidation).</w:t>
            </w:r>
          </w:p>
          <w:p w14:paraId="6495A9D4" w14:textId="77777777" w:rsidR="00271496" w:rsidRPr="002041C6" w:rsidRDefault="000B21F9" w:rsidP="004A26D2">
            <w:pPr>
              <w:pStyle w:val="Body"/>
              <w:numPr>
                <w:ilvl w:val="0"/>
                <w:numId w:val="130"/>
              </w:numPr>
              <w:jc w:val="both"/>
              <w:rPr>
                <w:rFonts w:ascii="Arial" w:hAnsi="Arial" w:cs="Arial"/>
                <w:lang w:val="en-US"/>
              </w:rPr>
            </w:pPr>
            <w:r w:rsidRPr="002041C6">
              <w:rPr>
                <w:rFonts w:ascii="Arial" w:hAnsi="Arial" w:cs="Arial"/>
                <w:lang w:val="en-US"/>
              </w:rPr>
              <w:t xml:space="preserve">•  </w:t>
            </w:r>
            <w:r w:rsidR="00271496" w:rsidRPr="002041C6">
              <w:rPr>
                <w:rFonts w:ascii="Arial" w:hAnsi="Arial" w:cs="Arial"/>
                <w:lang w:val="en-US"/>
              </w:rPr>
              <w:t>With SESSION</w:t>
            </w:r>
            <w:r w:rsidR="00B802CB" w:rsidRPr="002041C6">
              <w:rPr>
                <w:rFonts w:ascii="Arial" w:hAnsi="Arial" w:cs="Arial"/>
                <w:lang w:val="en-US"/>
              </w:rPr>
              <w:t>-Base</w:t>
            </w:r>
            <w:r w:rsidR="00F33264" w:rsidRPr="002041C6">
              <w:rPr>
                <w:rFonts w:ascii="Arial" w:hAnsi="Arial" w:cs="Arial"/>
                <w:lang w:val="en-US"/>
              </w:rPr>
              <w:t>d</w:t>
            </w:r>
            <w:r w:rsidR="00B802CB" w:rsidRPr="002041C6">
              <w:rPr>
                <w:rFonts w:ascii="Arial" w:hAnsi="Arial" w:cs="Arial"/>
                <w:lang w:val="en-US"/>
              </w:rPr>
              <w:t xml:space="preserve"> authentication</w:t>
            </w:r>
            <w:r w:rsidR="00271496" w:rsidRPr="002041C6">
              <w:rPr>
                <w:rFonts w:ascii="Arial" w:hAnsi="Arial" w:cs="Arial"/>
                <w:lang w:val="en-US"/>
              </w:rPr>
              <w:t xml:space="preserve"> delete them on the server</w:t>
            </w:r>
            <w:r w:rsidR="004A26D2" w:rsidRPr="00092ECD">
              <w:rPr>
                <w:rFonts w:ascii="Arial" w:hAnsi="Arial" w:cs="Arial"/>
                <w:lang w:val="en-US"/>
              </w:rPr>
              <w:t xml:space="preserve"> side</w:t>
            </w:r>
            <w:r w:rsidR="00271496" w:rsidRPr="00092ECD">
              <w:rPr>
                <w:rFonts w:ascii="Arial" w:hAnsi="Arial" w:cs="Arial"/>
                <w:lang w:val="en-US"/>
              </w:rPr>
              <w:t xml:space="preserve"> in case </w:t>
            </w:r>
            <w:r w:rsidR="00271496" w:rsidRPr="002041C6">
              <w:rPr>
                <w:rFonts w:ascii="Arial" w:hAnsi="Arial" w:cs="Arial"/>
                <w:lang w:val="en-US"/>
              </w:rPr>
              <w:t xml:space="preserve">of </w:t>
            </w:r>
            <w:r w:rsidR="008E7E5B" w:rsidRPr="002041C6">
              <w:rPr>
                <w:rFonts w:ascii="Arial" w:hAnsi="Arial" w:cs="Arial"/>
                <w:lang w:val="en-US"/>
              </w:rPr>
              <w:t xml:space="preserve">termination </w:t>
            </w:r>
            <w:r w:rsidR="00271496" w:rsidRPr="002041C6">
              <w:rPr>
                <w:rFonts w:ascii="Arial" w:hAnsi="Arial" w:cs="Arial"/>
                <w:lang w:val="en-US"/>
              </w:rPr>
              <w:t>and logout and the SESSION ID is no longer valid</w:t>
            </w:r>
            <w:r w:rsidR="00B802CB" w:rsidRPr="00092ECD">
              <w:rPr>
                <w:rFonts w:ascii="Arial" w:hAnsi="Arial" w:cs="Arial"/>
                <w:lang w:val="en-US"/>
              </w:rPr>
              <w:t>.</w:t>
            </w:r>
            <w:r w:rsidR="00271496" w:rsidRPr="002041C6">
              <w:rPr>
                <w:rFonts w:ascii="Arial" w:hAnsi="Arial" w:cs="Arial"/>
                <w:lang w:val="en-US"/>
              </w:rPr>
              <w:t>the session</w:t>
            </w:r>
            <w:r w:rsidR="00270D19" w:rsidRPr="002041C6">
              <w:rPr>
                <w:rFonts w:ascii="Arial" w:hAnsi="Arial" w:cs="Arial"/>
                <w:lang w:val="en-US"/>
              </w:rPr>
              <w:t xml:space="preserve"> </w:t>
            </w:r>
            <w:r w:rsidR="00F33264" w:rsidRPr="002041C6">
              <w:rPr>
                <w:rFonts w:ascii="Arial" w:hAnsi="Arial" w:cs="Arial"/>
                <w:lang w:val="en-US"/>
              </w:rPr>
              <w:t xml:space="preserve">state </w:t>
            </w:r>
            <w:r w:rsidR="00271496" w:rsidRPr="002041C6">
              <w:rPr>
                <w:rFonts w:ascii="Arial" w:hAnsi="Arial" w:cs="Arial"/>
                <w:lang w:val="en-US"/>
              </w:rPr>
              <w:t>must be stored on the server side, and session IDs are transmitted through HttpOnly</w:t>
            </w:r>
            <w:r w:rsidR="00616ACC" w:rsidRPr="002041C6">
              <w:rPr>
                <w:rFonts w:ascii="Arial" w:hAnsi="Arial" w:cs="Arial"/>
                <w:lang w:val="en-US"/>
              </w:rPr>
              <w:t xml:space="preserve"> + </w:t>
            </w:r>
            <w:r w:rsidR="00271496" w:rsidRPr="002041C6">
              <w:rPr>
                <w:rFonts w:ascii="Arial" w:hAnsi="Arial" w:cs="Arial"/>
                <w:lang w:val="en-US"/>
              </w:rPr>
              <w:t xml:space="preserve">Secure </w:t>
            </w:r>
            <w:r w:rsidR="00616ACC" w:rsidRPr="002041C6">
              <w:rPr>
                <w:rFonts w:ascii="Arial" w:hAnsi="Arial" w:cs="Arial"/>
                <w:lang w:val="en-US"/>
              </w:rPr>
              <w:t>flag</w:t>
            </w:r>
            <w:r w:rsidR="00270D19" w:rsidRPr="002041C6">
              <w:rPr>
                <w:rFonts w:ascii="Arial" w:hAnsi="Arial" w:cs="Arial"/>
                <w:lang w:val="en-US"/>
              </w:rPr>
              <w:t xml:space="preserve"> + SameSite atribut</w:t>
            </w:r>
            <w:r w:rsidR="001F0C87" w:rsidRPr="002041C6">
              <w:rPr>
                <w:rFonts w:ascii="Arial" w:hAnsi="Arial" w:cs="Arial"/>
              </w:rPr>
              <w:t>.</w:t>
            </w:r>
            <w:r w:rsidR="00271496" w:rsidRPr="002041C6">
              <w:rPr>
                <w:rFonts w:ascii="Arial" w:hAnsi="Arial" w:cs="Arial"/>
                <w:lang w:val="en-US"/>
              </w:rPr>
              <w:t xml:space="preserve"> </w:t>
            </w:r>
          </w:p>
          <w:p w14:paraId="5CA10A4C" w14:textId="77777777" w:rsidR="00F33264" w:rsidRPr="002041C6" w:rsidRDefault="00F33264" w:rsidP="004A26D2">
            <w:pPr>
              <w:pStyle w:val="Body"/>
              <w:numPr>
                <w:ilvl w:val="0"/>
                <w:numId w:val="130"/>
              </w:numPr>
              <w:jc w:val="both"/>
              <w:rPr>
                <w:rFonts w:ascii="Arial" w:hAnsi="Arial" w:cs="Arial"/>
                <w:lang w:val="en-US"/>
              </w:rPr>
            </w:pPr>
            <w:r w:rsidRPr="002041C6">
              <w:rPr>
                <w:rFonts w:ascii="Arial" w:hAnsi="Arial" w:cs="Arial"/>
                <w:lang w:val="en-US"/>
              </w:rPr>
              <w:t>Session ID need to be random generate and unpredictable.</w:t>
            </w:r>
          </w:p>
          <w:p w14:paraId="2914EF1C" w14:textId="77777777" w:rsidR="00F33264" w:rsidRPr="002041C6" w:rsidRDefault="00F33264" w:rsidP="004A26D2">
            <w:pPr>
              <w:pStyle w:val="Body"/>
              <w:numPr>
                <w:ilvl w:val="0"/>
                <w:numId w:val="130"/>
              </w:numPr>
              <w:jc w:val="both"/>
              <w:rPr>
                <w:rFonts w:ascii="Arial" w:hAnsi="Arial" w:cs="Arial"/>
                <w:lang w:val="en-US"/>
              </w:rPr>
            </w:pPr>
            <w:r w:rsidRPr="002041C6">
              <w:rPr>
                <w:rFonts w:ascii="Arial" w:hAnsi="Arial" w:cs="Arial"/>
                <w:lang w:val="en-US"/>
              </w:rPr>
              <w:t>Session invalidation at logout.</w:t>
            </w:r>
          </w:p>
          <w:p w14:paraId="2325D56C" w14:textId="77777777" w:rsidR="001F0C87" w:rsidRPr="00092ECD" w:rsidRDefault="00D03283" w:rsidP="004A26D2">
            <w:pPr>
              <w:pStyle w:val="Body"/>
              <w:numPr>
                <w:ilvl w:val="0"/>
                <w:numId w:val="130"/>
              </w:numPr>
              <w:jc w:val="both"/>
              <w:rPr>
                <w:rFonts w:ascii="Arial" w:hAnsi="Arial" w:cs="Arial"/>
              </w:rPr>
            </w:pPr>
            <w:r w:rsidRPr="00092ECD">
              <w:rPr>
                <w:rFonts w:ascii="Arial" w:hAnsi="Arial" w:cs="Arial"/>
                <w:lang w:val="sr-Latn-RS"/>
              </w:rPr>
              <w:t xml:space="preserve">Regenerate session ID after login </w:t>
            </w:r>
            <w:r w:rsidR="001F0C87" w:rsidRPr="00092ECD">
              <w:rPr>
                <w:rFonts w:ascii="Arial" w:hAnsi="Arial" w:cs="Arial"/>
              </w:rPr>
              <w:t>(to prevent session fixation).</w:t>
            </w:r>
          </w:p>
          <w:p w14:paraId="7D795850" w14:textId="77777777" w:rsidR="007412C4" w:rsidRPr="00092ECD" w:rsidRDefault="007F70C2" w:rsidP="004A26D2">
            <w:pPr>
              <w:pStyle w:val="Body"/>
              <w:numPr>
                <w:ilvl w:val="0"/>
                <w:numId w:val="130"/>
              </w:numPr>
              <w:jc w:val="both"/>
              <w:rPr>
                <w:rFonts w:ascii="Arial" w:hAnsi="Arial" w:cs="Arial"/>
                <w:lang w:val="en-US"/>
              </w:rPr>
            </w:pPr>
            <w:r w:rsidRPr="00092ECD">
              <w:rPr>
                <w:rFonts w:ascii="Arial" w:hAnsi="Arial" w:cs="Arial"/>
              </w:rPr>
              <w:t>Every n</w:t>
            </w:r>
            <w:r w:rsidR="007412C4" w:rsidRPr="00092ECD">
              <w:rPr>
                <w:rFonts w:ascii="Arial" w:hAnsi="Arial" w:cs="Arial"/>
                <w:lang w:val="en-US"/>
              </w:rPr>
              <w:t>ew login, create a new S</w:t>
            </w:r>
            <w:r w:rsidR="00A63003" w:rsidRPr="00092ECD">
              <w:rPr>
                <w:rFonts w:ascii="Arial" w:hAnsi="Arial" w:cs="Arial"/>
                <w:lang w:val="en-US"/>
              </w:rPr>
              <w:t>ession</w:t>
            </w:r>
            <w:r w:rsidR="007412C4" w:rsidRPr="00092ECD">
              <w:rPr>
                <w:rFonts w:ascii="Arial" w:hAnsi="Arial" w:cs="Arial"/>
                <w:lang w:val="en-US"/>
              </w:rPr>
              <w:t xml:space="preserve"> ID</w:t>
            </w:r>
            <w:r w:rsidR="000029D9" w:rsidRPr="00092ECD">
              <w:rPr>
                <w:rFonts w:ascii="Arial" w:hAnsi="Arial" w:cs="Arial"/>
                <w:lang w:val="en-US"/>
              </w:rPr>
              <w:t>.</w:t>
            </w:r>
          </w:p>
          <w:p w14:paraId="333DEB3A" w14:textId="77777777" w:rsidR="00B62491" w:rsidRPr="00092ECD" w:rsidRDefault="00B62491" w:rsidP="004A26D2">
            <w:pPr>
              <w:pStyle w:val="Body"/>
              <w:numPr>
                <w:ilvl w:val="0"/>
                <w:numId w:val="130"/>
              </w:numPr>
              <w:jc w:val="both"/>
              <w:rPr>
                <w:rFonts w:ascii="Arial" w:hAnsi="Arial" w:cs="Arial"/>
                <w:lang w:val="en-US"/>
              </w:rPr>
            </w:pPr>
            <w:r w:rsidRPr="00092ECD">
              <w:rPr>
                <w:rFonts w:ascii="Arial" w:hAnsi="Arial" w:cs="Arial"/>
                <w:lang w:val="en-US"/>
              </w:rPr>
              <w:t xml:space="preserve">Regular deletion of expired and abandoned sessions </w:t>
            </w:r>
            <w:r w:rsidR="00FA263D" w:rsidRPr="00092ECD">
              <w:rPr>
                <w:rFonts w:ascii="Arial" w:hAnsi="Arial" w:cs="Arial"/>
                <w:lang w:val="en-US"/>
              </w:rPr>
              <w:t>on the</w:t>
            </w:r>
            <w:r w:rsidRPr="00092ECD">
              <w:rPr>
                <w:rFonts w:ascii="Arial" w:hAnsi="Arial" w:cs="Arial"/>
                <w:lang w:val="en-US"/>
              </w:rPr>
              <w:t xml:space="preserve"> server.</w:t>
            </w:r>
          </w:p>
          <w:p w14:paraId="6975D4C7" w14:textId="77777777" w:rsidR="00162C03" w:rsidRPr="00092ECD" w:rsidRDefault="00FE56A5" w:rsidP="00271496">
            <w:pPr>
              <w:pStyle w:val="Body"/>
              <w:jc w:val="both"/>
              <w:rPr>
                <w:rFonts w:ascii="Arial" w:hAnsi="Arial" w:cs="Arial"/>
                <w:lang w:val="en-US"/>
              </w:rPr>
            </w:pPr>
            <w:r w:rsidRPr="00092ECD">
              <w:rPr>
                <w:rFonts w:ascii="Arial" w:hAnsi="Arial" w:cs="Arial"/>
                <w:lang w:val="en-US"/>
              </w:rPr>
              <w:t xml:space="preserve">If posible, provide regular </w:t>
            </w:r>
            <w:r w:rsidR="00271496" w:rsidRPr="00092ECD">
              <w:rPr>
                <w:rFonts w:ascii="Arial" w:hAnsi="Arial" w:cs="Arial"/>
                <w:lang w:val="en-US"/>
              </w:rPr>
              <w:t xml:space="preserve">session rotation: </w:t>
            </w:r>
          </w:p>
          <w:p w14:paraId="6870C5C9" w14:textId="77777777" w:rsidR="00271496" w:rsidRPr="002041C6" w:rsidRDefault="000B21F9" w:rsidP="00B2566B">
            <w:pPr>
              <w:pStyle w:val="Body"/>
              <w:overflowPunct w:val="0"/>
              <w:autoSpaceDE w:val="0"/>
              <w:autoSpaceDN w:val="0"/>
              <w:adjustRightInd w:val="0"/>
              <w:spacing w:after="120" w:line="240" w:lineRule="auto"/>
              <w:ind w:left="360"/>
              <w:jc w:val="both"/>
              <w:textAlignment w:val="baseline"/>
              <w:rPr>
                <w:rFonts w:ascii="Arial" w:hAnsi="Arial" w:cs="Arial"/>
                <w:lang w:val="en-US"/>
              </w:rPr>
            </w:pPr>
            <w:r w:rsidRPr="00092ECD">
              <w:rPr>
                <w:rFonts w:ascii="Arial" w:hAnsi="Arial" w:cs="Arial"/>
                <w:lang w:val="en-US"/>
              </w:rPr>
              <w:t xml:space="preserve">• </w:t>
            </w:r>
            <w:r w:rsidR="00271496" w:rsidRPr="00092ECD">
              <w:rPr>
                <w:rFonts w:ascii="Arial" w:hAnsi="Arial" w:cs="Arial"/>
                <w:lang w:val="en-US"/>
              </w:rPr>
              <w:t>Session ID rotation after successful login and</w:t>
            </w:r>
            <w:r w:rsidR="005B2DBE" w:rsidRPr="00092ECD">
              <w:rPr>
                <w:rFonts w:ascii="Arial" w:hAnsi="Arial" w:cs="Arial"/>
                <w:lang w:val="en-US"/>
              </w:rPr>
              <w:t xml:space="preserve"> </w:t>
            </w:r>
            <w:r w:rsidR="00BA5451" w:rsidRPr="00092ECD">
              <w:rPr>
                <w:rFonts w:ascii="Arial" w:hAnsi="Arial" w:cs="Arial"/>
                <w:lang w:val="en-US"/>
              </w:rPr>
              <w:t xml:space="preserve">after </w:t>
            </w:r>
            <w:r w:rsidR="004C6D78" w:rsidRPr="002041C6">
              <w:rPr>
                <w:rFonts w:ascii="Arial" w:hAnsi="Arial" w:cs="Arial"/>
              </w:rPr>
              <w:t>privilege change</w:t>
            </w:r>
            <w:r w:rsidR="00BA5451" w:rsidRPr="002041C6">
              <w:rPr>
                <w:rFonts w:ascii="Arial" w:hAnsi="Arial" w:cs="Arial"/>
                <w:lang w:val="en-US"/>
              </w:rPr>
              <w:t>.</w:t>
            </w:r>
            <w:r w:rsidR="00271496" w:rsidRPr="002041C6">
              <w:rPr>
                <w:rFonts w:ascii="Arial" w:hAnsi="Arial" w:cs="Arial"/>
                <w:lang w:val="en-US"/>
              </w:rPr>
              <w:t>;</w:t>
            </w:r>
          </w:p>
          <w:p w14:paraId="496094A6" w14:textId="77777777" w:rsidR="00271496" w:rsidRPr="00092ECD" w:rsidRDefault="00271496" w:rsidP="00B2566B">
            <w:pPr>
              <w:pStyle w:val="Body"/>
              <w:overflowPunct w:val="0"/>
              <w:autoSpaceDE w:val="0"/>
              <w:autoSpaceDN w:val="0"/>
              <w:adjustRightInd w:val="0"/>
              <w:spacing w:after="120" w:line="240" w:lineRule="auto"/>
              <w:ind w:left="360"/>
              <w:jc w:val="both"/>
              <w:textAlignment w:val="baseline"/>
              <w:rPr>
                <w:rFonts w:ascii="Arial" w:hAnsi="Arial" w:cs="Arial"/>
                <w:lang w:val="en-US"/>
              </w:rPr>
            </w:pPr>
          </w:p>
        </w:tc>
      </w:tr>
      <w:tr w:rsidR="00D771E0" w:rsidRPr="003D2815" w14:paraId="7A7E0F6B" w14:textId="77777777" w:rsidTr="001E610E">
        <w:trPr>
          <w:jc w:val="center"/>
        </w:trPr>
        <w:tc>
          <w:tcPr>
            <w:tcW w:w="1099" w:type="dxa"/>
            <w:shd w:val="clear" w:color="auto" w:fill="auto"/>
            <w:vAlign w:val="center"/>
          </w:tcPr>
          <w:p w14:paraId="6727C6DD" w14:textId="77777777" w:rsidR="00D771E0" w:rsidRPr="00B2566B" w:rsidRDefault="002D4532" w:rsidP="00271496">
            <w:pPr>
              <w:rPr>
                <w:sz w:val="20"/>
                <w:lang w:val="sr-Latn-RS"/>
              </w:rPr>
            </w:pPr>
            <w:r>
              <w:rPr>
                <w:sz w:val="20"/>
                <w:lang w:val="sr-Latn-RS"/>
              </w:rPr>
              <w:t>7</w:t>
            </w:r>
            <w:r w:rsidR="00271496" w:rsidRPr="00B2566B">
              <w:rPr>
                <w:sz w:val="20"/>
                <w:lang w:val="sr-Latn-RS"/>
              </w:rPr>
              <w:t>.</w:t>
            </w:r>
          </w:p>
        </w:tc>
        <w:tc>
          <w:tcPr>
            <w:tcW w:w="3564" w:type="dxa"/>
            <w:shd w:val="clear" w:color="auto" w:fill="auto"/>
            <w:vAlign w:val="center"/>
          </w:tcPr>
          <w:p w14:paraId="7C04EA18" w14:textId="77777777" w:rsidR="00D771E0" w:rsidRPr="00271496" w:rsidRDefault="00D771E0" w:rsidP="00EA13C8">
            <w:pPr>
              <w:spacing w:after="0"/>
              <w:rPr>
                <w:color w:val="0070C0"/>
                <w:sz w:val="20"/>
                <w:lang w:val="sr-Cyrl-RS"/>
              </w:rPr>
            </w:pPr>
            <w:r w:rsidRPr="00EA13C8">
              <w:rPr>
                <w:sz w:val="22"/>
                <w:szCs w:val="22"/>
                <w:lang w:val="sr-Latn-RS"/>
              </w:rPr>
              <w:t>Data availability and backup</w:t>
            </w:r>
          </w:p>
        </w:tc>
        <w:tc>
          <w:tcPr>
            <w:tcW w:w="5366" w:type="dxa"/>
            <w:shd w:val="clear" w:color="auto" w:fill="auto"/>
            <w:vAlign w:val="center"/>
          </w:tcPr>
          <w:p w14:paraId="63958471" w14:textId="16B20A8B"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Pr>
                <w:rFonts w:ascii="Arial" w:hAnsi="Arial" w:cs="Arial"/>
                <w:lang w:val="en-US"/>
              </w:rPr>
              <w:t>The system should provide:</w:t>
            </w:r>
            <w:r w:rsidR="00842448">
              <w:rPr>
                <w:rFonts w:ascii="Arial" w:hAnsi="Arial" w:cs="Arial"/>
                <w:lang w:val="en-US"/>
              </w:rPr>
              <w:t xml:space="preserve"> </w:t>
            </w:r>
            <w:r w:rsidRPr="00D771E0">
              <w:rPr>
                <w:rFonts w:ascii="Arial" w:hAnsi="Arial" w:cs="Arial"/>
                <w:lang w:val="en-US"/>
              </w:rPr>
              <w:t>automatically terminate inactive sessions after a configurable period of user inactivity (session timeout</w:t>
            </w:r>
            <w:r w:rsidR="00C21A94">
              <w:rPr>
                <w:rFonts w:ascii="Arial" w:hAnsi="Arial" w:cs="Arial"/>
                <w:lang w:val="en-US"/>
              </w:rPr>
              <w:t xml:space="preserve"> - </w:t>
            </w:r>
            <w:r w:rsidR="00C21A94" w:rsidRPr="00162E4F">
              <w:rPr>
                <w:rFonts w:ascii="Arial" w:hAnsi="Arial" w:cs="Arial"/>
                <w:lang w:val="en-US"/>
              </w:rPr>
              <w:t>approximately 30 minutes</w:t>
            </w:r>
            <w:r w:rsidRPr="00D771E0">
              <w:rPr>
                <w:rFonts w:ascii="Arial" w:hAnsi="Arial" w:cs="Arial"/>
                <w:lang w:val="en-US"/>
              </w:rPr>
              <w:t>). The system must perform regular data backups with a retention period of at least 1 year</w:t>
            </w:r>
          </w:p>
          <w:p w14:paraId="7A06C847"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Data recovery from backups must be available upon request by authorized users</w:t>
            </w:r>
          </w:p>
          <w:p w14:paraId="713E34D7"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Backups must be stored</w:t>
            </w:r>
            <w:r w:rsidR="00C2002E">
              <w:rPr>
                <w:rFonts w:ascii="Arial" w:hAnsi="Arial" w:cs="Arial"/>
                <w:lang w:val="en-US"/>
              </w:rPr>
              <w:t xml:space="preserve"> encrypted</w:t>
            </w:r>
            <w:r w:rsidRPr="00D771E0">
              <w:rPr>
                <w:rFonts w:ascii="Arial" w:hAnsi="Arial" w:cs="Arial"/>
                <w:lang w:val="en-US"/>
              </w:rPr>
              <w:t xml:space="preserve"> in a secure environment that is physically or logically isolated from the primary system</w:t>
            </w:r>
          </w:p>
        </w:tc>
      </w:tr>
      <w:tr w:rsidR="00D771E0" w:rsidRPr="003D2815" w14:paraId="76326141" w14:textId="77777777" w:rsidTr="001E610E">
        <w:trPr>
          <w:jc w:val="center"/>
        </w:trPr>
        <w:tc>
          <w:tcPr>
            <w:tcW w:w="1099" w:type="dxa"/>
            <w:shd w:val="clear" w:color="auto" w:fill="auto"/>
            <w:vAlign w:val="center"/>
          </w:tcPr>
          <w:p w14:paraId="51226AB0" w14:textId="77777777" w:rsidR="00D771E0" w:rsidRPr="00B2566B" w:rsidRDefault="002D4532" w:rsidP="00271496">
            <w:pPr>
              <w:rPr>
                <w:sz w:val="20"/>
                <w:lang w:val="sr-Latn-RS"/>
              </w:rPr>
            </w:pPr>
            <w:r>
              <w:rPr>
                <w:sz w:val="20"/>
                <w:lang w:val="sr-Latn-RS"/>
              </w:rPr>
              <w:t>8</w:t>
            </w:r>
            <w:r w:rsidR="00271496" w:rsidRPr="00B2566B">
              <w:rPr>
                <w:sz w:val="20"/>
                <w:lang w:val="sr-Latn-RS"/>
              </w:rPr>
              <w:t>.</w:t>
            </w:r>
          </w:p>
        </w:tc>
        <w:tc>
          <w:tcPr>
            <w:tcW w:w="3564" w:type="dxa"/>
            <w:shd w:val="clear" w:color="auto" w:fill="auto"/>
            <w:vAlign w:val="center"/>
          </w:tcPr>
          <w:p w14:paraId="3063D4A7" w14:textId="77777777" w:rsidR="00D771E0" w:rsidRPr="00D771E0" w:rsidRDefault="00D771E0" w:rsidP="000264B3">
            <w:pPr>
              <w:spacing w:after="0"/>
              <w:rPr>
                <w:sz w:val="22"/>
                <w:szCs w:val="22"/>
                <w:lang w:val="sr-Latn-RS"/>
              </w:rPr>
            </w:pPr>
            <w:r w:rsidRPr="00D771E0">
              <w:rPr>
                <w:sz w:val="22"/>
                <w:szCs w:val="22"/>
                <w:lang w:val="sr-Latn-RS"/>
              </w:rPr>
              <w:t>Performance and reliability</w:t>
            </w:r>
          </w:p>
        </w:tc>
        <w:tc>
          <w:tcPr>
            <w:tcW w:w="5366" w:type="dxa"/>
            <w:shd w:val="clear" w:color="auto" w:fill="auto"/>
            <w:vAlign w:val="center"/>
          </w:tcPr>
          <w:p w14:paraId="00E1E808" w14:textId="77777777" w:rsidR="00D771E0" w:rsidRDefault="00D771E0" w:rsidP="00D771E0">
            <w:pPr>
              <w:pStyle w:val="Body"/>
              <w:overflowPunct w:val="0"/>
              <w:autoSpaceDE w:val="0"/>
              <w:autoSpaceDN w:val="0"/>
              <w:adjustRightInd w:val="0"/>
              <w:spacing w:after="120" w:line="240" w:lineRule="auto"/>
              <w:jc w:val="both"/>
              <w:textAlignment w:val="baseline"/>
              <w:rPr>
                <w:rFonts w:ascii="Arial" w:hAnsi="Arial" w:cs="Arial"/>
                <w:lang w:val="en-US"/>
              </w:rPr>
            </w:pPr>
            <w:r>
              <w:rPr>
                <w:rFonts w:ascii="Arial" w:hAnsi="Arial" w:cs="Arial"/>
                <w:lang w:val="en-US"/>
              </w:rPr>
              <w:t xml:space="preserve">The system should provide: </w:t>
            </w:r>
          </w:p>
          <w:p w14:paraId="758F3AD1"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User interface response time must not exceed 1 second under standard conditions</w:t>
            </w:r>
          </w:p>
          <w:p w14:paraId="12D061CF"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System response time under expected load must not exceed 3 seconds</w:t>
            </w:r>
          </w:p>
          <w:p w14:paraId="5F450735"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Monthly system availability must be at least 99.5%</w:t>
            </w:r>
          </w:p>
        </w:tc>
      </w:tr>
      <w:tr w:rsidR="00D771E0" w:rsidRPr="003D2815" w14:paraId="20E07ED8" w14:textId="77777777" w:rsidTr="001E610E">
        <w:trPr>
          <w:jc w:val="center"/>
        </w:trPr>
        <w:tc>
          <w:tcPr>
            <w:tcW w:w="1099" w:type="dxa"/>
            <w:shd w:val="clear" w:color="auto" w:fill="auto"/>
            <w:vAlign w:val="center"/>
          </w:tcPr>
          <w:p w14:paraId="05C9F520" w14:textId="77777777" w:rsidR="00D771E0" w:rsidRPr="00B2566B" w:rsidRDefault="002D4532" w:rsidP="00271496">
            <w:pPr>
              <w:rPr>
                <w:sz w:val="20"/>
                <w:lang w:val="sr-Latn-RS"/>
              </w:rPr>
            </w:pPr>
            <w:r>
              <w:rPr>
                <w:sz w:val="20"/>
                <w:lang w:val="sr-Latn-RS"/>
              </w:rPr>
              <w:t>9</w:t>
            </w:r>
            <w:r w:rsidR="00271496" w:rsidRPr="00B2566B">
              <w:rPr>
                <w:sz w:val="20"/>
                <w:lang w:val="sr-Latn-RS"/>
              </w:rPr>
              <w:t>.</w:t>
            </w:r>
          </w:p>
        </w:tc>
        <w:tc>
          <w:tcPr>
            <w:tcW w:w="3564" w:type="dxa"/>
            <w:shd w:val="clear" w:color="auto" w:fill="auto"/>
            <w:vAlign w:val="center"/>
          </w:tcPr>
          <w:p w14:paraId="2FCD7F81" w14:textId="77777777" w:rsidR="00D771E0" w:rsidRPr="00D771E0" w:rsidRDefault="00D771E0" w:rsidP="000264B3">
            <w:pPr>
              <w:spacing w:after="0"/>
              <w:rPr>
                <w:sz w:val="22"/>
                <w:szCs w:val="22"/>
                <w:lang w:val="sr-Latn-RS"/>
              </w:rPr>
            </w:pPr>
            <w:r>
              <w:rPr>
                <w:sz w:val="22"/>
                <w:szCs w:val="22"/>
                <w:lang w:val="sr-Latn-RS"/>
              </w:rPr>
              <w:t>System compatibility</w:t>
            </w:r>
          </w:p>
        </w:tc>
        <w:tc>
          <w:tcPr>
            <w:tcW w:w="5366" w:type="dxa"/>
            <w:shd w:val="clear" w:color="auto" w:fill="auto"/>
            <w:vAlign w:val="center"/>
          </w:tcPr>
          <w:p w14:paraId="79A13826" w14:textId="77777777" w:rsidR="00D771E0" w:rsidRDefault="00D771E0" w:rsidP="00D771E0">
            <w:pPr>
              <w:pStyle w:val="Body"/>
              <w:overflowPunct w:val="0"/>
              <w:autoSpaceDE w:val="0"/>
              <w:autoSpaceDN w:val="0"/>
              <w:adjustRightInd w:val="0"/>
              <w:spacing w:after="120" w:line="240" w:lineRule="auto"/>
              <w:jc w:val="both"/>
              <w:textAlignment w:val="baseline"/>
              <w:rPr>
                <w:rFonts w:ascii="Arial" w:hAnsi="Arial" w:cs="Arial"/>
                <w:lang w:val="en-US"/>
              </w:rPr>
            </w:pPr>
            <w:r>
              <w:rPr>
                <w:rFonts w:ascii="Arial" w:hAnsi="Arial" w:cs="Arial"/>
                <w:lang w:val="en-US"/>
              </w:rPr>
              <w:t xml:space="preserve">The system should provide: </w:t>
            </w:r>
          </w:p>
          <w:p w14:paraId="38F4042A"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operate correctly across major platforms, including Windows, macOS, iOS, and Android</w:t>
            </w:r>
          </w:p>
          <w:p w14:paraId="04508A91"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maintain full functionality across various screen resolutions</w:t>
            </w:r>
          </w:p>
        </w:tc>
      </w:tr>
      <w:tr w:rsidR="00D771E0" w:rsidRPr="003D2815" w14:paraId="33F35DE6" w14:textId="77777777" w:rsidTr="001E610E">
        <w:trPr>
          <w:jc w:val="center"/>
        </w:trPr>
        <w:tc>
          <w:tcPr>
            <w:tcW w:w="1099" w:type="dxa"/>
            <w:shd w:val="clear" w:color="auto" w:fill="auto"/>
            <w:vAlign w:val="center"/>
          </w:tcPr>
          <w:p w14:paraId="5F6EF7B6" w14:textId="77777777" w:rsidR="00D771E0" w:rsidRPr="00B2566B" w:rsidRDefault="00271496" w:rsidP="00271496">
            <w:pPr>
              <w:rPr>
                <w:sz w:val="20"/>
                <w:lang w:val="sr-Latn-RS"/>
              </w:rPr>
            </w:pPr>
            <w:r w:rsidRPr="00B2566B">
              <w:rPr>
                <w:sz w:val="20"/>
                <w:lang w:val="sr-Latn-RS"/>
              </w:rPr>
              <w:t>1</w:t>
            </w:r>
            <w:r w:rsidR="002D4532">
              <w:rPr>
                <w:sz w:val="20"/>
                <w:lang w:val="sr-Latn-RS"/>
              </w:rPr>
              <w:t>0</w:t>
            </w:r>
            <w:r w:rsidRPr="00B2566B">
              <w:rPr>
                <w:sz w:val="20"/>
                <w:lang w:val="sr-Latn-RS"/>
              </w:rPr>
              <w:t>.</w:t>
            </w:r>
          </w:p>
        </w:tc>
        <w:tc>
          <w:tcPr>
            <w:tcW w:w="3564" w:type="dxa"/>
            <w:shd w:val="clear" w:color="auto" w:fill="auto"/>
            <w:vAlign w:val="center"/>
          </w:tcPr>
          <w:p w14:paraId="3F21F9C1" w14:textId="77777777" w:rsidR="00D771E0" w:rsidRDefault="00D771E0" w:rsidP="000264B3">
            <w:pPr>
              <w:spacing w:after="0"/>
              <w:rPr>
                <w:sz w:val="22"/>
                <w:szCs w:val="22"/>
                <w:lang w:val="sr-Latn-RS"/>
              </w:rPr>
            </w:pPr>
            <w:r w:rsidRPr="00D771E0">
              <w:rPr>
                <w:sz w:val="22"/>
                <w:szCs w:val="22"/>
                <w:lang w:val="sr-Latn-RS"/>
              </w:rPr>
              <w:t>Scalability and maintainability</w:t>
            </w:r>
          </w:p>
        </w:tc>
        <w:tc>
          <w:tcPr>
            <w:tcW w:w="5366" w:type="dxa"/>
            <w:shd w:val="clear" w:color="auto" w:fill="auto"/>
            <w:vAlign w:val="center"/>
          </w:tcPr>
          <w:p w14:paraId="15772587" w14:textId="77777777" w:rsidR="00D771E0" w:rsidRDefault="00D771E0" w:rsidP="00D771E0">
            <w:pPr>
              <w:pStyle w:val="Body"/>
              <w:overflowPunct w:val="0"/>
              <w:autoSpaceDE w:val="0"/>
              <w:autoSpaceDN w:val="0"/>
              <w:adjustRightInd w:val="0"/>
              <w:spacing w:after="120" w:line="240" w:lineRule="auto"/>
              <w:jc w:val="both"/>
              <w:textAlignment w:val="baseline"/>
              <w:rPr>
                <w:rFonts w:ascii="Arial" w:hAnsi="Arial" w:cs="Arial"/>
                <w:lang w:val="en-US"/>
              </w:rPr>
            </w:pPr>
            <w:r>
              <w:rPr>
                <w:rFonts w:ascii="Arial" w:hAnsi="Arial" w:cs="Arial"/>
                <w:lang w:val="en-US"/>
              </w:rPr>
              <w:t>The system should provide:</w:t>
            </w:r>
          </w:p>
          <w:p w14:paraId="16E7594D"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support both horizontal and vertical scalability</w:t>
            </w:r>
          </w:p>
          <w:p w14:paraId="4459ADB9"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Updates and maintenance must be possible with zero downtime</w:t>
            </w:r>
          </w:p>
          <w:p w14:paraId="3F6A6860"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System architecture must allow modular configuration and flexible customization of individual components</w:t>
            </w:r>
          </w:p>
          <w:p w14:paraId="7033005E" w14:textId="77777777" w:rsid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Ongoing technical maintenance and support must be ensured under the agreed SLA</w:t>
            </w:r>
          </w:p>
          <w:p w14:paraId="6FA1F9A7" w14:textId="77777777" w:rsidR="00D771E0" w:rsidRPr="00D771E0" w:rsidRDefault="00D771E0" w:rsidP="00EA13C8">
            <w:pPr>
              <w:pStyle w:val="Body"/>
              <w:numPr>
                <w:ilvl w:val="0"/>
                <w:numId w:val="62"/>
              </w:numPr>
              <w:overflowPunct w:val="0"/>
              <w:autoSpaceDE w:val="0"/>
              <w:autoSpaceDN w:val="0"/>
              <w:adjustRightInd w:val="0"/>
              <w:spacing w:after="120" w:line="240" w:lineRule="auto"/>
              <w:jc w:val="both"/>
              <w:textAlignment w:val="baseline"/>
              <w:rPr>
                <w:rFonts w:ascii="Arial" w:hAnsi="Arial" w:cs="Arial"/>
                <w:lang w:val="en-US"/>
              </w:rPr>
            </w:pPr>
            <w:r w:rsidRPr="00D771E0">
              <w:rPr>
                <w:rFonts w:ascii="Arial" w:hAnsi="Arial" w:cs="Arial"/>
                <w:lang w:val="en-US"/>
              </w:rPr>
              <w:t>System development and modernization must be possible without requiring full system redeployment</w:t>
            </w:r>
          </w:p>
        </w:tc>
      </w:tr>
    </w:tbl>
    <w:p w14:paraId="1A661F7E" w14:textId="77777777" w:rsidR="003441E6" w:rsidRPr="00A02C08" w:rsidRDefault="003441E6" w:rsidP="00A02C08">
      <w:pPr>
        <w:rPr>
          <w:lang w:val="sr-Cyrl-RS"/>
        </w:rPr>
      </w:pPr>
    </w:p>
    <w:p w14:paraId="5AD2DD91" w14:textId="77777777" w:rsidR="00190B2F" w:rsidRDefault="000264B3" w:rsidP="00BF7E11">
      <w:pPr>
        <w:pStyle w:val="Heading3"/>
        <w:rPr>
          <w:rFonts w:ascii="Arial" w:hAnsi="Arial" w:cs="Arial"/>
          <w:sz w:val="22"/>
          <w:szCs w:val="22"/>
          <w:lang w:val="sr-Cyrl-RS"/>
        </w:rPr>
      </w:pPr>
      <w:bookmarkStart w:id="86" w:name="_Toc232063610"/>
      <w:r w:rsidRPr="000264B3">
        <w:rPr>
          <w:rFonts w:ascii="Arial" w:hAnsi="Arial" w:cs="Arial"/>
          <w:sz w:val="22"/>
          <w:szCs w:val="22"/>
          <w:lang w:val="sr-Cyrl-RS"/>
        </w:rPr>
        <w:t>Performance requirements and system usage</w:t>
      </w:r>
      <w:bookmarkEnd w:id="86"/>
      <w:r w:rsidRPr="000264B3">
        <w:rPr>
          <w:rFonts w:ascii="Arial" w:hAnsi="Arial" w:cs="Arial"/>
          <w:sz w:val="22"/>
          <w:szCs w:val="22"/>
          <w:lang w:val="sr-Cyrl-RS"/>
        </w:rPr>
        <w:t xml:space="preserve"> </w:t>
      </w:r>
    </w:p>
    <w:p w14:paraId="668AF7BD" w14:textId="77777777" w:rsidR="000264B3" w:rsidRDefault="000264B3" w:rsidP="004B6526">
      <w:pPr>
        <w:pStyle w:val="NormalIndent"/>
        <w:ind w:left="0"/>
        <w:rPr>
          <w:lang w:val="sr-Cyrl-RS"/>
        </w:rPr>
      </w:pPr>
    </w:p>
    <w:p w14:paraId="7C4EF55C" w14:textId="77777777" w:rsidR="004B6526" w:rsidRPr="00B237E7" w:rsidRDefault="004B6526" w:rsidP="00B237E7">
      <w:pPr>
        <w:pStyle w:val="NormalIndent"/>
        <w:ind w:left="0"/>
        <w:rPr>
          <w:sz w:val="22"/>
          <w:szCs w:val="22"/>
          <w:lang w:val="sr-Cyrl-RS"/>
        </w:rPr>
      </w:pPr>
      <w:r w:rsidRPr="00B237E7">
        <w:rPr>
          <w:sz w:val="22"/>
          <w:szCs w:val="22"/>
          <w:lang w:val="sr-Cyrl-RS"/>
        </w:rPr>
        <w:t>It is necessary to create monitoring system for  the application in order to track the availability/unavailability of the service.</w:t>
      </w:r>
    </w:p>
    <w:p w14:paraId="7C27B33E" w14:textId="77777777" w:rsidR="004B6526" w:rsidRPr="00B237E7" w:rsidRDefault="004B6526" w:rsidP="00B237E7">
      <w:pPr>
        <w:pStyle w:val="NormalIndent"/>
        <w:ind w:left="0"/>
        <w:rPr>
          <w:sz w:val="22"/>
          <w:szCs w:val="22"/>
          <w:lang w:val="sr-Cyrl-RS"/>
        </w:rPr>
      </w:pPr>
      <w:r w:rsidRPr="00B237E7">
        <w:rPr>
          <w:sz w:val="22"/>
          <w:szCs w:val="22"/>
          <w:lang w:val="sr-Cyrl-RS"/>
        </w:rPr>
        <w:t>Also, necessary to create service maps that would show the dependencies between the services of an application. Service maps should be create to make it easier to determine which service have a problem when the application becomes unavailable.</w:t>
      </w:r>
    </w:p>
    <w:p w14:paraId="1A145639" w14:textId="77777777" w:rsidR="004B6526" w:rsidRPr="00B237E7" w:rsidRDefault="004B6526" w:rsidP="00B237E7">
      <w:pPr>
        <w:pStyle w:val="NormalIndent"/>
        <w:ind w:left="0"/>
        <w:rPr>
          <w:sz w:val="22"/>
          <w:szCs w:val="22"/>
          <w:lang w:val="sr-Latn-RS"/>
        </w:rPr>
      </w:pPr>
      <w:r w:rsidRPr="004B6526">
        <w:rPr>
          <w:sz w:val="22"/>
          <w:szCs w:val="22"/>
          <w:lang w:val="sr-Cyrl-RS"/>
        </w:rPr>
        <w:t>The application should be available 99.9% of the time, have a fast response, to be at a level that allows users to work smoothly (fast data processing, generating reports, supporting the use of work in the application by multiple users simultaneously, etc.), has an interface that is intuitive and easy to use, an</w:t>
      </w:r>
      <w:r w:rsidRPr="00B237E7">
        <w:rPr>
          <w:sz w:val="22"/>
          <w:szCs w:val="22"/>
          <w:lang w:val="sr-Cyrl-RS"/>
        </w:rPr>
        <w:t>d encrypt sensitive data. User interface response time must not exceed 1 second under standard conditions, System response time under expected load must not exceed 3 seconds, Monthly system availability must be at least 99.5%</w:t>
      </w:r>
      <w:r>
        <w:rPr>
          <w:sz w:val="22"/>
          <w:szCs w:val="22"/>
          <w:lang w:val="sr-Latn-RS"/>
        </w:rPr>
        <w:t>.</w:t>
      </w:r>
    </w:p>
    <w:p w14:paraId="193C968F" w14:textId="77777777" w:rsidR="000264B3" w:rsidRPr="009837BB" w:rsidRDefault="000264B3" w:rsidP="009837BB">
      <w:pPr>
        <w:pStyle w:val="NormalIndent"/>
        <w:ind w:left="0"/>
        <w:rPr>
          <w:sz w:val="22"/>
          <w:szCs w:val="22"/>
          <w:lang w:val="sr-Cyrl-RS"/>
        </w:rPr>
      </w:pPr>
      <w:r w:rsidRPr="009837BB">
        <w:rPr>
          <w:sz w:val="22"/>
          <w:szCs w:val="22"/>
          <w:lang w:val="sr-Cyrl-RS"/>
        </w:rPr>
        <w:t>Business Continuity and Resilience: To ensure system reliability, availability, and business continuity in the face of potential disruptions</w:t>
      </w:r>
      <w:r w:rsidR="008529DD" w:rsidRPr="009837BB">
        <w:rPr>
          <w:sz w:val="22"/>
          <w:szCs w:val="22"/>
          <w:lang w:val="sr-Cyrl-RS"/>
        </w:rPr>
        <w:t>.</w:t>
      </w:r>
    </w:p>
    <w:p w14:paraId="4468BB39" w14:textId="77777777" w:rsidR="000264B3" w:rsidRPr="009837BB" w:rsidRDefault="000264B3" w:rsidP="009837BB">
      <w:pPr>
        <w:pStyle w:val="NormalIndent"/>
        <w:ind w:left="0"/>
        <w:rPr>
          <w:sz w:val="22"/>
          <w:szCs w:val="22"/>
          <w:lang w:val="sr-Cyrl-RS"/>
        </w:rPr>
      </w:pPr>
      <w:r w:rsidRPr="009837BB">
        <w:rPr>
          <w:sz w:val="22"/>
          <w:szCs w:val="22"/>
          <w:lang w:val="sr-Cyrl-RS"/>
        </w:rPr>
        <w:t>Disaster Recovery Planning (DRP): The system must support disaster recovery mechanisms, with clear definitions for Recovery Point Objective (RPO) and Recovery Time Objective (RTO).System Redundancy and Clustering: The platform must be capable of operating in clustered/high-availability configurations to eliminate single points of failure.</w:t>
      </w:r>
    </w:p>
    <w:p w14:paraId="00E35A4B" w14:textId="77777777" w:rsidR="000264B3" w:rsidRPr="009837BB" w:rsidRDefault="000264B3" w:rsidP="009837BB">
      <w:pPr>
        <w:pStyle w:val="NormalIndent"/>
        <w:ind w:left="0"/>
        <w:rPr>
          <w:sz w:val="22"/>
          <w:szCs w:val="22"/>
          <w:lang w:val="sr-Cyrl-RS"/>
        </w:rPr>
      </w:pPr>
      <w:r w:rsidRPr="009837BB">
        <w:rPr>
          <w:sz w:val="22"/>
          <w:szCs w:val="22"/>
          <w:lang w:val="sr-Cyrl-RS"/>
        </w:rPr>
        <w:t>Local Backup Support: The system must allow regular and automated data backups to local infrastructure or internal storage solutions to ensure data sovereignty and quick recovery in case of failure or access restrictions to external systems.</w:t>
      </w:r>
    </w:p>
    <w:p w14:paraId="2D0BA7E5" w14:textId="77777777" w:rsidR="000264B3" w:rsidRDefault="000264B3" w:rsidP="009837BB">
      <w:pPr>
        <w:pStyle w:val="NormalIndent"/>
        <w:ind w:left="0"/>
        <w:rPr>
          <w:sz w:val="22"/>
          <w:szCs w:val="22"/>
          <w:lang w:val="sr-Cyrl-RS"/>
        </w:rPr>
      </w:pPr>
      <w:r w:rsidRPr="00C50350">
        <w:rPr>
          <w:sz w:val="22"/>
          <w:szCs w:val="22"/>
          <w:lang w:val="sr-Cyrl-RS"/>
        </w:rPr>
        <w:t>Failover Capabilities: The system must support failover procedures that automatically switch operations to standby infrastructure in case of a failure.</w:t>
      </w:r>
    </w:p>
    <w:p w14:paraId="3334BBF5" w14:textId="77777777" w:rsidR="00C65D9E" w:rsidRPr="00C50350" w:rsidRDefault="00C65D9E" w:rsidP="009837BB">
      <w:pPr>
        <w:pStyle w:val="NormalIndent"/>
        <w:ind w:left="0"/>
        <w:rPr>
          <w:sz w:val="22"/>
          <w:szCs w:val="22"/>
          <w:lang w:val="sr-Cyrl-RS"/>
        </w:rPr>
      </w:pPr>
    </w:p>
    <w:p w14:paraId="091B7B17" w14:textId="77777777" w:rsidR="00190B2F" w:rsidRPr="00C50350" w:rsidRDefault="005A1E52" w:rsidP="00190B2F">
      <w:pPr>
        <w:pStyle w:val="Heading3"/>
        <w:rPr>
          <w:rFonts w:ascii="Arial" w:hAnsi="Arial" w:cs="Arial"/>
          <w:sz w:val="22"/>
          <w:szCs w:val="22"/>
          <w:lang w:val="sr-Cyrl-RS"/>
        </w:rPr>
      </w:pPr>
      <w:bookmarkStart w:id="87" w:name="_Toc232063611"/>
      <w:r w:rsidRPr="00C50350">
        <w:rPr>
          <w:rFonts w:ascii="Arial" w:hAnsi="Arial" w:cs="Arial"/>
          <w:sz w:val="22"/>
          <w:szCs w:val="22"/>
          <w:lang w:val="sr-Cyrl-RS"/>
        </w:rPr>
        <w:t>Requirements for the scope of information</w:t>
      </w:r>
      <w:bookmarkEnd w:id="87"/>
      <w:r w:rsidRPr="00C50350">
        <w:rPr>
          <w:rFonts w:ascii="Arial" w:hAnsi="Arial" w:cs="Arial"/>
          <w:sz w:val="22"/>
          <w:szCs w:val="22"/>
          <w:lang w:val="sr-Cyrl-RS"/>
        </w:rPr>
        <w:t xml:space="preserve"> </w:t>
      </w:r>
    </w:p>
    <w:p w14:paraId="7E4DCB59" w14:textId="77777777" w:rsidR="001C4FFD" w:rsidRPr="00C50350" w:rsidRDefault="005A1E52" w:rsidP="001C4FFD">
      <w:pPr>
        <w:pStyle w:val="Heading3"/>
        <w:rPr>
          <w:rFonts w:ascii="Arial" w:hAnsi="Arial" w:cs="Arial"/>
          <w:sz w:val="22"/>
          <w:szCs w:val="22"/>
          <w:lang w:val="sr-Cyrl-RS"/>
        </w:rPr>
      </w:pPr>
      <w:bookmarkStart w:id="88" w:name="_Toc516674070"/>
      <w:bookmarkStart w:id="89" w:name="_Toc516735203"/>
      <w:bookmarkStart w:id="90" w:name="_Toc516735431"/>
      <w:bookmarkStart w:id="91" w:name="_Toc516735661"/>
      <w:bookmarkStart w:id="92" w:name="_Toc516735890"/>
      <w:bookmarkStart w:id="93" w:name="_Toc516674071"/>
      <w:bookmarkStart w:id="94" w:name="_Toc516735204"/>
      <w:bookmarkStart w:id="95" w:name="_Toc516735432"/>
      <w:bookmarkStart w:id="96" w:name="_Toc516735662"/>
      <w:bookmarkStart w:id="97" w:name="_Toc516735891"/>
      <w:bookmarkStart w:id="98" w:name="_Toc232063612"/>
      <w:bookmarkEnd w:id="88"/>
      <w:bookmarkEnd w:id="89"/>
      <w:bookmarkEnd w:id="90"/>
      <w:bookmarkEnd w:id="91"/>
      <w:bookmarkEnd w:id="92"/>
      <w:bookmarkEnd w:id="93"/>
      <w:bookmarkEnd w:id="94"/>
      <w:bookmarkEnd w:id="95"/>
      <w:bookmarkEnd w:id="96"/>
      <w:bookmarkEnd w:id="97"/>
      <w:r w:rsidRPr="00C50350">
        <w:rPr>
          <w:rFonts w:ascii="Arial" w:hAnsi="Arial" w:cs="Arial"/>
          <w:sz w:val="22"/>
          <w:szCs w:val="22"/>
          <w:lang w:val="sr-Cyrl-RS"/>
        </w:rPr>
        <w:t>System administration requirements</w:t>
      </w:r>
      <w:bookmarkEnd w:id="98"/>
      <w:r w:rsidR="00144AFB" w:rsidRPr="00C50350">
        <w:rPr>
          <w:rFonts w:ascii="Arial" w:hAnsi="Arial" w:cs="Arial"/>
          <w:sz w:val="22"/>
          <w:szCs w:val="22"/>
          <w:lang w:val="sr-Cyrl-RS"/>
        </w:rPr>
        <w:t xml:space="preserve"> </w:t>
      </w:r>
    </w:p>
    <w:p w14:paraId="097F216A" w14:textId="77777777" w:rsidR="001C4FFD" w:rsidRPr="001C4FFD" w:rsidRDefault="001C4FFD" w:rsidP="001C4FFD">
      <w:pPr>
        <w:pStyle w:val="NormalIndent"/>
        <w:rPr>
          <w:lang w:val="sr-Cyrl-RS"/>
        </w:rPr>
      </w:pPr>
    </w:p>
    <w:p w14:paraId="6D3195FA" w14:textId="77777777" w:rsidR="004B6526" w:rsidRPr="001C4FFD" w:rsidRDefault="004B6526" w:rsidP="004B6526">
      <w:pPr>
        <w:rPr>
          <w:sz w:val="22"/>
          <w:szCs w:val="22"/>
          <w:lang w:val="sr-Cyrl-RS"/>
        </w:rPr>
      </w:pPr>
      <w:r w:rsidRPr="001C4FFD">
        <w:rPr>
          <w:sz w:val="22"/>
          <w:szCs w:val="22"/>
          <w:lang w:val="sr-Cyrl-RS"/>
        </w:rPr>
        <w:t>All user accounts must be personalized. The management of user accounts and passwords must be in accordance with the internal regulations of NIS a.d. which regulate this area and which are already applied in the management of user accounts for internal and external users.</w:t>
      </w:r>
    </w:p>
    <w:p w14:paraId="22539A0C" w14:textId="77777777" w:rsidR="001C4FFD" w:rsidRDefault="004B6526" w:rsidP="004B6526">
      <w:pPr>
        <w:rPr>
          <w:sz w:val="22"/>
          <w:szCs w:val="22"/>
          <w:lang w:val="sr-Cyrl-RS"/>
        </w:rPr>
      </w:pPr>
      <w:r w:rsidRPr="001C4FFD">
        <w:rPr>
          <w:sz w:val="22"/>
          <w:szCs w:val="22"/>
          <w:lang w:val="sr-Cyrl-RS"/>
        </w:rPr>
        <w:t>An authorization concept with clearly divided roles and responsibilities needs to be developed.</w:t>
      </w:r>
    </w:p>
    <w:p w14:paraId="7C498C82" w14:textId="474B40D3" w:rsidR="00AF0A7B" w:rsidRDefault="00AF0A7B" w:rsidP="004B6526">
      <w:pPr>
        <w:rPr>
          <w:sz w:val="22"/>
          <w:szCs w:val="22"/>
          <w:lang w:val="sr-Cyrl-RS"/>
        </w:rPr>
      </w:pPr>
      <w:r w:rsidRPr="00AF0A7B">
        <w:rPr>
          <w:sz w:val="22"/>
          <w:szCs w:val="22"/>
          <w:lang w:val="sr-Cyrl-RS"/>
        </w:rPr>
        <w:t>The complexity of user passwords is as follows: minimum 12 characters, minimum 1 uppercase, 1 lowercase letter, number and special character</w:t>
      </w:r>
    </w:p>
    <w:p w14:paraId="2D02BFB0" w14:textId="77777777" w:rsidR="00842448" w:rsidRPr="001C4FFD" w:rsidRDefault="00842448" w:rsidP="004B6526">
      <w:pPr>
        <w:rPr>
          <w:sz w:val="22"/>
          <w:szCs w:val="22"/>
          <w:lang w:val="sr-Cyrl-RS"/>
        </w:rPr>
      </w:pPr>
    </w:p>
    <w:p w14:paraId="2CA04260" w14:textId="77777777" w:rsidR="005864E4" w:rsidRPr="00A02C08" w:rsidRDefault="005A1E52" w:rsidP="00A02C08">
      <w:pPr>
        <w:pStyle w:val="Heading3"/>
        <w:rPr>
          <w:rFonts w:ascii="Arial" w:hAnsi="Arial" w:cs="Arial"/>
          <w:sz w:val="22"/>
          <w:szCs w:val="22"/>
          <w:lang w:val="sr-Cyrl-RS"/>
        </w:rPr>
      </w:pPr>
      <w:bookmarkStart w:id="99" w:name="_Toc232063613"/>
      <w:bookmarkStart w:id="100" w:name="_Toc516145176"/>
      <w:r w:rsidRPr="005A1E52">
        <w:rPr>
          <w:rFonts w:ascii="Arial" w:hAnsi="Arial" w:cs="Arial"/>
          <w:sz w:val="22"/>
          <w:szCs w:val="22"/>
          <w:lang w:val="sr-Cyrl-RS"/>
        </w:rPr>
        <w:t>Data integrity requirements</w:t>
      </w:r>
      <w:bookmarkEnd w:id="99"/>
      <w:r w:rsidR="005864E4" w:rsidRPr="00A02C08">
        <w:rPr>
          <w:rFonts w:ascii="Arial" w:hAnsi="Arial" w:cs="Arial"/>
          <w:sz w:val="22"/>
          <w:szCs w:val="22"/>
          <w:lang w:val="sr-Cyrl-RS"/>
        </w:rPr>
        <w:t xml:space="preserve"> </w:t>
      </w:r>
      <w:bookmarkEnd w:id="100"/>
    </w:p>
    <w:p w14:paraId="1B1F2D20" w14:textId="77777777" w:rsidR="00190B2F" w:rsidRDefault="00190B2F" w:rsidP="00A02C08">
      <w:pPr>
        <w:rPr>
          <w:i/>
          <w:color w:val="0000CC"/>
          <w:sz w:val="22"/>
          <w:szCs w:val="22"/>
          <w:lang w:val="sr-Cyrl-RS"/>
        </w:rPr>
      </w:pPr>
    </w:p>
    <w:p w14:paraId="1612ECB5" w14:textId="77777777" w:rsidR="00826032" w:rsidRPr="00764B61" w:rsidRDefault="00826032" w:rsidP="00826032">
      <w:pPr>
        <w:rPr>
          <w:sz w:val="22"/>
          <w:szCs w:val="22"/>
          <w:lang w:val="sr-Latn-RS"/>
        </w:rPr>
      </w:pPr>
      <w:r w:rsidRPr="00764B61">
        <w:rPr>
          <w:sz w:val="22"/>
          <w:szCs w:val="22"/>
          <w:lang w:val="sr-Latn-RS"/>
        </w:rPr>
        <w:t>It is necessary to ensure integrity control of software components, database data, executable files and libraries.</w:t>
      </w:r>
    </w:p>
    <w:p w14:paraId="6F0FAB8D" w14:textId="77777777" w:rsidR="00826032" w:rsidRPr="00764B61" w:rsidRDefault="00826032" w:rsidP="00826032">
      <w:pPr>
        <w:rPr>
          <w:sz w:val="22"/>
          <w:szCs w:val="22"/>
          <w:lang w:val="sr-Latn-RS"/>
        </w:rPr>
      </w:pPr>
      <w:r w:rsidRPr="00764B61">
        <w:rPr>
          <w:sz w:val="22"/>
          <w:szCs w:val="22"/>
          <w:lang w:val="sr-Latn-RS"/>
        </w:rPr>
        <w:t>Database integrity control: Periodic checksum checks, data versioning.</w:t>
      </w:r>
    </w:p>
    <w:p w14:paraId="47352B38" w14:textId="77777777" w:rsidR="00826032" w:rsidRPr="00764B61" w:rsidRDefault="00826032" w:rsidP="00826032">
      <w:pPr>
        <w:rPr>
          <w:sz w:val="22"/>
          <w:szCs w:val="22"/>
          <w:lang w:val="sr-Latn-RS"/>
        </w:rPr>
      </w:pPr>
      <w:r w:rsidRPr="00764B61">
        <w:rPr>
          <w:sz w:val="22"/>
          <w:szCs w:val="22"/>
          <w:lang w:val="sr-Latn-RS"/>
        </w:rPr>
        <w:t>Before entering data into the database, the application should verify and validate whether the data meets all requirements.</w:t>
      </w:r>
    </w:p>
    <w:p w14:paraId="5DC7EBDE" w14:textId="77777777" w:rsidR="00826032" w:rsidRDefault="00826032" w:rsidP="00826032">
      <w:pPr>
        <w:rPr>
          <w:sz w:val="22"/>
          <w:szCs w:val="22"/>
          <w:lang w:val="sr-Latn-RS"/>
        </w:rPr>
      </w:pPr>
      <w:r w:rsidRPr="00764B61">
        <w:rPr>
          <w:sz w:val="22"/>
          <w:szCs w:val="22"/>
          <w:lang w:val="sr-Latn-RS"/>
        </w:rPr>
        <w:t>Unmodified logs: Read-only and digital signing of log files.</w:t>
      </w:r>
    </w:p>
    <w:p w14:paraId="59B08C66" w14:textId="77777777" w:rsidR="009A3BC2" w:rsidRPr="00764B61" w:rsidRDefault="009A3BC2" w:rsidP="00826032">
      <w:pPr>
        <w:rPr>
          <w:sz w:val="22"/>
          <w:szCs w:val="22"/>
          <w:lang w:val="sr-Latn-RS"/>
        </w:rPr>
      </w:pPr>
      <w:r w:rsidRPr="009A3BC2">
        <w:rPr>
          <w:sz w:val="22"/>
          <w:szCs w:val="22"/>
        </w:rPr>
        <w:br/>
        <w:t>Ensure data integrity during storage and backup data integrity</w:t>
      </w:r>
      <w:r>
        <w:rPr>
          <w:sz w:val="22"/>
          <w:szCs w:val="22"/>
        </w:rPr>
        <w:t>.</w:t>
      </w:r>
    </w:p>
    <w:p w14:paraId="6506FC58" w14:textId="02F71526" w:rsidR="004B6526" w:rsidRDefault="004B6526" w:rsidP="004B6526">
      <w:pPr>
        <w:rPr>
          <w:sz w:val="22"/>
          <w:szCs w:val="22"/>
          <w:lang w:val="sr-Latn-RS"/>
        </w:rPr>
      </w:pPr>
      <w:r w:rsidRPr="005E51F1">
        <w:rPr>
          <w:sz w:val="22"/>
          <w:szCs w:val="22"/>
          <w:lang w:val="sr-Latn-RS"/>
        </w:rPr>
        <w:t xml:space="preserve">The </w:t>
      </w:r>
      <w:r w:rsidR="005E51F1" w:rsidRPr="00B21A57">
        <w:rPr>
          <w:rFonts w:cs="Arial"/>
          <w:sz w:val="22"/>
          <w:szCs w:val="22"/>
        </w:rPr>
        <w:t>supplier</w:t>
      </w:r>
      <w:r w:rsidRPr="001C4FFD">
        <w:rPr>
          <w:sz w:val="22"/>
          <w:szCs w:val="22"/>
          <w:lang w:val="sr-Latn-RS"/>
        </w:rPr>
        <w:t xml:space="preserve"> is obliged to ensure the maintenance and assurance of the accuracy and consistency of data throughout its life cycle – during data creation, storage and in transit. The </w:t>
      </w:r>
      <w:r w:rsidR="005E51F1" w:rsidRPr="00B21A57">
        <w:rPr>
          <w:rFonts w:cs="Arial"/>
          <w:sz w:val="22"/>
          <w:szCs w:val="22"/>
        </w:rPr>
        <w:t xml:space="preserve">supplier </w:t>
      </w:r>
      <w:r w:rsidRPr="001C4FFD">
        <w:rPr>
          <w:sz w:val="22"/>
          <w:szCs w:val="22"/>
          <w:lang w:val="sr-Latn-RS"/>
        </w:rPr>
        <w:t xml:space="preserve"> is obliged to ensure that all user activities are recorded in the system as well as the immutability of these records. Data integrity should be ensured by an SSL certificate, which is signed by a certification body, and which is renewed every year.</w:t>
      </w:r>
    </w:p>
    <w:p w14:paraId="580BAD42" w14:textId="77777777" w:rsidR="004B6526" w:rsidRDefault="008B10B0" w:rsidP="004B6526">
      <w:pPr>
        <w:rPr>
          <w:sz w:val="22"/>
          <w:szCs w:val="22"/>
          <w:lang w:val="sr-Latn-RS"/>
        </w:rPr>
      </w:pPr>
      <w:r w:rsidRPr="008B10B0">
        <w:rPr>
          <w:sz w:val="22"/>
          <w:szCs w:val="22"/>
          <w:lang w:val="sr-Latn-RS"/>
        </w:rPr>
        <w:t>Use of secure cryptographic libraries: Argon2, bcrypt, scrypt, PBKDF2... which provide hash+SALT passwords, before sending to the database for storage;</w:t>
      </w:r>
      <w:r w:rsidR="004B6526" w:rsidRPr="001C4FFD">
        <w:rPr>
          <w:sz w:val="22"/>
          <w:szCs w:val="22"/>
          <w:lang w:val="sr-Latn-RS"/>
        </w:rPr>
        <w:t>All data of the future system will be stored in a separate relational database within the company.</w:t>
      </w:r>
    </w:p>
    <w:p w14:paraId="5302AF64" w14:textId="77777777" w:rsidR="001C4FFD" w:rsidRPr="001C4FFD" w:rsidRDefault="001C4FFD" w:rsidP="004B6526">
      <w:pPr>
        <w:rPr>
          <w:sz w:val="22"/>
          <w:szCs w:val="22"/>
          <w:lang w:val="sr-Latn-RS"/>
        </w:rPr>
      </w:pPr>
    </w:p>
    <w:p w14:paraId="290F772E" w14:textId="77777777" w:rsidR="00306428" w:rsidRDefault="005A1E52" w:rsidP="00306428">
      <w:pPr>
        <w:pStyle w:val="Heading3"/>
        <w:rPr>
          <w:rFonts w:ascii="Arial" w:hAnsi="Arial" w:cs="Arial"/>
          <w:sz w:val="22"/>
          <w:szCs w:val="22"/>
          <w:lang w:val="sr-Cyrl-RS"/>
        </w:rPr>
      </w:pPr>
      <w:bookmarkStart w:id="101" w:name="_Toc516674077"/>
      <w:bookmarkStart w:id="102" w:name="_Toc516735210"/>
      <w:bookmarkStart w:id="103" w:name="_Toc516735438"/>
      <w:bookmarkStart w:id="104" w:name="_Toc516735668"/>
      <w:bookmarkStart w:id="105" w:name="_Toc516735897"/>
      <w:bookmarkStart w:id="106" w:name="_Toc516674078"/>
      <w:bookmarkStart w:id="107" w:name="_Toc516735211"/>
      <w:bookmarkStart w:id="108" w:name="_Toc516735439"/>
      <w:bookmarkStart w:id="109" w:name="_Toc516735669"/>
      <w:bookmarkStart w:id="110" w:name="_Toc516735898"/>
      <w:bookmarkStart w:id="111" w:name="_Toc232063614"/>
      <w:bookmarkEnd w:id="101"/>
      <w:bookmarkEnd w:id="102"/>
      <w:bookmarkEnd w:id="103"/>
      <w:bookmarkEnd w:id="104"/>
      <w:bookmarkEnd w:id="105"/>
      <w:bookmarkEnd w:id="106"/>
      <w:bookmarkEnd w:id="107"/>
      <w:bookmarkEnd w:id="108"/>
      <w:bookmarkEnd w:id="109"/>
      <w:bookmarkEnd w:id="110"/>
      <w:r w:rsidRPr="005A1E52">
        <w:rPr>
          <w:rFonts w:ascii="Arial" w:hAnsi="Arial" w:cs="Arial"/>
          <w:sz w:val="22"/>
          <w:szCs w:val="22"/>
          <w:lang w:val="sr-Cyrl-RS"/>
        </w:rPr>
        <w:t>Documentation requirements (technical and functional)</w:t>
      </w:r>
      <w:bookmarkEnd w:id="111"/>
    </w:p>
    <w:p w14:paraId="515BF01C" w14:textId="77777777" w:rsidR="001C4FFD" w:rsidRDefault="001C4FFD" w:rsidP="00B237E7">
      <w:pPr>
        <w:pStyle w:val="NormalIndent"/>
        <w:ind w:left="0"/>
        <w:rPr>
          <w:sz w:val="22"/>
          <w:szCs w:val="22"/>
          <w:lang w:val="sr-Latn-RS"/>
        </w:rPr>
      </w:pPr>
    </w:p>
    <w:p w14:paraId="4F173830" w14:textId="77777777" w:rsidR="00306428" w:rsidRDefault="00090699" w:rsidP="00B237E7">
      <w:pPr>
        <w:pStyle w:val="NormalIndent"/>
        <w:ind w:left="0"/>
        <w:rPr>
          <w:sz w:val="22"/>
          <w:szCs w:val="22"/>
          <w:lang w:val="sr-Latn-RS"/>
        </w:rPr>
      </w:pPr>
      <w:bookmarkStart w:id="112" w:name="_Hlk210989616"/>
      <w:r>
        <w:rPr>
          <w:sz w:val="22"/>
          <w:szCs w:val="22"/>
          <w:lang w:val="sr-Latn-RS"/>
        </w:rPr>
        <w:t>S</w:t>
      </w:r>
      <w:r w:rsidR="00306428" w:rsidRPr="001C4FFD">
        <w:rPr>
          <w:sz w:val="22"/>
          <w:szCs w:val="22"/>
          <w:lang w:val="sr-Latn-RS"/>
        </w:rPr>
        <w:t xml:space="preserve">upplier is required to deliver solution proposal according request, proposal of architecture of the future system and technologies. </w:t>
      </w:r>
    </w:p>
    <w:p w14:paraId="48D3775B" w14:textId="77777777" w:rsidR="0060234F" w:rsidRPr="001C4FFD" w:rsidRDefault="0060234F" w:rsidP="00B237E7">
      <w:pPr>
        <w:pStyle w:val="NormalIndent"/>
        <w:ind w:left="0"/>
        <w:rPr>
          <w:sz w:val="22"/>
          <w:szCs w:val="22"/>
          <w:lang w:val="sr-Latn-RS"/>
        </w:rPr>
      </w:pPr>
    </w:p>
    <w:p w14:paraId="7396C9CD" w14:textId="77777777" w:rsidR="004A554C" w:rsidRPr="00CE3484" w:rsidRDefault="005A1E52" w:rsidP="00190B2F">
      <w:pPr>
        <w:pStyle w:val="Heading1"/>
        <w:rPr>
          <w:sz w:val="24"/>
          <w:szCs w:val="24"/>
          <w:lang w:val="sr-Cyrl-RS"/>
        </w:rPr>
      </w:pPr>
      <w:bookmarkStart w:id="113" w:name="_Toc516674080"/>
      <w:bookmarkStart w:id="114" w:name="_Toc516735213"/>
      <w:bookmarkStart w:id="115" w:name="_Toc516735441"/>
      <w:bookmarkStart w:id="116" w:name="_Toc516735671"/>
      <w:bookmarkStart w:id="117" w:name="_Toc516735900"/>
      <w:bookmarkStart w:id="118" w:name="_Toc232063615"/>
      <w:bookmarkEnd w:id="112"/>
      <w:bookmarkEnd w:id="113"/>
      <w:bookmarkEnd w:id="114"/>
      <w:bookmarkEnd w:id="115"/>
      <w:bookmarkEnd w:id="116"/>
      <w:bookmarkEnd w:id="117"/>
      <w:r w:rsidRPr="005A1E52">
        <w:rPr>
          <w:sz w:val="24"/>
          <w:szCs w:val="24"/>
          <w:lang w:val="sr-Cyrl-RS"/>
        </w:rPr>
        <w:t>ICT infrastructure requirements</w:t>
      </w:r>
      <w:bookmarkEnd w:id="118"/>
    </w:p>
    <w:p w14:paraId="7AC8C550" w14:textId="77777777" w:rsidR="00306428" w:rsidRPr="00CE3484" w:rsidRDefault="00306428" w:rsidP="00CE3484">
      <w:pPr>
        <w:jc w:val="both"/>
        <w:rPr>
          <w:i/>
          <w:color w:val="0000CC"/>
          <w:sz w:val="22"/>
          <w:szCs w:val="22"/>
          <w:lang w:val="sr-Cyrl-RS"/>
        </w:rPr>
      </w:pPr>
    </w:p>
    <w:p w14:paraId="03469A68" w14:textId="77777777" w:rsidR="00B35D90" w:rsidRPr="00CE3484" w:rsidRDefault="005A1E52" w:rsidP="00B35D90">
      <w:pPr>
        <w:pStyle w:val="Heading2"/>
        <w:keepNext w:val="0"/>
        <w:spacing w:after="0"/>
        <w:rPr>
          <w:sz w:val="22"/>
          <w:lang w:val="sr-Cyrl-RS"/>
        </w:rPr>
      </w:pPr>
      <w:bookmarkStart w:id="119" w:name="_Toc516674082"/>
      <w:bookmarkStart w:id="120" w:name="_Toc516735215"/>
      <w:bookmarkStart w:id="121" w:name="_Toc516735443"/>
      <w:bookmarkStart w:id="122" w:name="_Toc516735673"/>
      <w:bookmarkStart w:id="123" w:name="_Toc516735902"/>
      <w:bookmarkStart w:id="124" w:name="_Toc516674083"/>
      <w:bookmarkStart w:id="125" w:name="_Toc516735216"/>
      <w:bookmarkStart w:id="126" w:name="_Toc516735444"/>
      <w:bookmarkStart w:id="127" w:name="_Toc516735674"/>
      <w:bookmarkStart w:id="128" w:name="_Toc516735903"/>
      <w:bookmarkStart w:id="129" w:name="_Toc516674084"/>
      <w:bookmarkStart w:id="130" w:name="_Toc516735217"/>
      <w:bookmarkStart w:id="131" w:name="_Toc516735445"/>
      <w:bookmarkStart w:id="132" w:name="_Toc516735675"/>
      <w:bookmarkStart w:id="133" w:name="_Toc516735904"/>
      <w:bookmarkStart w:id="134" w:name="_Toc516674110"/>
      <w:bookmarkStart w:id="135" w:name="_Toc516735243"/>
      <w:bookmarkStart w:id="136" w:name="_Toc516735471"/>
      <w:bookmarkStart w:id="137" w:name="_Toc516735701"/>
      <w:bookmarkStart w:id="138" w:name="_Toc516735930"/>
      <w:bookmarkStart w:id="139" w:name="_Toc23206361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5A1E52">
        <w:rPr>
          <w:sz w:val="22"/>
          <w:lang w:val="sr-Cyrl-RS"/>
        </w:rPr>
        <w:t>Server configurations</w:t>
      </w:r>
      <w:bookmarkEnd w:id="139"/>
    </w:p>
    <w:p w14:paraId="469E4380" w14:textId="77777777" w:rsidR="00C82D7F" w:rsidRDefault="00C82D7F" w:rsidP="006D58EE">
      <w:pPr>
        <w:jc w:val="both"/>
        <w:rPr>
          <w:sz w:val="22"/>
          <w:szCs w:val="22"/>
          <w:lang w:val="sr-Cyrl-RS"/>
        </w:rPr>
      </w:pPr>
    </w:p>
    <w:p w14:paraId="4090566D" w14:textId="5BF311F8" w:rsidR="00094ACB" w:rsidRPr="00CE3484" w:rsidRDefault="00F13A69" w:rsidP="006D58EE">
      <w:pPr>
        <w:jc w:val="both"/>
        <w:rPr>
          <w:i/>
          <w:color w:val="0000CC"/>
          <w:sz w:val="22"/>
          <w:szCs w:val="22"/>
          <w:lang w:val="sr-Cyrl-RS"/>
        </w:rPr>
      </w:pPr>
      <w:r w:rsidRPr="00B237E7">
        <w:rPr>
          <w:sz w:val="22"/>
          <w:szCs w:val="22"/>
          <w:lang w:val="sr-Cyrl-RS"/>
        </w:rPr>
        <w:t xml:space="preserve">The </w:t>
      </w:r>
      <w:r w:rsidR="005E51F1" w:rsidRPr="00493268">
        <w:rPr>
          <w:rFonts w:cs="Arial"/>
          <w:sz w:val="22"/>
          <w:szCs w:val="22"/>
        </w:rPr>
        <w:t>supplier</w:t>
      </w:r>
      <w:r w:rsidR="005E51F1">
        <w:rPr>
          <w:rFonts w:cs="Arial"/>
          <w:sz w:val="22"/>
          <w:szCs w:val="22"/>
        </w:rPr>
        <w:t xml:space="preserve"> </w:t>
      </w:r>
      <w:r w:rsidRPr="00B237E7">
        <w:rPr>
          <w:sz w:val="22"/>
          <w:szCs w:val="22"/>
          <w:lang w:val="sr-Cyrl-RS"/>
        </w:rPr>
        <w:t xml:space="preserve"> needs to provide a server configuration proposal, taking into account that this is a web application located on the internal network and that would have integration with a large number of other systems</w:t>
      </w:r>
      <w:r w:rsidRPr="00F13A69">
        <w:rPr>
          <w:i/>
          <w:lang w:val="sr-Cyrl-RS"/>
        </w:rPr>
        <w:t>.</w:t>
      </w:r>
    </w:p>
    <w:p w14:paraId="7C5064AB" w14:textId="77777777" w:rsidR="003359BA" w:rsidRPr="00CE3484" w:rsidRDefault="005A1E52" w:rsidP="003359BA">
      <w:pPr>
        <w:pStyle w:val="Heading3"/>
        <w:rPr>
          <w:rFonts w:ascii="Arial" w:hAnsi="Arial" w:cs="Arial"/>
          <w:sz w:val="22"/>
          <w:szCs w:val="22"/>
          <w:lang w:val="sr-Cyrl-RS"/>
        </w:rPr>
      </w:pPr>
      <w:bookmarkStart w:id="140" w:name="_Toc232063617"/>
      <w:r w:rsidRPr="005A1E52">
        <w:rPr>
          <w:rFonts w:ascii="Arial" w:hAnsi="Arial" w:cs="Arial"/>
          <w:sz w:val="22"/>
          <w:szCs w:val="22"/>
          <w:lang w:val="sr-Cyrl-RS"/>
        </w:rPr>
        <w:t>Hardware requirements</w:t>
      </w:r>
      <w:bookmarkEnd w:id="140"/>
      <w:r w:rsidR="00144AFB">
        <w:rPr>
          <w:rFonts w:ascii="Arial" w:hAnsi="Arial" w:cs="Arial"/>
          <w:sz w:val="22"/>
          <w:szCs w:val="22"/>
          <w:lang w:val="sr-Cyrl-RS"/>
        </w:rPr>
        <w:t xml:space="preserve"> </w:t>
      </w:r>
    </w:p>
    <w:p w14:paraId="3332E27E" w14:textId="77777777" w:rsidR="00C82D7F" w:rsidRDefault="00C82D7F" w:rsidP="004E26C5">
      <w:pPr>
        <w:rPr>
          <w:sz w:val="22"/>
          <w:szCs w:val="22"/>
          <w:lang w:val="sr-Cyrl-RS"/>
        </w:rPr>
      </w:pPr>
    </w:p>
    <w:p w14:paraId="4227C4AE" w14:textId="170535A9" w:rsidR="004E26C5" w:rsidRPr="009837BB" w:rsidRDefault="004E26C5" w:rsidP="004E26C5">
      <w:pPr>
        <w:rPr>
          <w:sz w:val="22"/>
          <w:szCs w:val="22"/>
          <w:lang w:val="sr-Cyrl-RS"/>
        </w:rPr>
      </w:pPr>
      <w:r w:rsidRPr="009837BB">
        <w:rPr>
          <w:sz w:val="22"/>
          <w:szCs w:val="22"/>
          <w:lang w:val="sr-Cyrl-RS"/>
        </w:rPr>
        <w:t xml:space="preserve">The </w:t>
      </w:r>
      <w:r w:rsidR="005E51F1" w:rsidRPr="00493268">
        <w:rPr>
          <w:rFonts w:cs="Arial"/>
          <w:sz w:val="22"/>
          <w:szCs w:val="22"/>
        </w:rPr>
        <w:t>supplier</w:t>
      </w:r>
      <w:r w:rsidR="005E51F1">
        <w:rPr>
          <w:rFonts w:cs="Arial"/>
          <w:sz w:val="22"/>
          <w:szCs w:val="22"/>
        </w:rPr>
        <w:t xml:space="preserve"> </w:t>
      </w:r>
      <w:r w:rsidRPr="009837BB">
        <w:rPr>
          <w:sz w:val="22"/>
          <w:szCs w:val="22"/>
          <w:lang w:val="sr-Cyrl-RS"/>
        </w:rPr>
        <w:t xml:space="preserve"> must provide proposals that correspond to operating systems for which there is no geopolitical influence for use, licensing and support in companies with capital originating from the Russian Federation.</w:t>
      </w:r>
    </w:p>
    <w:p w14:paraId="0AB116F0" w14:textId="77777777" w:rsidR="00A87E0B" w:rsidRPr="00864DB1" w:rsidRDefault="004E26C5" w:rsidP="00A02C08">
      <w:pPr>
        <w:spacing w:after="0"/>
        <w:rPr>
          <w:sz w:val="22"/>
          <w:szCs w:val="22"/>
          <w:lang w:val="sr-Latn-RS"/>
        </w:rPr>
      </w:pPr>
      <w:r w:rsidRPr="009837BB">
        <w:rPr>
          <w:sz w:val="22"/>
          <w:szCs w:val="22"/>
          <w:lang w:val="sr-Cyrl-RS"/>
        </w:rPr>
        <w:t>It is necessary to prepare hardware specifications for optimal system operation (recommendations for the processor, RAM, graphics cards and all other components (table below).</w:t>
      </w:r>
    </w:p>
    <w:p w14:paraId="46C9B2DA" w14:textId="77777777" w:rsidR="004E26C5" w:rsidRPr="00A02C08" w:rsidRDefault="004E26C5" w:rsidP="00A02C08">
      <w:pPr>
        <w:spacing w:after="0"/>
        <w:rPr>
          <w:i/>
          <w:color w:val="0000CC"/>
          <w:sz w:val="22"/>
          <w:szCs w:val="22"/>
          <w:lang w:val="sr-Latn-RS"/>
        </w:rPr>
      </w:pPr>
    </w:p>
    <w:tbl>
      <w:tblPr>
        <w:tblW w:w="9921" w:type="dxa"/>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ook w:val="04A0" w:firstRow="1" w:lastRow="0" w:firstColumn="1" w:lastColumn="0" w:noHBand="0" w:noVBand="1"/>
      </w:tblPr>
      <w:tblGrid>
        <w:gridCol w:w="568"/>
        <w:gridCol w:w="1258"/>
        <w:gridCol w:w="1254"/>
        <w:gridCol w:w="1070"/>
        <w:gridCol w:w="639"/>
        <w:gridCol w:w="749"/>
        <w:gridCol w:w="1055"/>
        <w:gridCol w:w="912"/>
        <w:gridCol w:w="1026"/>
        <w:gridCol w:w="1390"/>
      </w:tblGrid>
      <w:tr w:rsidR="00F9344D" w:rsidRPr="003441E6" w14:paraId="58710C23" w14:textId="77777777" w:rsidTr="00764B61">
        <w:trPr>
          <w:jc w:val="center"/>
        </w:trPr>
        <w:tc>
          <w:tcPr>
            <w:tcW w:w="568" w:type="dxa"/>
            <w:shd w:val="clear" w:color="auto" w:fill="808080" w:themeFill="text1" w:themeFillTint="7F"/>
          </w:tcPr>
          <w:p w14:paraId="42DF41D7" w14:textId="77777777" w:rsidR="00F9344D" w:rsidRPr="003441E6" w:rsidRDefault="00F9344D" w:rsidP="00F9344D">
            <w:pPr>
              <w:keepNext/>
              <w:rPr>
                <w:rFonts w:cs="Arial"/>
                <w:b/>
                <w:bCs/>
                <w:color w:val="FFFFFF"/>
                <w:sz w:val="20"/>
                <w:lang w:val="sr-Cyrl-RS"/>
              </w:rPr>
            </w:pPr>
            <w:r w:rsidRPr="5A9873CB">
              <w:rPr>
                <w:rFonts w:cs="Arial"/>
                <w:b/>
                <w:bCs/>
                <w:color w:val="FFFFFF"/>
                <w:sz w:val="20"/>
                <w:lang w:val="sr-Cyrl-RS"/>
              </w:rPr>
              <w:t>№</w:t>
            </w:r>
          </w:p>
        </w:tc>
        <w:tc>
          <w:tcPr>
            <w:tcW w:w="1258" w:type="dxa"/>
            <w:shd w:val="clear" w:color="auto" w:fill="808080" w:themeFill="text1" w:themeFillTint="7F"/>
            <w:vAlign w:val="center"/>
          </w:tcPr>
          <w:p w14:paraId="09EDBD7C" w14:textId="77777777" w:rsidR="00F9344D" w:rsidRPr="005A1E52" w:rsidRDefault="005A1E52" w:rsidP="00A02C08">
            <w:pPr>
              <w:keepNext/>
              <w:jc w:val="center"/>
              <w:rPr>
                <w:rFonts w:cs="Arial"/>
                <w:b/>
                <w:bCs/>
                <w:color w:val="FFFFFF"/>
                <w:sz w:val="20"/>
                <w:lang w:val="sr-Latn-RS"/>
              </w:rPr>
            </w:pPr>
            <w:r w:rsidRPr="5A9873CB">
              <w:rPr>
                <w:rFonts w:cs="Arial"/>
                <w:b/>
                <w:bCs/>
                <w:color w:val="FFFFFF"/>
                <w:sz w:val="20"/>
                <w:lang w:val="sr-Latn-RS"/>
              </w:rPr>
              <w:t>Server name</w:t>
            </w:r>
          </w:p>
        </w:tc>
        <w:tc>
          <w:tcPr>
            <w:tcW w:w="1254" w:type="dxa"/>
            <w:tcBorders>
              <w:right w:val="single" w:sz="4" w:space="0" w:color="000000" w:themeColor="text1"/>
            </w:tcBorders>
            <w:shd w:val="clear" w:color="auto" w:fill="808080" w:themeFill="text1" w:themeFillTint="7F"/>
            <w:vAlign w:val="center"/>
          </w:tcPr>
          <w:p w14:paraId="008AF280" w14:textId="77777777" w:rsidR="00F9344D" w:rsidRPr="005A1E52" w:rsidRDefault="005A1E52" w:rsidP="00BF7E11">
            <w:pPr>
              <w:keepNext/>
              <w:jc w:val="center"/>
              <w:rPr>
                <w:rFonts w:cs="Arial"/>
                <w:b/>
                <w:bCs/>
                <w:color w:val="FFFFFF"/>
                <w:sz w:val="20"/>
                <w:lang w:val="sr-Latn-RS"/>
              </w:rPr>
            </w:pPr>
            <w:r w:rsidRPr="5A9873CB">
              <w:rPr>
                <w:rFonts w:cs="Arial"/>
                <w:b/>
                <w:bCs/>
                <w:color w:val="FFFFFF"/>
                <w:sz w:val="20"/>
                <w:lang w:val="sr-Latn-RS"/>
              </w:rPr>
              <w:t>Server type</w:t>
            </w:r>
          </w:p>
        </w:tc>
        <w:tc>
          <w:tcPr>
            <w:tcW w:w="1070" w:type="dxa"/>
            <w:tcBorders>
              <w:left w:val="single" w:sz="4" w:space="0" w:color="000000" w:themeColor="text1"/>
              <w:right w:val="single" w:sz="4" w:space="0" w:color="000000" w:themeColor="text1"/>
            </w:tcBorders>
            <w:shd w:val="clear" w:color="auto" w:fill="808080" w:themeFill="text1" w:themeFillTint="7F"/>
            <w:vAlign w:val="center"/>
          </w:tcPr>
          <w:p w14:paraId="6D85D1AB" w14:textId="77777777" w:rsidR="00F9344D" w:rsidRPr="00BF7E11" w:rsidRDefault="00F9344D" w:rsidP="00BF7E11">
            <w:pPr>
              <w:keepNext/>
              <w:jc w:val="center"/>
              <w:rPr>
                <w:rFonts w:cs="Arial"/>
                <w:b/>
                <w:bCs/>
                <w:color w:val="FFFFFF"/>
                <w:sz w:val="20"/>
                <w:lang w:val="sr-Cyrl-RS"/>
              </w:rPr>
            </w:pPr>
            <w:r w:rsidRPr="5A9873CB">
              <w:rPr>
                <w:rFonts w:cs="Arial"/>
                <w:b/>
                <w:bCs/>
                <w:color w:val="FFFFFF"/>
                <w:sz w:val="20"/>
                <w:lang w:val="sr-Cyrl-RS"/>
              </w:rPr>
              <w:t>OS</w:t>
            </w:r>
          </w:p>
        </w:tc>
        <w:tc>
          <w:tcPr>
            <w:tcW w:w="639" w:type="dxa"/>
            <w:tcBorders>
              <w:left w:val="single" w:sz="4" w:space="0" w:color="000000" w:themeColor="text1"/>
              <w:right w:val="single" w:sz="4" w:space="0" w:color="000000" w:themeColor="text1"/>
            </w:tcBorders>
            <w:shd w:val="clear" w:color="auto" w:fill="808080" w:themeFill="text1" w:themeFillTint="7F"/>
            <w:vAlign w:val="center"/>
          </w:tcPr>
          <w:p w14:paraId="41C97DAA" w14:textId="77777777" w:rsidR="00F9344D" w:rsidRPr="00BF7E11" w:rsidRDefault="00F9344D" w:rsidP="00BF7E11">
            <w:pPr>
              <w:keepNext/>
              <w:jc w:val="center"/>
              <w:rPr>
                <w:rFonts w:cs="Arial"/>
                <w:b/>
                <w:bCs/>
                <w:color w:val="FFFFFF"/>
                <w:sz w:val="20"/>
                <w:lang w:val="sr-Cyrl-RS"/>
              </w:rPr>
            </w:pPr>
            <w:r w:rsidRPr="5A9873CB">
              <w:rPr>
                <w:rFonts w:cs="Arial"/>
                <w:b/>
                <w:bCs/>
                <w:color w:val="FFFFFF"/>
                <w:sz w:val="20"/>
                <w:lang w:val="sr-Cyrl-RS"/>
              </w:rPr>
              <w:t>CPU</w:t>
            </w:r>
          </w:p>
        </w:tc>
        <w:tc>
          <w:tcPr>
            <w:tcW w:w="749" w:type="dxa"/>
            <w:tcBorders>
              <w:left w:val="single" w:sz="4" w:space="0" w:color="000000" w:themeColor="text1"/>
              <w:right w:val="single" w:sz="4" w:space="0" w:color="000000" w:themeColor="text1"/>
            </w:tcBorders>
            <w:shd w:val="clear" w:color="auto" w:fill="808080" w:themeFill="text1" w:themeFillTint="7F"/>
            <w:vAlign w:val="center"/>
          </w:tcPr>
          <w:p w14:paraId="69E6C164" w14:textId="77777777" w:rsidR="00F9344D" w:rsidRPr="00BF7E11" w:rsidRDefault="00F9344D" w:rsidP="00BF7E11">
            <w:pPr>
              <w:keepNext/>
              <w:jc w:val="center"/>
              <w:rPr>
                <w:rFonts w:cs="Arial"/>
                <w:b/>
                <w:bCs/>
                <w:color w:val="FFFFFF"/>
                <w:sz w:val="20"/>
                <w:lang w:val="sr-Cyrl-RS"/>
              </w:rPr>
            </w:pPr>
            <w:r w:rsidRPr="5A9873CB">
              <w:rPr>
                <w:rFonts w:cs="Arial"/>
                <w:b/>
                <w:bCs/>
                <w:color w:val="FFFFFF"/>
                <w:sz w:val="20"/>
                <w:lang w:val="sr-Cyrl-RS"/>
              </w:rPr>
              <w:t>RAM</w:t>
            </w:r>
          </w:p>
        </w:tc>
        <w:tc>
          <w:tcPr>
            <w:tcW w:w="1055" w:type="dxa"/>
            <w:tcBorders>
              <w:left w:val="single" w:sz="4" w:space="0" w:color="000000" w:themeColor="text1"/>
              <w:right w:val="single" w:sz="4" w:space="0" w:color="000000" w:themeColor="text1"/>
            </w:tcBorders>
            <w:shd w:val="clear" w:color="auto" w:fill="808080" w:themeFill="text1" w:themeFillTint="7F"/>
          </w:tcPr>
          <w:p w14:paraId="549602FA" w14:textId="77777777" w:rsidR="00F9344D" w:rsidRPr="00A02C08" w:rsidRDefault="00F9344D" w:rsidP="00F9344D">
            <w:pPr>
              <w:spacing w:after="0"/>
              <w:jc w:val="center"/>
              <w:rPr>
                <w:rFonts w:cs="Arial"/>
                <w:b/>
                <w:bCs/>
                <w:color w:val="FFFFFF"/>
                <w:sz w:val="20"/>
                <w:lang w:val="sr-Cyrl-RS"/>
              </w:rPr>
            </w:pPr>
            <w:r w:rsidRPr="5A9873CB">
              <w:rPr>
                <w:rFonts w:cs="Arial"/>
                <w:b/>
                <w:bCs/>
                <w:color w:val="FFFFFF"/>
                <w:sz w:val="20"/>
                <w:lang w:val="sr-Cyrl-RS"/>
              </w:rPr>
              <w:t xml:space="preserve">HDD </w:t>
            </w:r>
          </w:p>
          <w:p w14:paraId="19FD0F02" w14:textId="77777777" w:rsidR="00F9344D" w:rsidRPr="00A02C08" w:rsidRDefault="00F9344D" w:rsidP="00F9344D">
            <w:pPr>
              <w:spacing w:after="0"/>
              <w:jc w:val="center"/>
              <w:rPr>
                <w:rFonts w:cs="Arial"/>
                <w:b/>
                <w:bCs/>
                <w:color w:val="FFFFFF"/>
                <w:sz w:val="20"/>
                <w:lang w:val="sr-Cyrl-RS"/>
              </w:rPr>
            </w:pPr>
            <w:r w:rsidRPr="5A9873CB">
              <w:rPr>
                <w:rFonts w:cs="Arial"/>
                <w:b/>
                <w:bCs/>
                <w:color w:val="FFFFFF"/>
                <w:sz w:val="20"/>
                <w:lang w:val="sr-Cyrl-RS"/>
              </w:rPr>
              <w:t>(os+app)</w:t>
            </w:r>
          </w:p>
          <w:p w14:paraId="1C357F91" w14:textId="77777777" w:rsidR="00F9344D" w:rsidRPr="00BF7E11" w:rsidRDefault="00F9344D" w:rsidP="00BF7E11">
            <w:pPr>
              <w:keepNext/>
              <w:jc w:val="center"/>
              <w:rPr>
                <w:rFonts w:cs="Arial"/>
                <w:b/>
                <w:bCs/>
                <w:color w:val="FFFFFF"/>
                <w:sz w:val="20"/>
                <w:lang w:val="sr-Cyrl-RS"/>
              </w:rPr>
            </w:pPr>
            <w:r w:rsidRPr="5A9873CB">
              <w:rPr>
                <w:rFonts w:cs="Arial"/>
                <w:b/>
                <w:bCs/>
                <w:color w:val="FFFFFF"/>
                <w:sz w:val="20"/>
                <w:lang w:val="sr-Cyrl-RS"/>
              </w:rPr>
              <w:t xml:space="preserve">GB </w:t>
            </w:r>
          </w:p>
        </w:tc>
        <w:tc>
          <w:tcPr>
            <w:tcW w:w="912" w:type="dxa"/>
            <w:tcBorders>
              <w:left w:val="single" w:sz="4" w:space="0" w:color="000000" w:themeColor="text1"/>
              <w:right w:val="single" w:sz="4" w:space="0" w:color="000000" w:themeColor="text1"/>
            </w:tcBorders>
            <w:shd w:val="clear" w:color="auto" w:fill="808080" w:themeFill="text1" w:themeFillTint="7F"/>
          </w:tcPr>
          <w:p w14:paraId="4B6BAE39" w14:textId="77777777" w:rsidR="00F9344D" w:rsidRPr="00A02C08" w:rsidRDefault="00F9344D" w:rsidP="00F9344D">
            <w:pPr>
              <w:spacing w:after="0"/>
              <w:jc w:val="center"/>
              <w:rPr>
                <w:rFonts w:cs="Arial"/>
                <w:b/>
                <w:bCs/>
                <w:color w:val="FFFFFF"/>
                <w:sz w:val="20"/>
                <w:lang w:val="sr-Cyrl-RS"/>
              </w:rPr>
            </w:pPr>
            <w:r w:rsidRPr="5A9873CB">
              <w:rPr>
                <w:rFonts w:cs="Arial"/>
                <w:b/>
                <w:bCs/>
                <w:color w:val="FFFFFF"/>
                <w:sz w:val="20"/>
                <w:lang w:val="sr-Cyrl-RS"/>
              </w:rPr>
              <w:t xml:space="preserve">HDD </w:t>
            </w:r>
          </w:p>
          <w:p w14:paraId="7D07A4A8" w14:textId="77777777" w:rsidR="00F9344D" w:rsidRPr="00A02C08" w:rsidRDefault="00F9344D" w:rsidP="00F9344D">
            <w:pPr>
              <w:spacing w:after="0"/>
              <w:jc w:val="center"/>
              <w:rPr>
                <w:rFonts w:cs="Arial"/>
                <w:b/>
                <w:bCs/>
                <w:color w:val="FFFFFF"/>
                <w:sz w:val="20"/>
                <w:lang w:val="sr-Cyrl-RS"/>
              </w:rPr>
            </w:pPr>
            <w:r w:rsidRPr="5A9873CB">
              <w:rPr>
                <w:rFonts w:cs="Arial"/>
                <w:b/>
                <w:bCs/>
                <w:color w:val="FFFFFF"/>
                <w:sz w:val="20"/>
                <w:lang w:val="sr-Cyrl-RS"/>
              </w:rPr>
              <w:t xml:space="preserve">(data) </w:t>
            </w:r>
          </w:p>
          <w:p w14:paraId="2944CD13" w14:textId="77777777" w:rsidR="00F9344D" w:rsidRPr="00BF7E11" w:rsidRDefault="00F9344D" w:rsidP="00BF7E11">
            <w:pPr>
              <w:keepNext/>
              <w:jc w:val="center"/>
              <w:rPr>
                <w:rFonts w:cs="Arial"/>
                <w:b/>
                <w:bCs/>
                <w:color w:val="FFFFFF"/>
                <w:sz w:val="20"/>
                <w:lang w:val="sr-Cyrl-RS"/>
              </w:rPr>
            </w:pPr>
            <w:r w:rsidRPr="5A9873CB">
              <w:rPr>
                <w:rFonts w:cs="Arial"/>
                <w:b/>
                <w:bCs/>
                <w:color w:val="FFFFFF"/>
                <w:sz w:val="20"/>
                <w:lang w:val="sr-Cyrl-RS"/>
              </w:rPr>
              <w:t>GB</w:t>
            </w:r>
          </w:p>
        </w:tc>
        <w:tc>
          <w:tcPr>
            <w:tcW w:w="1026" w:type="dxa"/>
            <w:tcBorders>
              <w:left w:val="single" w:sz="4" w:space="0" w:color="000000" w:themeColor="text1"/>
              <w:right w:val="single" w:sz="4" w:space="0" w:color="000000" w:themeColor="text1"/>
            </w:tcBorders>
            <w:shd w:val="clear" w:color="auto" w:fill="808080" w:themeFill="text1" w:themeFillTint="7F"/>
          </w:tcPr>
          <w:p w14:paraId="4F7C181C" w14:textId="77777777" w:rsidR="00F9344D" w:rsidRPr="00A02C08" w:rsidRDefault="00F9344D" w:rsidP="00F9344D">
            <w:pPr>
              <w:spacing w:after="0"/>
              <w:ind w:right="-108"/>
              <w:jc w:val="center"/>
              <w:rPr>
                <w:rFonts w:cs="Arial"/>
                <w:b/>
                <w:bCs/>
                <w:color w:val="FFFFFF"/>
                <w:sz w:val="20"/>
                <w:lang w:val="sr-Cyrl-RS"/>
              </w:rPr>
            </w:pPr>
            <w:r w:rsidRPr="5A9873CB">
              <w:rPr>
                <w:rFonts w:cs="Arial"/>
                <w:b/>
                <w:bCs/>
                <w:color w:val="FFFFFF"/>
                <w:sz w:val="20"/>
                <w:lang w:val="sr-Cyrl-RS"/>
              </w:rPr>
              <w:t xml:space="preserve">HDD </w:t>
            </w:r>
          </w:p>
          <w:p w14:paraId="66B5CB94" w14:textId="77777777" w:rsidR="00F9344D" w:rsidRPr="00A02C08" w:rsidRDefault="00F9344D" w:rsidP="00F9344D">
            <w:pPr>
              <w:spacing w:after="0"/>
              <w:ind w:right="-108"/>
              <w:jc w:val="center"/>
              <w:rPr>
                <w:rFonts w:cs="Arial"/>
                <w:b/>
                <w:bCs/>
                <w:color w:val="FFFFFF"/>
                <w:sz w:val="20"/>
                <w:lang w:val="sr-Cyrl-RS"/>
              </w:rPr>
            </w:pPr>
            <w:r w:rsidRPr="5A9873CB">
              <w:rPr>
                <w:rFonts w:cs="Arial"/>
                <w:b/>
                <w:bCs/>
                <w:color w:val="FFFFFF"/>
                <w:sz w:val="20"/>
                <w:lang w:val="sr-Cyrl-RS"/>
              </w:rPr>
              <w:t>Plan 5</w:t>
            </w:r>
          </w:p>
          <w:p w14:paraId="674FCBB3" w14:textId="77777777" w:rsidR="00F9344D" w:rsidRPr="00BF7E11" w:rsidRDefault="00F9344D" w:rsidP="00BF7E11">
            <w:pPr>
              <w:keepNext/>
              <w:jc w:val="center"/>
              <w:rPr>
                <w:rFonts w:cs="Arial"/>
                <w:b/>
                <w:bCs/>
                <w:color w:val="FFFFFF"/>
                <w:sz w:val="20"/>
                <w:lang w:val="sr-Cyrl-RS"/>
              </w:rPr>
            </w:pPr>
            <w:r w:rsidRPr="5A9873CB">
              <w:rPr>
                <w:rFonts w:cs="Arial"/>
                <w:b/>
                <w:bCs/>
                <w:color w:val="FFFFFF"/>
                <w:sz w:val="20"/>
                <w:lang w:val="sr-Cyrl-RS"/>
              </w:rPr>
              <w:t xml:space="preserve">GB* </w:t>
            </w:r>
          </w:p>
        </w:tc>
        <w:tc>
          <w:tcPr>
            <w:tcW w:w="1390" w:type="dxa"/>
            <w:tcBorders>
              <w:left w:val="single" w:sz="4" w:space="0" w:color="000000" w:themeColor="text1"/>
            </w:tcBorders>
            <w:shd w:val="clear" w:color="auto" w:fill="808080" w:themeFill="text1" w:themeFillTint="7F"/>
            <w:vAlign w:val="center"/>
          </w:tcPr>
          <w:p w14:paraId="7B46712F" w14:textId="77777777" w:rsidR="00F9344D" w:rsidRPr="00BF7E11" w:rsidRDefault="00F9344D" w:rsidP="00BF7E11">
            <w:pPr>
              <w:keepNext/>
              <w:jc w:val="center"/>
              <w:rPr>
                <w:rFonts w:cs="Arial"/>
                <w:b/>
                <w:bCs/>
                <w:color w:val="FFFFFF"/>
                <w:sz w:val="20"/>
                <w:lang w:val="sr-Cyrl-RS"/>
              </w:rPr>
            </w:pPr>
            <w:r w:rsidRPr="5A9873CB">
              <w:rPr>
                <w:rFonts w:cs="Arial"/>
                <w:b/>
                <w:bCs/>
                <w:color w:val="FFFFFF"/>
                <w:sz w:val="20"/>
                <w:lang w:val="sr-Cyrl-RS"/>
              </w:rPr>
              <w:t>USER**</w:t>
            </w:r>
          </w:p>
        </w:tc>
      </w:tr>
      <w:tr w:rsidR="00F9344D" w:rsidRPr="003D2815" w14:paraId="08C63942" w14:textId="77777777" w:rsidTr="00764B61">
        <w:trPr>
          <w:jc w:val="center"/>
        </w:trPr>
        <w:tc>
          <w:tcPr>
            <w:tcW w:w="568" w:type="dxa"/>
            <w:shd w:val="clear" w:color="auto" w:fill="auto"/>
            <w:vAlign w:val="center"/>
          </w:tcPr>
          <w:p w14:paraId="03EB827F" w14:textId="77777777" w:rsidR="00F9344D" w:rsidRPr="003D2815" w:rsidRDefault="00F9344D" w:rsidP="005B6611">
            <w:pPr>
              <w:numPr>
                <w:ilvl w:val="0"/>
                <w:numId w:val="12"/>
              </w:numPr>
              <w:rPr>
                <w:color w:val="0070C0"/>
                <w:sz w:val="20"/>
                <w:lang w:val="sr-Cyrl-RS"/>
              </w:rPr>
            </w:pPr>
          </w:p>
        </w:tc>
        <w:tc>
          <w:tcPr>
            <w:tcW w:w="1258" w:type="dxa"/>
            <w:shd w:val="clear" w:color="auto" w:fill="auto"/>
            <w:vAlign w:val="center"/>
          </w:tcPr>
          <w:p w14:paraId="7CF9E533" w14:textId="77777777" w:rsidR="00F9344D" w:rsidRPr="003D2815" w:rsidRDefault="00F9344D" w:rsidP="00262182">
            <w:pPr>
              <w:keepNext/>
              <w:rPr>
                <w:i/>
                <w:color w:val="0070C0"/>
                <w:sz w:val="20"/>
                <w:lang w:val="sr-Cyrl-RS"/>
              </w:rPr>
            </w:pPr>
          </w:p>
        </w:tc>
        <w:tc>
          <w:tcPr>
            <w:tcW w:w="1254" w:type="dxa"/>
            <w:tcBorders>
              <w:right w:val="single" w:sz="4" w:space="0" w:color="000000" w:themeColor="text1"/>
            </w:tcBorders>
            <w:shd w:val="clear" w:color="auto" w:fill="auto"/>
            <w:vAlign w:val="center"/>
          </w:tcPr>
          <w:p w14:paraId="19DAD608" w14:textId="77777777" w:rsidR="00F9344D" w:rsidRPr="003D2815" w:rsidRDefault="00F9344D" w:rsidP="00262182">
            <w:pPr>
              <w:keepNext/>
              <w:rPr>
                <w:rFonts w:cs="Arial"/>
                <w:color w:val="0070C0"/>
                <w:sz w:val="20"/>
                <w:lang w:val="sr-Cyrl-RS"/>
              </w:rPr>
            </w:pPr>
          </w:p>
        </w:tc>
        <w:tc>
          <w:tcPr>
            <w:tcW w:w="1070" w:type="dxa"/>
            <w:tcBorders>
              <w:left w:val="single" w:sz="4" w:space="0" w:color="000000" w:themeColor="text1"/>
              <w:right w:val="single" w:sz="4" w:space="0" w:color="000000" w:themeColor="text1"/>
            </w:tcBorders>
            <w:shd w:val="clear" w:color="auto" w:fill="auto"/>
            <w:vAlign w:val="center"/>
          </w:tcPr>
          <w:p w14:paraId="7B51B829" w14:textId="77777777" w:rsidR="00F9344D" w:rsidRPr="003D2815" w:rsidRDefault="00F9344D" w:rsidP="00262182">
            <w:pPr>
              <w:keepNext/>
              <w:rPr>
                <w:rFonts w:cs="Arial"/>
                <w:color w:val="0070C0"/>
                <w:sz w:val="20"/>
                <w:lang w:val="sr-Cyrl-RS"/>
              </w:rPr>
            </w:pPr>
          </w:p>
        </w:tc>
        <w:tc>
          <w:tcPr>
            <w:tcW w:w="639" w:type="dxa"/>
            <w:tcBorders>
              <w:left w:val="single" w:sz="4" w:space="0" w:color="000000" w:themeColor="text1"/>
              <w:right w:val="single" w:sz="4" w:space="0" w:color="000000" w:themeColor="text1"/>
            </w:tcBorders>
            <w:shd w:val="clear" w:color="auto" w:fill="auto"/>
            <w:vAlign w:val="center"/>
          </w:tcPr>
          <w:p w14:paraId="0912F323" w14:textId="77777777" w:rsidR="00F9344D" w:rsidRPr="003D2815" w:rsidRDefault="00F9344D" w:rsidP="00262182">
            <w:pPr>
              <w:keepNext/>
              <w:rPr>
                <w:rFonts w:cs="Arial"/>
                <w:color w:val="0070C0"/>
                <w:sz w:val="20"/>
                <w:lang w:val="sr-Cyrl-RS"/>
              </w:rPr>
            </w:pPr>
          </w:p>
        </w:tc>
        <w:tc>
          <w:tcPr>
            <w:tcW w:w="749" w:type="dxa"/>
            <w:tcBorders>
              <w:left w:val="single" w:sz="4" w:space="0" w:color="000000" w:themeColor="text1"/>
              <w:right w:val="single" w:sz="4" w:space="0" w:color="000000" w:themeColor="text1"/>
            </w:tcBorders>
            <w:shd w:val="clear" w:color="auto" w:fill="auto"/>
            <w:vAlign w:val="center"/>
          </w:tcPr>
          <w:p w14:paraId="37062B1B" w14:textId="77777777" w:rsidR="00F9344D" w:rsidRPr="003D2815" w:rsidRDefault="00F9344D" w:rsidP="00262182">
            <w:pPr>
              <w:keepNext/>
              <w:rPr>
                <w:rFonts w:cs="Arial"/>
                <w:color w:val="0070C0"/>
                <w:sz w:val="20"/>
                <w:lang w:val="sr-Cyrl-RS"/>
              </w:rPr>
            </w:pPr>
          </w:p>
        </w:tc>
        <w:tc>
          <w:tcPr>
            <w:tcW w:w="1055" w:type="dxa"/>
            <w:tcBorders>
              <w:left w:val="single" w:sz="4" w:space="0" w:color="000000" w:themeColor="text1"/>
              <w:right w:val="single" w:sz="4" w:space="0" w:color="000000" w:themeColor="text1"/>
            </w:tcBorders>
            <w:shd w:val="clear" w:color="auto" w:fill="auto"/>
            <w:vAlign w:val="center"/>
          </w:tcPr>
          <w:p w14:paraId="02B076CA" w14:textId="77777777" w:rsidR="00F9344D" w:rsidRPr="003D2815" w:rsidRDefault="00F9344D" w:rsidP="00262182">
            <w:pPr>
              <w:keepNext/>
              <w:rPr>
                <w:rFonts w:cs="Arial"/>
                <w:color w:val="0070C0"/>
                <w:sz w:val="20"/>
                <w:lang w:val="sr-Cyrl-RS"/>
              </w:rPr>
            </w:pPr>
          </w:p>
        </w:tc>
        <w:tc>
          <w:tcPr>
            <w:tcW w:w="912" w:type="dxa"/>
            <w:tcBorders>
              <w:left w:val="single" w:sz="4" w:space="0" w:color="000000" w:themeColor="text1"/>
              <w:right w:val="single" w:sz="4" w:space="0" w:color="000000" w:themeColor="text1"/>
            </w:tcBorders>
            <w:shd w:val="clear" w:color="auto" w:fill="auto"/>
            <w:vAlign w:val="center"/>
          </w:tcPr>
          <w:p w14:paraId="46C9DDE7" w14:textId="77777777" w:rsidR="00F9344D" w:rsidRPr="003D2815" w:rsidRDefault="00F9344D" w:rsidP="00262182">
            <w:pPr>
              <w:keepNext/>
              <w:rPr>
                <w:rFonts w:cs="Arial"/>
                <w:color w:val="0070C0"/>
                <w:sz w:val="20"/>
                <w:lang w:val="sr-Cyrl-RS"/>
              </w:rPr>
            </w:pPr>
          </w:p>
        </w:tc>
        <w:tc>
          <w:tcPr>
            <w:tcW w:w="1026" w:type="dxa"/>
            <w:tcBorders>
              <w:left w:val="single" w:sz="4" w:space="0" w:color="000000" w:themeColor="text1"/>
              <w:right w:val="single" w:sz="4" w:space="0" w:color="000000" w:themeColor="text1"/>
            </w:tcBorders>
            <w:shd w:val="clear" w:color="auto" w:fill="auto"/>
            <w:vAlign w:val="center"/>
          </w:tcPr>
          <w:p w14:paraId="4952BB70" w14:textId="77777777" w:rsidR="00F9344D" w:rsidRPr="003D2815" w:rsidRDefault="00F9344D" w:rsidP="00262182">
            <w:pPr>
              <w:keepNext/>
              <w:rPr>
                <w:rFonts w:cs="Arial"/>
                <w:color w:val="0070C0"/>
                <w:sz w:val="20"/>
                <w:lang w:val="sr-Cyrl-RS"/>
              </w:rPr>
            </w:pPr>
          </w:p>
        </w:tc>
        <w:tc>
          <w:tcPr>
            <w:tcW w:w="1390" w:type="dxa"/>
            <w:tcBorders>
              <w:left w:val="single" w:sz="4" w:space="0" w:color="000000" w:themeColor="text1"/>
            </w:tcBorders>
            <w:shd w:val="clear" w:color="auto" w:fill="auto"/>
            <w:vAlign w:val="center"/>
          </w:tcPr>
          <w:p w14:paraId="05EDA456" w14:textId="77777777" w:rsidR="00F9344D" w:rsidRPr="003D2815" w:rsidRDefault="00F9344D" w:rsidP="00262182">
            <w:pPr>
              <w:keepNext/>
              <w:rPr>
                <w:rFonts w:cs="Arial"/>
                <w:color w:val="0070C0"/>
                <w:sz w:val="20"/>
                <w:lang w:val="sr-Cyrl-RS"/>
              </w:rPr>
            </w:pPr>
          </w:p>
        </w:tc>
      </w:tr>
      <w:tr w:rsidR="00F9344D" w:rsidRPr="003D2815" w14:paraId="68BDB162" w14:textId="77777777" w:rsidTr="00764B61">
        <w:trPr>
          <w:jc w:val="center"/>
        </w:trPr>
        <w:tc>
          <w:tcPr>
            <w:tcW w:w="568" w:type="dxa"/>
            <w:shd w:val="clear" w:color="auto" w:fill="auto"/>
            <w:vAlign w:val="center"/>
          </w:tcPr>
          <w:p w14:paraId="378F4D6D" w14:textId="77777777" w:rsidR="00F9344D" w:rsidRPr="003D2815" w:rsidRDefault="00F9344D" w:rsidP="005B6611">
            <w:pPr>
              <w:numPr>
                <w:ilvl w:val="0"/>
                <w:numId w:val="12"/>
              </w:numPr>
              <w:rPr>
                <w:color w:val="0070C0"/>
                <w:sz w:val="20"/>
                <w:lang w:val="sr-Cyrl-RS"/>
              </w:rPr>
            </w:pPr>
          </w:p>
        </w:tc>
        <w:tc>
          <w:tcPr>
            <w:tcW w:w="1258" w:type="dxa"/>
            <w:shd w:val="clear" w:color="auto" w:fill="auto"/>
            <w:vAlign w:val="center"/>
          </w:tcPr>
          <w:p w14:paraId="0F9A2E22" w14:textId="77777777" w:rsidR="00F9344D" w:rsidRPr="003D2815" w:rsidRDefault="00F9344D" w:rsidP="00262182">
            <w:pPr>
              <w:keepNext/>
              <w:rPr>
                <w:i/>
                <w:color w:val="0070C0"/>
                <w:sz w:val="20"/>
                <w:lang w:val="sr-Cyrl-RS"/>
              </w:rPr>
            </w:pPr>
          </w:p>
        </w:tc>
        <w:tc>
          <w:tcPr>
            <w:tcW w:w="1254" w:type="dxa"/>
            <w:tcBorders>
              <w:right w:val="single" w:sz="4" w:space="0" w:color="000000" w:themeColor="text1"/>
            </w:tcBorders>
            <w:shd w:val="clear" w:color="auto" w:fill="auto"/>
            <w:vAlign w:val="center"/>
          </w:tcPr>
          <w:p w14:paraId="28E89888" w14:textId="77777777" w:rsidR="00F9344D" w:rsidRPr="003D2815" w:rsidRDefault="00F9344D" w:rsidP="00262182">
            <w:pPr>
              <w:keepNext/>
              <w:rPr>
                <w:rFonts w:cs="Arial"/>
                <w:color w:val="0070C0"/>
                <w:sz w:val="20"/>
                <w:lang w:val="sr-Cyrl-RS"/>
              </w:rPr>
            </w:pPr>
          </w:p>
        </w:tc>
        <w:tc>
          <w:tcPr>
            <w:tcW w:w="1070" w:type="dxa"/>
            <w:tcBorders>
              <w:left w:val="single" w:sz="4" w:space="0" w:color="000000" w:themeColor="text1"/>
              <w:right w:val="single" w:sz="4" w:space="0" w:color="000000" w:themeColor="text1"/>
            </w:tcBorders>
            <w:shd w:val="clear" w:color="auto" w:fill="auto"/>
            <w:vAlign w:val="center"/>
          </w:tcPr>
          <w:p w14:paraId="7E306C80" w14:textId="77777777" w:rsidR="00F9344D" w:rsidRPr="003D2815" w:rsidRDefault="00F9344D" w:rsidP="00262182">
            <w:pPr>
              <w:keepNext/>
              <w:rPr>
                <w:rFonts w:cs="Arial"/>
                <w:color w:val="0070C0"/>
                <w:sz w:val="20"/>
                <w:lang w:val="sr-Cyrl-RS"/>
              </w:rPr>
            </w:pPr>
          </w:p>
        </w:tc>
        <w:tc>
          <w:tcPr>
            <w:tcW w:w="639" w:type="dxa"/>
            <w:tcBorders>
              <w:left w:val="single" w:sz="4" w:space="0" w:color="000000" w:themeColor="text1"/>
              <w:right w:val="single" w:sz="4" w:space="0" w:color="000000" w:themeColor="text1"/>
            </w:tcBorders>
            <w:shd w:val="clear" w:color="auto" w:fill="auto"/>
            <w:vAlign w:val="center"/>
          </w:tcPr>
          <w:p w14:paraId="22BF5533" w14:textId="77777777" w:rsidR="00F9344D" w:rsidRPr="003D2815" w:rsidRDefault="00F9344D" w:rsidP="00262182">
            <w:pPr>
              <w:keepNext/>
              <w:rPr>
                <w:rFonts w:cs="Arial"/>
                <w:color w:val="0070C0"/>
                <w:sz w:val="20"/>
                <w:lang w:val="sr-Cyrl-RS"/>
              </w:rPr>
            </w:pPr>
          </w:p>
        </w:tc>
        <w:tc>
          <w:tcPr>
            <w:tcW w:w="749" w:type="dxa"/>
            <w:tcBorders>
              <w:left w:val="single" w:sz="4" w:space="0" w:color="000000" w:themeColor="text1"/>
              <w:right w:val="single" w:sz="4" w:space="0" w:color="000000" w:themeColor="text1"/>
            </w:tcBorders>
            <w:shd w:val="clear" w:color="auto" w:fill="auto"/>
            <w:vAlign w:val="center"/>
          </w:tcPr>
          <w:p w14:paraId="2134522E" w14:textId="77777777" w:rsidR="00F9344D" w:rsidRPr="003D2815" w:rsidRDefault="00F9344D" w:rsidP="00262182">
            <w:pPr>
              <w:keepNext/>
              <w:rPr>
                <w:rFonts w:cs="Arial"/>
                <w:color w:val="0070C0"/>
                <w:sz w:val="20"/>
                <w:lang w:val="sr-Cyrl-RS"/>
              </w:rPr>
            </w:pPr>
          </w:p>
        </w:tc>
        <w:tc>
          <w:tcPr>
            <w:tcW w:w="1055" w:type="dxa"/>
            <w:tcBorders>
              <w:left w:val="single" w:sz="4" w:space="0" w:color="000000" w:themeColor="text1"/>
              <w:right w:val="single" w:sz="4" w:space="0" w:color="000000" w:themeColor="text1"/>
            </w:tcBorders>
            <w:shd w:val="clear" w:color="auto" w:fill="auto"/>
            <w:vAlign w:val="center"/>
          </w:tcPr>
          <w:p w14:paraId="6F418194" w14:textId="77777777" w:rsidR="00F9344D" w:rsidRPr="003D2815" w:rsidRDefault="00F9344D" w:rsidP="00262182">
            <w:pPr>
              <w:keepNext/>
              <w:rPr>
                <w:rFonts w:cs="Arial"/>
                <w:color w:val="0070C0"/>
                <w:sz w:val="20"/>
                <w:lang w:val="sr-Cyrl-RS"/>
              </w:rPr>
            </w:pPr>
          </w:p>
        </w:tc>
        <w:tc>
          <w:tcPr>
            <w:tcW w:w="912" w:type="dxa"/>
            <w:tcBorders>
              <w:left w:val="single" w:sz="4" w:space="0" w:color="000000" w:themeColor="text1"/>
              <w:right w:val="single" w:sz="4" w:space="0" w:color="000000" w:themeColor="text1"/>
            </w:tcBorders>
            <w:shd w:val="clear" w:color="auto" w:fill="auto"/>
            <w:vAlign w:val="center"/>
          </w:tcPr>
          <w:p w14:paraId="3F1506EC" w14:textId="77777777" w:rsidR="00F9344D" w:rsidRPr="003D2815" w:rsidRDefault="00F9344D" w:rsidP="00262182">
            <w:pPr>
              <w:keepNext/>
              <w:rPr>
                <w:rFonts w:cs="Arial"/>
                <w:color w:val="0070C0"/>
                <w:sz w:val="20"/>
                <w:lang w:val="sr-Cyrl-RS"/>
              </w:rPr>
            </w:pPr>
          </w:p>
        </w:tc>
        <w:tc>
          <w:tcPr>
            <w:tcW w:w="1026" w:type="dxa"/>
            <w:tcBorders>
              <w:left w:val="single" w:sz="4" w:space="0" w:color="000000" w:themeColor="text1"/>
              <w:right w:val="single" w:sz="4" w:space="0" w:color="000000" w:themeColor="text1"/>
            </w:tcBorders>
            <w:shd w:val="clear" w:color="auto" w:fill="auto"/>
            <w:vAlign w:val="center"/>
          </w:tcPr>
          <w:p w14:paraId="24B764D3" w14:textId="77777777" w:rsidR="00F9344D" w:rsidRPr="003D2815" w:rsidRDefault="00F9344D" w:rsidP="00262182">
            <w:pPr>
              <w:keepNext/>
              <w:rPr>
                <w:rFonts w:cs="Arial"/>
                <w:color w:val="0070C0"/>
                <w:sz w:val="20"/>
                <w:lang w:val="sr-Cyrl-RS"/>
              </w:rPr>
            </w:pPr>
          </w:p>
        </w:tc>
        <w:tc>
          <w:tcPr>
            <w:tcW w:w="1390" w:type="dxa"/>
            <w:tcBorders>
              <w:left w:val="single" w:sz="4" w:space="0" w:color="000000" w:themeColor="text1"/>
            </w:tcBorders>
            <w:shd w:val="clear" w:color="auto" w:fill="auto"/>
            <w:vAlign w:val="center"/>
          </w:tcPr>
          <w:p w14:paraId="2AA3CB5E" w14:textId="77777777" w:rsidR="00F9344D" w:rsidRPr="003D2815" w:rsidRDefault="00F9344D" w:rsidP="00262182">
            <w:pPr>
              <w:keepNext/>
              <w:rPr>
                <w:rFonts w:cs="Arial"/>
                <w:color w:val="0070C0"/>
                <w:sz w:val="20"/>
                <w:lang w:val="sr-Cyrl-RS"/>
              </w:rPr>
            </w:pPr>
          </w:p>
        </w:tc>
      </w:tr>
      <w:tr w:rsidR="00F9344D" w:rsidRPr="003D2815" w14:paraId="718E3F11" w14:textId="77777777" w:rsidTr="00764B61">
        <w:trPr>
          <w:jc w:val="center"/>
        </w:trPr>
        <w:tc>
          <w:tcPr>
            <w:tcW w:w="568" w:type="dxa"/>
            <w:shd w:val="clear" w:color="auto" w:fill="auto"/>
            <w:vAlign w:val="center"/>
          </w:tcPr>
          <w:p w14:paraId="504AED71" w14:textId="77777777" w:rsidR="00F9344D" w:rsidRPr="003D2815" w:rsidRDefault="00F9344D" w:rsidP="005B6611">
            <w:pPr>
              <w:numPr>
                <w:ilvl w:val="0"/>
                <w:numId w:val="12"/>
              </w:numPr>
              <w:rPr>
                <w:color w:val="0070C0"/>
                <w:sz w:val="20"/>
                <w:lang w:val="sr-Cyrl-RS"/>
              </w:rPr>
            </w:pPr>
          </w:p>
        </w:tc>
        <w:tc>
          <w:tcPr>
            <w:tcW w:w="1258" w:type="dxa"/>
            <w:shd w:val="clear" w:color="auto" w:fill="auto"/>
            <w:vAlign w:val="center"/>
          </w:tcPr>
          <w:p w14:paraId="6583F705" w14:textId="77777777" w:rsidR="00F9344D" w:rsidRPr="003D2815" w:rsidRDefault="00F9344D" w:rsidP="00262182">
            <w:pPr>
              <w:keepNext/>
              <w:rPr>
                <w:i/>
                <w:color w:val="0070C0"/>
                <w:sz w:val="20"/>
                <w:lang w:val="sr-Cyrl-RS"/>
              </w:rPr>
            </w:pPr>
          </w:p>
        </w:tc>
        <w:tc>
          <w:tcPr>
            <w:tcW w:w="1254" w:type="dxa"/>
            <w:tcBorders>
              <w:right w:val="single" w:sz="4" w:space="0" w:color="000000" w:themeColor="text1"/>
            </w:tcBorders>
            <w:shd w:val="clear" w:color="auto" w:fill="auto"/>
            <w:vAlign w:val="center"/>
          </w:tcPr>
          <w:p w14:paraId="12A85508" w14:textId="77777777" w:rsidR="00F9344D" w:rsidRPr="003D2815" w:rsidRDefault="00F9344D" w:rsidP="00262182">
            <w:pPr>
              <w:keepNext/>
              <w:rPr>
                <w:rFonts w:cs="Arial"/>
                <w:color w:val="0070C0"/>
                <w:sz w:val="20"/>
                <w:lang w:val="sr-Cyrl-RS"/>
              </w:rPr>
            </w:pPr>
          </w:p>
        </w:tc>
        <w:tc>
          <w:tcPr>
            <w:tcW w:w="1070" w:type="dxa"/>
            <w:tcBorders>
              <w:left w:val="single" w:sz="4" w:space="0" w:color="000000" w:themeColor="text1"/>
              <w:right w:val="single" w:sz="4" w:space="0" w:color="000000" w:themeColor="text1"/>
            </w:tcBorders>
            <w:shd w:val="clear" w:color="auto" w:fill="auto"/>
            <w:vAlign w:val="center"/>
          </w:tcPr>
          <w:p w14:paraId="5ED2E20E" w14:textId="77777777" w:rsidR="00F9344D" w:rsidRPr="003D2815" w:rsidRDefault="00F9344D" w:rsidP="00262182">
            <w:pPr>
              <w:keepNext/>
              <w:rPr>
                <w:rFonts w:cs="Arial"/>
                <w:color w:val="0070C0"/>
                <w:sz w:val="20"/>
                <w:lang w:val="sr-Cyrl-RS"/>
              </w:rPr>
            </w:pPr>
          </w:p>
        </w:tc>
        <w:tc>
          <w:tcPr>
            <w:tcW w:w="639" w:type="dxa"/>
            <w:tcBorders>
              <w:left w:val="single" w:sz="4" w:space="0" w:color="000000" w:themeColor="text1"/>
              <w:right w:val="single" w:sz="4" w:space="0" w:color="000000" w:themeColor="text1"/>
            </w:tcBorders>
            <w:shd w:val="clear" w:color="auto" w:fill="auto"/>
            <w:vAlign w:val="center"/>
          </w:tcPr>
          <w:p w14:paraId="5B371E3B" w14:textId="77777777" w:rsidR="00F9344D" w:rsidRPr="003D2815" w:rsidRDefault="00F9344D" w:rsidP="00262182">
            <w:pPr>
              <w:keepNext/>
              <w:rPr>
                <w:rFonts w:cs="Arial"/>
                <w:color w:val="0070C0"/>
                <w:sz w:val="20"/>
                <w:lang w:val="sr-Cyrl-RS"/>
              </w:rPr>
            </w:pPr>
          </w:p>
        </w:tc>
        <w:tc>
          <w:tcPr>
            <w:tcW w:w="749" w:type="dxa"/>
            <w:tcBorders>
              <w:left w:val="single" w:sz="4" w:space="0" w:color="000000" w:themeColor="text1"/>
              <w:right w:val="single" w:sz="4" w:space="0" w:color="000000" w:themeColor="text1"/>
            </w:tcBorders>
            <w:shd w:val="clear" w:color="auto" w:fill="auto"/>
            <w:vAlign w:val="center"/>
          </w:tcPr>
          <w:p w14:paraId="6C8FB3E5" w14:textId="77777777" w:rsidR="00F9344D" w:rsidRPr="003D2815" w:rsidRDefault="00F9344D" w:rsidP="00262182">
            <w:pPr>
              <w:keepNext/>
              <w:rPr>
                <w:rFonts w:cs="Arial"/>
                <w:color w:val="0070C0"/>
                <w:sz w:val="20"/>
                <w:lang w:val="sr-Cyrl-RS"/>
              </w:rPr>
            </w:pPr>
          </w:p>
        </w:tc>
        <w:tc>
          <w:tcPr>
            <w:tcW w:w="1055" w:type="dxa"/>
            <w:tcBorders>
              <w:left w:val="single" w:sz="4" w:space="0" w:color="000000" w:themeColor="text1"/>
              <w:right w:val="single" w:sz="4" w:space="0" w:color="000000" w:themeColor="text1"/>
            </w:tcBorders>
            <w:shd w:val="clear" w:color="auto" w:fill="auto"/>
            <w:vAlign w:val="center"/>
          </w:tcPr>
          <w:p w14:paraId="5FF538B3" w14:textId="77777777" w:rsidR="00F9344D" w:rsidRPr="003D2815" w:rsidRDefault="00F9344D" w:rsidP="00262182">
            <w:pPr>
              <w:keepNext/>
              <w:rPr>
                <w:rFonts w:cs="Arial"/>
                <w:color w:val="0070C0"/>
                <w:sz w:val="20"/>
                <w:lang w:val="sr-Cyrl-RS"/>
              </w:rPr>
            </w:pPr>
          </w:p>
        </w:tc>
        <w:tc>
          <w:tcPr>
            <w:tcW w:w="912" w:type="dxa"/>
            <w:tcBorders>
              <w:left w:val="single" w:sz="4" w:space="0" w:color="000000" w:themeColor="text1"/>
              <w:right w:val="single" w:sz="4" w:space="0" w:color="000000" w:themeColor="text1"/>
            </w:tcBorders>
            <w:shd w:val="clear" w:color="auto" w:fill="auto"/>
            <w:vAlign w:val="center"/>
          </w:tcPr>
          <w:p w14:paraId="5D8D0311" w14:textId="77777777" w:rsidR="00F9344D" w:rsidRPr="003D2815" w:rsidRDefault="00F9344D" w:rsidP="00262182">
            <w:pPr>
              <w:keepNext/>
              <w:rPr>
                <w:rFonts w:cs="Arial"/>
                <w:color w:val="0070C0"/>
                <w:sz w:val="20"/>
                <w:lang w:val="sr-Cyrl-RS"/>
              </w:rPr>
            </w:pPr>
          </w:p>
        </w:tc>
        <w:tc>
          <w:tcPr>
            <w:tcW w:w="1026" w:type="dxa"/>
            <w:tcBorders>
              <w:left w:val="single" w:sz="4" w:space="0" w:color="000000" w:themeColor="text1"/>
              <w:right w:val="single" w:sz="4" w:space="0" w:color="000000" w:themeColor="text1"/>
            </w:tcBorders>
            <w:shd w:val="clear" w:color="auto" w:fill="auto"/>
            <w:vAlign w:val="center"/>
          </w:tcPr>
          <w:p w14:paraId="05BB8D6E" w14:textId="77777777" w:rsidR="00F9344D" w:rsidRPr="003D2815" w:rsidRDefault="00F9344D" w:rsidP="00262182">
            <w:pPr>
              <w:keepNext/>
              <w:rPr>
                <w:rFonts w:cs="Arial"/>
                <w:color w:val="0070C0"/>
                <w:sz w:val="20"/>
                <w:lang w:val="sr-Cyrl-RS"/>
              </w:rPr>
            </w:pPr>
          </w:p>
        </w:tc>
        <w:tc>
          <w:tcPr>
            <w:tcW w:w="1390" w:type="dxa"/>
            <w:tcBorders>
              <w:left w:val="single" w:sz="4" w:space="0" w:color="000000" w:themeColor="text1"/>
            </w:tcBorders>
            <w:shd w:val="clear" w:color="auto" w:fill="auto"/>
            <w:vAlign w:val="center"/>
          </w:tcPr>
          <w:p w14:paraId="072D57CE" w14:textId="77777777" w:rsidR="00F9344D" w:rsidRPr="003D2815" w:rsidRDefault="00F9344D" w:rsidP="00262182">
            <w:pPr>
              <w:keepNext/>
              <w:rPr>
                <w:rFonts w:cs="Arial"/>
                <w:color w:val="0070C0"/>
                <w:sz w:val="20"/>
                <w:lang w:val="sr-Cyrl-RS"/>
              </w:rPr>
            </w:pPr>
          </w:p>
        </w:tc>
      </w:tr>
    </w:tbl>
    <w:p w14:paraId="79166915" w14:textId="77777777" w:rsidR="00A87E0B" w:rsidRDefault="00A87E0B" w:rsidP="00A02C08">
      <w:pPr>
        <w:spacing w:after="0"/>
        <w:rPr>
          <w:i/>
          <w:color w:val="0000CC"/>
          <w:sz w:val="22"/>
          <w:szCs w:val="22"/>
          <w:lang w:val="sr-Cyrl-RS"/>
        </w:rPr>
      </w:pPr>
    </w:p>
    <w:p w14:paraId="6BCA38D9" w14:textId="77777777" w:rsidR="005A1E52" w:rsidRPr="005A1E52" w:rsidRDefault="005A1E52" w:rsidP="005A1E52">
      <w:pPr>
        <w:rPr>
          <w:rFonts w:cs="Arial"/>
          <w:lang w:val="sr-Cyrl-RS"/>
        </w:rPr>
      </w:pPr>
      <w:r w:rsidRPr="005A1E52">
        <w:rPr>
          <w:rFonts w:cs="Arial"/>
          <w:lang w:val="sr-Cyrl-RS"/>
        </w:rPr>
        <w:t>* Disk data growth in the next 5 years</w:t>
      </w:r>
    </w:p>
    <w:p w14:paraId="47F3BE2A" w14:textId="77777777" w:rsidR="00A87E0B" w:rsidRDefault="005A1E52" w:rsidP="005A1E52">
      <w:pPr>
        <w:rPr>
          <w:rFonts w:cs="Arial"/>
          <w:lang w:val="sr-Cyrl-RS"/>
        </w:rPr>
      </w:pPr>
      <w:r w:rsidRPr="005A1E52">
        <w:rPr>
          <w:rFonts w:cs="Arial"/>
          <w:lang w:val="sr-Cyrl-RS"/>
        </w:rPr>
        <w:t>** Number of users with concurrent connections</w:t>
      </w:r>
    </w:p>
    <w:p w14:paraId="6CD3294C" w14:textId="681C0A26" w:rsidR="004E26C5" w:rsidRPr="00864DB1" w:rsidRDefault="00864DB1" w:rsidP="005A1E52">
      <w:pPr>
        <w:rPr>
          <w:rFonts w:cs="Arial"/>
          <w:lang w:val="sr-Latn-RS"/>
        </w:rPr>
      </w:pPr>
      <w:r>
        <w:rPr>
          <w:rFonts w:cs="Arial"/>
          <w:lang w:val="sr-Latn-RS"/>
        </w:rPr>
        <w:t xml:space="preserve">Value of the hardver will be taken into consideration durring commercial evaluation of the offer. </w:t>
      </w:r>
    </w:p>
    <w:p w14:paraId="7BE432DB" w14:textId="77777777" w:rsidR="00AB31FE" w:rsidRDefault="00AB31FE" w:rsidP="005A1E52">
      <w:pPr>
        <w:rPr>
          <w:rFonts w:cs="Arial"/>
          <w:lang w:val="sr-Cyrl-RS"/>
        </w:rPr>
      </w:pPr>
    </w:p>
    <w:p w14:paraId="7C7FEB46" w14:textId="77777777" w:rsidR="00B35D90" w:rsidRPr="00CE3484" w:rsidRDefault="005A1E52" w:rsidP="003359BA">
      <w:pPr>
        <w:pStyle w:val="Heading3"/>
        <w:rPr>
          <w:rFonts w:ascii="Arial" w:hAnsi="Arial" w:cs="Arial"/>
          <w:sz w:val="22"/>
          <w:szCs w:val="22"/>
          <w:lang w:val="sr-Cyrl-RS"/>
        </w:rPr>
      </w:pPr>
      <w:bookmarkStart w:id="141" w:name="_Toc516735246"/>
      <w:bookmarkStart w:id="142" w:name="_Toc516735474"/>
      <w:bookmarkStart w:id="143" w:name="_Toc516735704"/>
      <w:bookmarkStart w:id="144" w:name="_Toc516735933"/>
      <w:bookmarkStart w:id="145" w:name="_Toc232063618"/>
      <w:bookmarkEnd w:id="141"/>
      <w:bookmarkEnd w:id="142"/>
      <w:bookmarkEnd w:id="143"/>
      <w:bookmarkEnd w:id="144"/>
      <w:r w:rsidRPr="005A1E52">
        <w:rPr>
          <w:rFonts w:ascii="Arial" w:hAnsi="Arial" w:cs="Arial"/>
          <w:sz w:val="22"/>
          <w:szCs w:val="22"/>
          <w:lang w:val="sr-Cyrl-RS"/>
        </w:rPr>
        <w:t>Software requirements</w:t>
      </w:r>
      <w:bookmarkEnd w:id="145"/>
      <w:r w:rsidRPr="005A1E52">
        <w:rPr>
          <w:rFonts w:ascii="Arial" w:hAnsi="Arial" w:cs="Arial"/>
          <w:sz w:val="22"/>
          <w:szCs w:val="22"/>
          <w:lang w:val="sr-Cyrl-RS"/>
        </w:rPr>
        <w:t xml:space="preserve"> </w:t>
      </w:r>
    </w:p>
    <w:p w14:paraId="5271D60A" w14:textId="77777777" w:rsidR="004E26C5" w:rsidRDefault="004E26C5" w:rsidP="003359BA">
      <w:pPr>
        <w:jc w:val="both"/>
        <w:rPr>
          <w:i/>
          <w:color w:val="0000CC"/>
          <w:sz w:val="22"/>
          <w:szCs w:val="22"/>
          <w:lang w:val="sr-Cyrl-RS"/>
        </w:rPr>
      </w:pPr>
    </w:p>
    <w:p w14:paraId="742D0FFA" w14:textId="3DE8415A" w:rsidR="004E26C5" w:rsidRPr="003A323A" w:rsidRDefault="004E26C5" w:rsidP="003359BA">
      <w:pPr>
        <w:jc w:val="both"/>
        <w:rPr>
          <w:sz w:val="22"/>
          <w:szCs w:val="22"/>
          <w:lang w:val="sr-Cyrl-RS"/>
        </w:rPr>
      </w:pPr>
      <w:r w:rsidRPr="009837BB">
        <w:rPr>
          <w:sz w:val="22"/>
          <w:szCs w:val="22"/>
          <w:lang w:val="sr-Cyrl-RS"/>
        </w:rPr>
        <w:t xml:space="preserve">The </w:t>
      </w:r>
      <w:r w:rsidR="005E51F1" w:rsidRPr="00493268">
        <w:rPr>
          <w:rFonts w:cs="Arial"/>
          <w:sz w:val="22"/>
          <w:szCs w:val="22"/>
        </w:rPr>
        <w:t>supplier</w:t>
      </w:r>
      <w:r w:rsidR="005E51F1">
        <w:rPr>
          <w:rFonts w:cs="Arial"/>
          <w:sz w:val="22"/>
          <w:szCs w:val="22"/>
        </w:rPr>
        <w:t xml:space="preserve"> </w:t>
      </w:r>
      <w:r w:rsidRPr="009837BB">
        <w:rPr>
          <w:sz w:val="22"/>
          <w:szCs w:val="22"/>
          <w:lang w:val="sr-Cyrl-RS"/>
        </w:rPr>
        <w:t xml:space="preserve"> is required to submit a proposal taking into account the technology with has the most working experience in the last five years and which would best suit the requirement. Software for which there is no geopolitical influence for use, licensing and support, independence from platform solutions in companies in which there is capital originating from the Russian Federation. The recommendation for the database is "PostgreSQL".</w:t>
      </w:r>
    </w:p>
    <w:p w14:paraId="7FCADB8F" w14:textId="77777777" w:rsidR="003359BA" w:rsidRDefault="003359BA" w:rsidP="003359BA">
      <w:pPr>
        <w:jc w:val="both"/>
        <w:rPr>
          <w:i/>
          <w:color w:val="0000CC"/>
          <w:sz w:val="22"/>
          <w:szCs w:val="22"/>
          <w:lang w:val="sr-Cyrl-RS"/>
        </w:rPr>
      </w:pPr>
    </w:p>
    <w:tbl>
      <w:tblPr>
        <w:tblW w:w="10116" w:type="dxa"/>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ook w:val="04A0" w:firstRow="1" w:lastRow="0" w:firstColumn="1" w:lastColumn="0" w:noHBand="0" w:noVBand="1"/>
      </w:tblPr>
      <w:tblGrid>
        <w:gridCol w:w="756"/>
        <w:gridCol w:w="2535"/>
        <w:gridCol w:w="974"/>
        <w:gridCol w:w="1639"/>
        <w:gridCol w:w="1598"/>
        <w:gridCol w:w="2614"/>
      </w:tblGrid>
      <w:tr w:rsidR="00BF7E11" w:rsidRPr="006E2583" w14:paraId="148B9EF5" w14:textId="77777777" w:rsidTr="00943AA6">
        <w:trPr>
          <w:jc w:val="center"/>
        </w:trPr>
        <w:tc>
          <w:tcPr>
            <w:tcW w:w="756" w:type="dxa"/>
            <w:shd w:val="solid" w:color="808080" w:fill="FFFFFF"/>
          </w:tcPr>
          <w:p w14:paraId="2455F2F7" w14:textId="77777777" w:rsidR="00BF7E11" w:rsidRPr="003441E6" w:rsidRDefault="00BF7E11" w:rsidP="00BF7E11">
            <w:pPr>
              <w:keepNext/>
              <w:rPr>
                <w:rFonts w:cs="Arial"/>
                <w:b/>
                <w:bCs/>
                <w:color w:val="FFFFFF"/>
                <w:sz w:val="20"/>
                <w:lang w:val="sr-Cyrl-RS"/>
              </w:rPr>
            </w:pPr>
            <w:r w:rsidRPr="5A9873CB">
              <w:rPr>
                <w:rFonts w:cs="Arial"/>
                <w:b/>
                <w:bCs/>
                <w:color w:val="FFFFFF"/>
                <w:sz w:val="20"/>
                <w:lang w:val="sr-Cyrl-RS"/>
              </w:rPr>
              <w:t>№</w:t>
            </w:r>
          </w:p>
        </w:tc>
        <w:tc>
          <w:tcPr>
            <w:tcW w:w="2535" w:type="dxa"/>
            <w:shd w:val="solid" w:color="808080" w:fill="FFFFFF"/>
          </w:tcPr>
          <w:p w14:paraId="1056A482" w14:textId="77777777" w:rsidR="00BF7E11" w:rsidRPr="005A1E52" w:rsidRDefault="005A1E52" w:rsidP="00BF7E11">
            <w:pPr>
              <w:keepNext/>
              <w:jc w:val="center"/>
              <w:rPr>
                <w:rFonts w:cs="Arial"/>
                <w:b/>
                <w:bCs/>
                <w:color w:val="FFFFFF"/>
                <w:sz w:val="20"/>
                <w:lang w:val="sr-Latn-RS"/>
              </w:rPr>
            </w:pPr>
            <w:r>
              <w:rPr>
                <w:b/>
                <w:bCs/>
                <w:color w:val="FFFFFF"/>
                <w:sz w:val="18"/>
                <w:szCs w:val="18"/>
                <w:lang w:val="sr-Latn-RS"/>
              </w:rPr>
              <w:t>Software</w:t>
            </w:r>
          </w:p>
        </w:tc>
        <w:tc>
          <w:tcPr>
            <w:tcW w:w="974" w:type="dxa"/>
            <w:tcBorders>
              <w:right w:val="single" w:sz="4" w:space="0" w:color="000000"/>
            </w:tcBorders>
            <w:shd w:val="solid" w:color="808080" w:fill="FFFFFF"/>
          </w:tcPr>
          <w:p w14:paraId="66F1BA3C" w14:textId="77777777" w:rsidR="00BF7E11" w:rsidRPr="006E2583" w:rsidRDefault="005A1E52" w:rsidP="00BF7E11">
            <w:pPr>
              <w:keepNext/>
              <w:jc w:val="center"/>
              <w:rPr>
                <w:rFonts w:cs="Arial"/>
                <w:b/>
                <w:bCs/>
                <w:color w:val="FFFFFF"/>
                <w:sz w:val="20"/>
                <w:lang w:val="sr-Cyrl-RS"/>
              </w:rPr>
            </w:pPr>
            <w:r w:rsidRPr="005A1E52">
              <w:rPr>
                <w:b/>
                <w:bCs/>
                <w:color w:val="FFFFFF"/>
                <w:sz w:val="18"/>
                <w:szCs w:val="18"/>
                <w:lang w:val="sr-Cyrl-RS"/>
              </w:rPr>
              <w:t>Number of licenses</w:t>
            </w:r>
          </w:p>
        </w:tc>
        <w:tc>
          <w:tcPr>
            <w:tcW w:w="1639" w:type="dxa"/>
            <w:tcBorders>
              <w:left w:val="single" w:sz="4" w:space="0" w:color="000000"/>
              <w:right w:val="single" w:sz="4" w:space="0" w:color="000000"/>
            </w:tcBorders>
            <w:shd w:val="solid" w:color="808080" w:fill="FFFFFF"/>
          </w:tcPr>
          <w:p w14:paraId="628273AD" w14:textId="77777777" w:rsidR="00BF7E11" w:rsidRPr="006E2583" w:rsidRDefault="005A1E52" w:rsidP="00BF7E11">
            <w:pPr>
              <w:keepNext/>
              <w:jc w:val="center"/>
              <w:rPr>
                <w:rFonts w:cs="Arial"/>
                <w:b/>
                <w:bCs/>
                <w:color w:val="FFFFFF"/>
                <w:sz w:val="20"/>
                <w:lang w:val="sr-Cyrl-RS"/>
              </w:rPr>
            </w:pPr>
            <w:r>
              <w:rPr>
                <w:b/>
                <w:bCs/>
                <w:color w:val="FFFFFF"/>
                <w:sz w:val="18"/>
                <w:szCs w:val="18"/>
                <w:lang w:val="sr-Latn-RS"/>
              </w:rPr>
              <w:t>Server</w:t>
            </w:r>
            <w:r w:rsidR="00BF7E11" w:rsidRPr="003D2815">
              <w:rPr>
                <w:b/>
                <w:bCs/>
                <w:color w:val="FFFFFF"/>
                <w:sz w:val="18"/>
                <w:szCs w:val="18"/>
                <w:lang w:val="sr-Cyrl-RS"/>
              </w:rPr>
              <w:t>*</w:t>
            </w:r>
          </w:p>
        </w:tc>
        <w:tc>
          <w:tcPr>
            <w:tcW w:w="1598" w:type="dxa"/>
            <w:tcBorders>
              <w:left w:val="single" w:sz="4" w:space="0" w:color="000000"/>
              <w:right w:val="single" w:sz="4" w:space="0" w:color="000000"/>
            </w:tcBorders>
            <w:shd w:val="solid" w:color="808080" w:fill="FFFFFF"/>
          </w:tcPr>
          <w:p w14:paraId="419C928F" w14:textId="77777777" w:rsidR="00BF7E11" w:rsidRPr="006E2583" w:rsidRDefault="005A1E52" w:rsidP="00BF7E11">
            <w:pPr>
              <w:keepNext/>
              <w:jc w:val="center"/>
              <w:rPr>
                <w:rFonts w:cs="Arial"/>
                <w:b/>
                <w:bCs/>
                <w:color w:val="FFFFFF"/>
                <w:sz w:val="20"/>
                <w:lang w:val="sr-Cyrl-RS"/>
              </w:rPr>
            </w:pPr>
            <w:r w:rsidRPr="005A1E52">
              <w:rPr>
                <w:b/>
                <w:bCs/>
                <w:color w:val="FFFFFF"/>
                <w:sz w:val="18"/>
                <w:szCs w:val="18"/>
                <w:lang w:val="sr-Cyrl-RS"/>
              </w:rPr>
              <w:t>Licensing method</w:t>
            </w:r>
          </w:p>
        </w:tc>
        <w:tc>
          <w:tcPr>
            <w:tcW w:w="2614" w:type="dxa"/>
            <w:tcBorders>
              <w:left w:val="single" w:sz="4" w:space="0" w:color="000000"/>
              <w:right w:val="single" w:sz="4" w:space="0" w:color="000000"/>
            </w:tcBorders>
            <w:shd w:val="solid" w:color="808080" w:fill="FFFFFF"/>
          </w:tcPr>
          <w:p w14:paraId="2EAF4234" w14:textId="77777777" w:rsidR="00BF7E11" w:rsidRPr="006E2583" w:rsidRDefault="005A1E52" w:rsidP="00BF7E11">
            <w:pPr>
              <w:keepNext/>
              <w:jc w:val="center"/>
              <w:rPr>
                <w:rFonts w:cs="Arial"/>
                <w:b/>
                <w:bCs/>
                <w:color w:val="FFFFFF"/>
                <w:sz w:val="20"/>
                <w:lang w:val="sr-Cyrl-RS"/>
              </w:rPr>
            </w:pPr>
            <w:r>
              <w:rPr>
                <w:b/>
                <w:bCs/>
                <w:color w:val="FFFFFF"/>
                <w:sz w:val="18"/>
                <w:szCs w:val="18"/>
                <w:lang w:val="sr-Latn-RS"/>
              </w:rPr>
              <w:t>Additional information</w:t>
            </w:r>
            <w:r w:rsidR="00BF7E11" w:rsidRPr="003D2815">
              <w:rPr>
                <w:b/>
                <w:bCs/>
                <w:color w:val="FFFFFF"/>
                <w:sz w:val="18"/>
                <w:szCs w:val="18"/>
                <w:lang w:val="sr-Cyrl-RS"/>
              </w:rPr>
              <w:t>**</w:t>
            </w:r>
          </w:p>
        </w:tc>
      </w:tr>
      <w:tr w:rsidR="00BF7E11" w:rsidRPr="003D2815" w14:paraId="42A1A89C" w14:textId="77777777" w:rsidTr="00943AA6">
        <w:trPr>
          <w:jc w:val="center"/>
        </w:trPr>
        <w:tc>
          <w:tcPr>
            <w:tcW w:w="756" w:type="dxa"/>
            <w:shd w:val="clear" w:color="auto" w:fill="auto"/>
          </w:tcPr>
          <w:p w14:paraId="4B5DDD38" w14:textId="77777777" w:rsidR="00BF7E11" w:rsidRPr="003D2815" w:rsidRDefault="00BF7E11" w:rsidP="005B6611">
            <w:pPr>
              <w:ind w:left="360"/>
              <w:rPr>
                <w:color w:val="0070C0"/>
                <w:sz w:val="20"/>
                <w:lang w:val="sr-Cyrl-RS"/>
              </w:rPr>
            </w:pPr>
          </w:p>
        </w:tc>
        <w:tc>
          <w:tcPr>
            <w:tcW w:w="2535" w:type="dxa"/>
            <w:shd w:val="clear" w:color="auto" w:fill="auto"/>
          </w:tcPr>
          <w:p w14:paraId="6AFC7A5E" w14:textId="77777777" w:rsidR="00BF7E11" w:rsidRPr="003D2815" w:rsidRDefault="00BF7E11" w:rsidP="00262182">
            <w:pPr>
              <w:keepNext/>
              <w:rPr>
                <w:i/>
                <w:color w:val="0070C0"/>
                <w:sz w:val="20"/>
                <w:lang w:val="sr-Cyrl-RS"/>
              </w:rPr>
            </w:pPr>
          </w:p>
        </w:tc>
        <w:tc>
          <w:tcPr>
            <w:tcW w:w="974" w:type="dxa"/>
            <w:tcBorders>
              <w:right w:val="single" w:sz="4" w:space="0" w:color="000000"/>
            </w:tcBorders>
            <w:shd w:val="clear" w:color="auto" w:fill="auto"/>
          </w:tcPr>
          <w:p w14:paraId="72EF5DDC" w14:textId="77777777" w:rsidR="00BF7E11" w:rsidRPr="003D2815" w:rsidRDefault="00BF7E11" w:rsidP="00262182">
            <w:pPr>
              <w:keepNext/>
              <w:rPr>
                <w:rFonts w:cs="Arial"/>
                <w:color w:val="0070C0"/>
                <w:sz w:val="20"/>
                <w:lang w:val="sr-Cyrl-RS"/>
              </w:rPr>
            </w:pPr>
          </w:p>
        </w:tc>
        <w:tc>
          <w:tcPr>
            <w:tcW w:w="1639" w:type="dxa"/>
            <w:tcBorders>
              <w:left w:val="single" w:sz="4" w:space="0" w:color="000000"/>
              <w:right w:val="single" w:sz="4" w:space="0" w:color="000000"/>
            </w:tcBorders>
            <w:shd w:val="clear" w:color="auto" w:fill="auto"/>
          </w:tcPr>
          <w:p w14:paraId="63F0A88C" w14:textId="77777777" w:rsidR="00BF7E11" w:rsidRPr="003D2815" w:rsidRDefault="00BF7E11" w:rsidP="00262182">
            <w:pPr>
              <w:keepNext/>
              <w:rPr>
                <w:rFonts w:cs="Arial"/>
                <w:color w:val="0070C0"/>
                <w:sz w:val="20"/>
                <w:lang w:val="sr-Cyrl-RS"/>
              </w:rPr>
            </w:pPr>
          </w:p>
        </w:tc>
        <w:tc>
          <w:tcPr>
            <w:tcW w:w="1598" w:type="dxa"/>
            <w:tcBorders>
              <w:left w:val="single" w:sz="4" w:space="0" w:color="000000"/>
              <w:right w:val="single" w:sz="4" w:space="0" w:color="000000"/>
            </w:tcBorders>
            <w:shd w:val="clear" w:color="auto" w:fill="auto"/>
          </w:tcPr>
          <w:p w14:paraId="227EE4CB" w14:textId="77777777" w:rsidR="00BF7E11" w:rsidRPr="003D2815" w:rsidRDefault="00BF7E11" w:rsidP="00262182">
            <w:pPr>
              <w:keepNext/>
              <w:rPr>
                <w:rFonts w:cs="Arial"/>
                <w:color w:val="0070C0"/>
                <w:sz w:val="20"/>
                <w:lang w:val="sr-Cyrl-RS"/>
              </w:rPr>
            </w:pPr>
          </w:p>
        </w:tc>
        <w:tc>
          <w:tcPr>
            <w:tcW w:w="2614" w:type="dxa"/>
            <w:tcBorders>
              <w:left w:val="single" w:sz="4" w:space="0" w:color="000000"/>
              <w:right w:val="single" w:sz="4" w:space="0" w:color="000000"/>
            </w:tcBorders>
            <w:shd w:val="clear" w:color="auto" w:fill="auto"/>
          </w:tcPr>
          <w:p w14:paraId="791C02BB" w14:textId="77777777" w:rsidR="00BF7E11" w:rsidRPr="003D2815" w:rsidRDefault="00BF7E11" w:rsidP="00262182">
            <w:pPr>
              <w:keepNext/>
              <w:rPr>
                <w:rFonts w:cs="Arial"/>
                <w:color w:val="0070C0"/>
                <w:sz w:val="20"/>
                <w:lang w:val="sr-Cyrl-RS"/>
              </w:rPr>
            </w:pPr>
          </w:p>
        </w:tc>
      </w:tr>
      <w:tr w:rsidR="00BF7E11" w:rsidRPr="003D2815" w14:paraId="51DA6394" w14:textId="77777777" w:rsidTr="00943AA6">
        <w:trPr>
          <w:jc w:val="center"/>
        </w:trPr>
        <w:tc>
          <w:tcPr>
            <w:tcW w:w="756" w:type="dxa"/>
            <w:shd w:val="clear" w:color="auto" w:fill="auto"/>
          </w:tcPr>
          <w:p w14:paraId="4ECE3912" w14:textId="77777777" w:rsidR="00BF7E11" w:rsidRPr="003D2815" w:rsidRDefault="00BF7E11" w:rsidP="005B6611">
            <w:pPr>
              <w:ind w:left="360"/>
              <w:rPr>
                <w:color w:val="0070C0"/>
                <w:sz w:val="20"/>
                <w:lang w:val="sr-Cyrl-RS"/>
              </w:rPr>
            </w:pPr>
          </w:p>
        </w:tc>
        <w:tc>
          <w:tcPr>
            <w:tcW w:w="2535" w:type="dxa"/>
            <w:shd w:val="clear" w:color="auto" w:fill="auto"/>
          </w:tcPr>
          <w:p w14:paraId="58703D8E" w14:textId="77777777" w:rsidR="00BF7E11" w:rsidRPr="003D2815" w:rsidRDefault="00BF7E11" w:rsidP="00262182">
            <w:pPr>
              <w:keepNext/>
              <w:rPr>
                <w:i/>
                <w:color w:val="0070C0"/>
                <w:sz w:val="20"/>
                <w:lang w:val="sr-Cyrl-RS"/>
              </w:rPr>
            </w:pPr>
          </w:p>
        </w:tc>
        <w:tc>
          <w:tcPr>
            <w:tcW w:w="974" w:type="dxa"/>
            <w:tcBorders>
              <w:right w:val="single" w:sz="4" w:space="0" w:color="000000"/>
            </w:tcBorders>
            <w:shd w:val="clear" w:color="auto" w:fill="auto"/>
          </w:tcPr>
          <w:p w14:paraId="64F65E81" w14:textId="77777777" w:rsidR="00BF7E11" w:rsidRPr="003D2815" w:rsidRDefault="00BF7E11" w:rsidP="00262182">
            <w:pPr>
              <w:keepNext/>
              <w:rPr>
                <w:rFonts w:cs="Arial"/>
                <w:color w:val="0070C0"/>
                <w:sz w:val="20"/>
                <w:lang w:val="sr-Cyrl-RS"/>
              </w:rPr>
            </w:pPr>
          </w:p>
        </w:tc>
        <w:tc>
          <w:tcPr>
            <w:tcW w:w="1639" w:type="dxa"/>
            <w:tcBorders>
              <w:left w:val="single" w:sz="4" w:space="0" w:color="000000"/>
              <w:right w:val="single" w:sz="4" w:space="0" w:color="000000"/>
            </w:tcBorders>
            <w:shd w:val="clear" w:color="auto" w:fill="auto"/>
          </w:tcPr>
          <w:p w14:paraId="5A94669C" w14:textId="77777777" w:rsidR="00BF7E11" w:rsidRPr="003D2815" w:rsidRDefault="00BF7E11" w:rsidP="00262182">
            <w:pPr>
              <w:keepNext/>
              <w:rPr>
                <w:rFonts w:cs="Arial"/>
                <w:color w:val="0070C0"/>
                <w:sz w:val="20"/>
                <w:lang w:val="sr-Cyrl-RS"/>
              </w:rPr>
            </w:pPr>
          </w:p>
        </w:tc>
        <w:tc>
          <w:tcPr>
            <w:tcW w:w="1598" w:type="dxa"/>
            <w:tcBorders>
              <w:left w:val="single" w:sz="4" w:space="0" w:color="000000"/>
              <w:right w:val="single" w:sz="4" w:space="0" w:color="000000"/>
            </w:tcBorders>
            <w:shd w:val="clear" w:color="auto" w:fill="auto"/>
          </w:tcPr>
          <w:p w14:paraId="0A315028" w14:textId="77777777" w:rsidR="00BF7E11" w:rsidRPr="003D2815" w:rsidRDefault="00BF7E11" w:rsidP="00262182">
            <w:pPr>
              <w:keepNext/>
              <w:rPr>
                <w:rFonts w:cs="Arial"/>
                <w:color w:val="0070C0"/>
                <w:sz w:val="20"/>
                <w:lang w:val="sr-Cyrl-RS"/>
              </w:rPr>
            </w:pPr>
          </w:p>
        </w:tc>
        <w:tc>
          <w:tcPr>
            <w:tcW w:w="2614" w:type="dxa"/>
            <w:tcBorders>
              <w:left w:val="single" w:sz="4" w:space="0" w:color="000000"/>
              <w:right w:val="single" w:sz="4" w:space="0" w:color="000000"/>
            </w:tcBorders>
            <w:shd w:val="clear" w:color="auto" w:fill="auto"/>
          </w:tcPr>
          <w:p w14:paraId="20DCCE13" w14:textId="77777777" w:rsidR="00BF7E11" w:rsidRPr="003D2815" w:rsidRDefault="00BF7E11" w:rsidP="00262182">
            <w:pPr>
              <w:keepNext/>
              <w:rPr>
                <w:rFonts w:cs="Arial"/>
                <w:color w:val="0070C0"/>
                <w:sz w:val="20"/>
                <w:lang w:val="sr-Cyrl-RS"/>
              </w:rPr>
            </w:pPr>
          </w:p>
        </w:tc>
      </w:tr>
      <w:tr w:rsidR="00BF7E11" w:rsidRPr="003D2815" w14:paraId="5FB0FD22" w14:textId="77777777" w:rsidTr="00943AA6">
        <w:trPr>
          <w:jc w:val="center"/>
        </w:trPr>
        <w:tc>
          <w:tcPr>
            <w:tcW w:w="756" w:type="dxa"/>
            <w:shd w:val="clear" w:color="auto" w:fill="auto"/>
          </w:tcPr>
          <w:p w14:paraId="422AF2D7" w14:textId="77777777" w:rsidR="00BF7E11" w:rsidRPr="003D2815" w:rsidRDefault="00BF7E11" w:rsidP="005B6611">
            <w:pPr>
              <w:ind w:left="360"/>
              <w:rPr>
                <w:color w:val="0070C0"/>
                <w:sz w:val="20"/>
                <w:lang w:val="sr-Cyrl-RS"/>
              </w:rPr>
            </w:pPr>
          </w:p>
        </w:tc>
        <w:tc>
          <w:tcPr>
            <w:tcW w:w="2535" w:type="dxa"/>
            <w:shd w:val="clear" w:color="auto" w:fill="auto"/>
          </w:tcPr>
          <w:p w14:paraId="04B3064A" w14:textId="77777777" w:rsidR="00BF7E11" w:rsidRPr="003D2815" w:rsidRDefault="00BF7E11" w:rsidP="00262182">
            <w:pPr>
              <w:keepNext/>
              <w:rPr>
                <w:i/>
                <w:color w:val="0070C0"/>
                <w:sz w:val="20"/>
                <w:lang w:val="sr-Cyrl-RS"/>
              </w:rPr>
            </w:pPr>
          </w:p>
        </w:tc>
        <w:tc>
          <w:tcPr>
            <w:tcW w:w="974" w:type="dxa"/>
            <w:tcBorders>
              <w:right w:val="single" w:sz="4" w:space="0" w:color="000000"/>
            </w:tcBorders>
            <w:shd w:val="clear" w:color="auto" w:fill="auto"/>
          </w:tcPr>
          <w:p w14:paraId="6304F2BD" w14:textId="77777777" w:rsidR="00BF7E11" w:rsidRPr="003D2815" w:rsidRDefault="00BF7E11" w:rsidP="00262182">
            <w:pPr>
              <w:keepNext/>
              <w:rPr>
                <w:rFonts w:cs="Arial"/>
                <w:color w:val="0070C0"/>
                <w:sz w:val="20"/>
                <w:lang w:val="sr-Cyrl-RS"/>
              </w:rPr>
            </w:pPr>
          </w:p>
        </w:tc>
        <w:tc>
          <w:tcPr>
            <w:tcW w:w="1639" w:type="dxa"/>
            <w:tcBorders>
              <w:left w:val="single" w:sz="4" w:space="0" w:color="000000"/>
              <w:right w:val="single" w:sz="4" w:space="0" w:color="000000"/>
            </w:tcBorders>
            <w:shd w:val="clear" w:color="auto" w:fill="auto"/>
          </w:tcPr>
          <w:p w14:paraId="4FE11CCB" w14:textId="77777777" w:rsidR="00BF7E11" w:rsidRPr="003D2815" w:rsidRDefault="00BF7E11" w:rsidP="00262182">
            <w:pPr>
              <w:keepNext/>
              <w:rPr>
                <w:rFonts w:cs="Arial"/>
                <w:color w:val="0070C0"/>
                <w:sz w:val="20"/>
                <w:lang w:val="sr-Cyrl-RS"/>
              </w:rPr>
            </w:pPr>
          </w:p>
        </w:tc>
        <w:tc>
          <w:tcPr>
            <w:tcW w:w="1598" w:type="dxa"/>
            <w:tcBorders>
              <w:left w:val="single" w:sz="4" w:space="0" w:color="000000"/>
              <w:right w:val="single" w:sz="4" w:space="0" w:color="000000"/>
            </w:tcBorders>
            <w:shd w:val="clear" w:color="auto" w:fill="auto"/>
          </w:tcPr>
          <w:p w14:paraId="0A1A7350" w14:textId="77777777" w:rsidR="00BF7E11" w:rsidRPr="003D2815" w:rsidRDefault="00BF7E11" w:rsidP="00262182">
            <w:pPr>
              <w:keepNext/>
              <w:rPr>
                <w:rFonts w:cs="Arial"/>
                <w:color w:val="0070C0"/>
                <w:sz w:val="20"/>
                <w:lang w:val="sr-Cyrl-RS"/>
              </w:rPr>
            </w:pPr>
          </w:p>
        </w:tc>
        <w:tc>
          <w:tcPr>
            <w:tcW w:w="2614" w:type="dxa"/>
            <w:tcBorders>
              <w:left w:val="single" w:sz="4" w:space="0" w:color="000000"/>
              <w:right w:val="single" w:sz="4" w:space="0" w:color="000000"/>
            </w:tcBorders>
            <w:shd w:val="clear" w:color="auto" w:fill="auto"/>
          </w:tcPr>
          <w:p w14:paraId="33C67631" w14:textId="77777777" w:rsidR="00BF7E11" w:rsidRPr="003D2815" w:rsidRDefault="00BF7E11" w:rsidP="00262182">
            <w:pPr>
              <w:keepNext/>
              <w:rPr>
                <w:rFonts w:cs="Arial"/>
                <w:color w:val="0070C0"/>
                <w:sz w:val="20"/>
                <w:lang w:val="sr-Cyrl-RS"/>
              </w:rPr>
            </w:pPr>
          </w:p>
        </w:tc>
      </w:tr>
    </w:tbl>
    <w:p w14:paraId="23EBD832" w14:textId="77777777" w:rsidR="00943AA6" w:rsidRPr="0097364B" w:rsidRDefault="00943AA6" w:rsidP="0097364B">
      <w:pPr>
        <w:rPr>
          <w:sz w:val="22"/>
          <w:szCs w:val="22"/>
          <w:lang w:val="sr-Latn-RS"/>
        </w:rPr>
      </w:pPr>
      <w:bookmarkStart w:id="146" w:name="_Toc516674114"/>
      <w:bookmarkStart w:id="147" w:name="_Toc516735299"/>
      <w:bookmarkStart w:id="148" w:name="_Toc516735527"/>
      <w:bookmarkStart w:id="149" w:name="_Toc516735757"/>
      <w:bookmarkStart w:id="150" w:name="_Toc516735986"/>
      <w:bookmarkStart w:id="151" w:name="_Toc516674119"/>
      <w:bookmarkStart w:id="152" w:name="_Toc516735304"/>
      <w:bookmarkStart w:id="153" w:name="_Toc516735532"/>
      <w:bookmarkStart w:id="154" w:name="_Toc516735762"/>
      <w:bookmarkStart w:id="155" w:name="_Toc516735991"/>
      <w:bookmarkStart w:id="156" w:name="_Toc516674145"/>
      <w:bookmarkStart w:id="157" w:name="_Toc516735330"/>
      <w:bookmarkStart w:id="158" w:name="_Toc516735558"/>
      <w:bookmarkStart w:id="159" w:name="_Toc516735788"/>
      <w:bookmarkStart w:id="160" w:name="_Toc516736017"/>
      <w:bookmarkStart w:id="161" w:name="_Toc516674146"/>
      <w:bookmarkStart w:id="162" w:name="_Toc516735331"/>
      <w:bookmarkStart w:id="163" w:name="_Toc516735559"/>
      <w:bookmarkStart w:id="164" w:name="_Toc516735789"/>
      <w:bookmarkStart w:id="165" w:name="_Toc516736018"/>
      <w:bookmarkStart w:id="166" w:name="_Toc516145180"/>
      <w:bookmarkStart w:id="167" w:name="_Toc342331589"/>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97364B">
        <w:rPr>
          <w:sz w:val="22"/>
          <w:szCs w:val="22"/>
          <w:lang w:val="sr-Latn-RS"/>
        </w:rPr>
        <w:t>*With reference to Section 6.3.1 – Server Equipment Configuration</w:t>
      </w:r>
    </w:p>
    <w:p w14:paraId="29D1BDA6" w14:textId="77777777" w:rsidR="00943AA6" w:rsidRPr="0097364B" w:rsidRDefault="00943AA6" w:rsidP="0097364B">
      <w:pPr>
        <w:rPr>
          <w:sz w:val="22"/>
          <w:szCs w:val="22"/>
          <w:lang w:val="sr-Latn-RS"/>
        </w:rPr>
      </w:pPr>
      <w:r w:rsidRPr="0097364B">
        <w:rPr>
          <w:sz w:val="22"/>
          <w:szCs w:val="22"/>
          <w:lang w:val="sr-Latn-RS"/>
        </w:rPr>
        <w:t>** A more comprehensive comment/conclusion is required regarding the implications of the licensing model requested by NIS, as well as the ownership of the licenses</w:t>
      </w:r>
    </w:p>
    <w:p w14:paraId="6E6547B8" w14:textId="77777777" w:rsidR="00943AA6" w:rsidRDefault="00943AA6" w:rsidP="00943AA6">
      <w:pPr>
        <w:pStyle w:val="Heading2"/>
        <w:keepNext w:val="0"/>
        <w:numPr>
          <w:ilvl w:val="0"/>
          <w:numId w:val="0"/>
        </w:numPr>
        <w:spacing w:after="0"/>
        <w:ind w:left="90"/>
        <w:rPr>
          <w:sz w:val="22"/>
          <w:lang w:val="sr-Cyrl-RS"/>
        </w:rPr>
      </w:pPr>
    </w:p>
    <w:p w14:paraId="3E7D4372" w14:textId="77777777" w:rsidR="00BF7E11" w:rsidRDefault="005A1E52" w:rsidP="00A02C08">
      <w:pPr>
        <w:pStyle w:val="Heading2"/>
        <w:keepNext w:val="0"/>
        <w:spacing w:after="0"/>
        <w:rPr>
          <w:sz w:val="22"/>
          <w:lang w:val="sr-Cyrl-RS"/>
        </w:rPr>
      </w:pPr>
      <w:bookmarkStart w:id="168" w:name="_Toc232063619"/>
      <w:r w:rsidRPr="005A1E52">
        <w:rPr>
          <w:sz w:val="22"/>
          <w:lang w:val="sr-Cyrl-RS"/>
        </w:rPr>
        <w:t>Requirements for network infrastructure and transmission channels</w:t>
      </w:r>
      <w:bookmarkEnd w:id="168"/>
      <w:r w:rsidR="00BF7E11" w:rsidRPr="00A02C08">
        <w:rPr>
          <w:sz w:val="22"/>
          <w:lang w:val="sr-Cyrl-RS"/>
        </w:rPr>
        <w:t xml:space="preserve"> </w:t>
      </w:r>
      <w:bookmarkEnd w:id="166"/>
    </w:p>
    <w:bookmarkEnd w:id="167"/>
    <w:p w14:paraId="669151F1" w14:textId="77777777" w:rsidR="002E5985" w:rsidRDefault="002E5985" w:rsidP="00A02C08">
      <w:pPr>
        <w:rPr>
          <w:lang w:val="sr-Cyrl-RS"/>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559"/>
        <w:gridCol w:w="5528"/>
      </w:tblGrid>
      <w:tr w:rsidR="002E5985" w:rsidRPr="003D2815" w14:paraId="4BFA4293" w14:textId="77777777" w:rsidTr="00764B61">
        <w:trPr>
          <w:trHeight w:val="584"/>
        </w:trPr>
        <w:tc>
          <w:tcPr>
            <w:tcW w:w="2977" w:type="dxa"/>
            <w:shd w:val="clear" w:color="auto" w:fill="808080" w:themeFill="text1" w:themeFillTint="7F"/>
            <w:vAlign w:val="center"/>
          </w:tcPr>
          <w:p w14:paraId="7001691C" w14:textId="77777777" w:rsidR="002E5985" w:rsidRPr="003D2815" w:rsidRDefault="005A1E52" w:rsidP="00C73288">
            <w:pPr>
              <w:spacing w:after="0"/>
              <w:rPr>
                <w:b/>
                <w:bCs/>
                <w:color w:val="FFFFFF"/>
                <w:sz w:val="20"/>
                <w:lang w:val="sr-Cyrl-RS"/>
              </w:rPr>
            </w:pPr>
            <w:r w:rsidRPr="005A1E52">
              <w:rPr>
                <w:rFonts w:cs="Arial"/>
                <w:b/>
                <w:bCs/>
                <w:color w:val="FFFFFF"/>
                <w:sz w:val="18"/>
                <w:szCs w:val="18"/>
                <w:lang w:val="sr-Cyrl-RS"/>
              </w:rPr>
              <w:t>Access from the corporate network</w:t>
            </w:r>
          </w:p>
        </w:tc>
        <w:tc>
          <w:tcPr>
            <w:tcW w:w="7087" w:type="dxa"/>
            <w:gridSpan w:val="2"/>
            <w:shd w:val="clear" w:color="auto" w:fill="auto"/>
            <w:vAlign w:val="center"/>
          </w:tcPr>
          <w:p w14:paraId="012A39DB" w14:textId="77777777" w:rsidR="002E5985" w:rsidRPr="003D2815" w:rsidRDefault="002E5985" w:rsidP="00C73288">
            <w:pPr>
              <w:spacing w:after="0"/>
              <w:rPr>
                <w:b/>
                <w:bCs/>
                <w:sz w:val="18"/>
                <w:szCs w:val="18"/>
                <w:lang w:val="sr-Cyrl-RS"/>
              </w:rPr>
            </w:pPr>
            <w:r w:rsidRPr="003D2815">
              <w:rPr>
                <w:b/>
                <w:bCs/>
                <w:color w:val="FFFFFF"/>
                <w:sz w:val="18"/>
                <w:szCs w:val="18"/>
                <w:lang w:val="sr-Cyrl-RS"/>
              </w:rPr>
              <w:t>С</w:t>
            </w:r>
            <w:r w:rsidR="00E77E7F">
              <w:rPr>
                <w:b/>
                <w:bCs/>
                <w:sz w:val="18"/>
                <w:szCs w:val="18"/>
                <w:lang w:val="sr-Latn-RS"/>
              </w:rPr>
              <w:t>YE</w:t>
            </w:r>
            <w:r w:rsidR="00261CBC">
              <w:rPr>
                <w:b/>
                <w:bCs/>
                <w:sz w:val="18"/>
                <w:szCs w:val="18"/>
                <w:lang w:val="sr-Latn-RS"/>
              </w:rPr>
              <w:t>S</w:t>
            </w:r>
          </w:p>
        </w:tc>
      </w:tr>
      <w:tr w:rsidR="00A45B6A" w:rsidRPr="003D2815" w14:paraId="4E4C8062" w14:textId="77777777" w:rsidTr="00764B61">
        <w:trPr>
          <w:trHeight w:val="341"/>
        </w:trPr>
        <w:tc>
          <w:tcPr>
            <w:tcW w:w="2977" w:type="dxa"/>
            <w:shd w:val="clear" w:color="auto" w:fill="808080" w:themeFill="text1" w:themeFillTint="7F"/>
            <w:vAlign w:val="center"/>
          </w:tcPr>
          <w:p w14:paraId="5AD8EE33" w14:textId="77777777" w:rsidR="00A45B6A" w:rsidRPr="005A1E52" w:rsidRDefault="005A1E52" w:rsidP="00C73288">
            <w:pPr>
              <w:spacing w:after="0"/>
              <w:rPr>
                <w:rFonts w:cs="Arial"/>
                <w:b/>
                <w:bCs/>
                <w:color w:val="FFFFFF"/>
                <w:sz w:val="18"/>
                <w:szCs w:val="18"/>
                <w:lang w:val="sr-Latn-RS"/>
              </w:rPr>
            </w:pPr>
            <w:r>
              <w:rPr>
                <w:rFonts w:cs="Arial"/>
                <w:b/>
                <w:bCs/>
                <w:color w:val="FFFFFF"/>
                <w:sz w:val="18"/>
                <w:szCs w:val="18"/>
                <w:lang w:val="sr-Latn-RS"/>
              </w:rPr>
              <w:t>Location</w:t>
            </w:r>
          </w:p>
        </w:tc>
        <w:tc>
          <w:tcPr>
            <w:tcW w:w="1559" w:type="dxa"/>
            <w:shd w:val="clear" w:color="auto" w:fill="7F7F7F" w:themeFill="background1" w:themeFillShade="7F"/>
            <w:vAlign w:val="center"/>
          </w:tcPr>
          <w:p w14:paraId="4F36F5F0" w14:textId="77777777" w:rsidR="00A45B6A" w:rsidRPr="005A1E52" w:rsidRDefault="005A1E52" w:rsidP="00C73288">
            <w:pPr>
              <w:spacing w:after="0"/>
              <w:rPr>
                <w:b/>
                <w:bCs/>
                <w:color w:val="FFFFFF"/>
                <w:sz w:val="18"/>
                <w:szCs w:val="18"/>
                <w:lang w:val="sr-Latn-RS"/>
              </w:rPr>
            </w:pPr>
            <w:r>
              <w:rPr>
                <w:b/>
                <w:bCs/>
                <w:color w:val="FFFFFF"/>
                <w:sz w:val="18"/>
                <w:szCs w:val="18"/>
                <w:lang w:val="sr-Latn-RS"/>
              </w:rPr>
              <w:t>Speed</w:t>
            </w:r>
          </w:p>
        </w:tc>
        <w:tc>
          <w:tcPr>
            <w:tcW w:w="5528" w:type="dxa"/>
            <w:shd w:val="clear" w:color="auto" w:fill="7F7F7F" w:themeFill="background1" w:themeFillShade="7F"/>
            <w:vAlign w:val="center"/>
          </w:tcPr>
          <w:p w14:paraId="0A85E91C" w14:textId="77777777" w:rsidR="00A45B6A" w:rsidRPr="003D2815" w:rsidRDefault="005A1E52" w:rsidP="00C73288">
            <w:pPr>
              <w:spacing w:after="0"/>
              <w:rPr>
                <w:b/>
                <w:bCs/>
                <w:color w:val="FFFFFF"/>
                <w:sz w:val="18"/>
                <w:szCs w:val="18"/>
                <w:lang w:val="sr-Cyrl-RS"/>
              </w:rPr>
            </w:pPr>
            <w:r w:rsidRPr="005A1E52">
              <w:rPr>
                <w:b/>
                <w:bCs/>
                <w:color w:val="FFFFFF"/>
                <w:sz w:val="18"/>
                <w:szCs w:val="18"/>
                <w:lang w:val="sr-Cyrl-RS"/>
              </w:rPr>
              <w:t>Explanation</w:t>
            </w:r>
          </w:p>
        </w:tc>
      </w:tr>
      <w:tr w:rsidR="00A45B6A" w:rsidRPr="003D2815" w14:paraId="044708BF" w14:textId="77777777" w:rsidTr="00764B61">
        <w:trPr>
          <w:trHeight w:val="307"/>
        </w:trPr>
        <w:tc>
          <w:tcPr>
            <w:tcW w:w="2977" w:type="dxa"/>
            <w:shd w:val="clear" w:color="auto" w:fill="FFFFFF" w:themeFill="background1"/>
            <w:vAlign w:val="center"/>
          </w:tcPr>
          <w:p w14:paraId="67E605B1" w14:textId="77777777" w:rsidR="00A45B6A" w:rsidRDefault="00A45B6A" w:rsidP="00C73288">
            <w:pPr>
              <w:spacing w:after="0"/>
              <w:rPr>
                <w:rFonts w:cs="Arial"/>
                <w:b/>
                <w:bCs/>
                <w:color w:val="FFFFFF"/>
                <w:sz w:val="18"/>
                <w:szCs w:val="18"/>
                <w:lang w:val="sr-Cyrl-RS"/>
              </w:rPr>
            </w:pPr>
          </w:p>
        </w:tc>
        <w:tc>
          <w:tcPr>
            <w:tcW w:w="1559" w:type="dxa"/>
            <w:shd w:val="clear" w:color="auto" w:fill="auto"/>
            <w:vAlign w:val="center"/>
          </w:tcPr>
          <w:p w14:paraId="7E754C2F" w14:textId="77777777" w:rsidR="00A45B6A" w:rsidRPr="003D2815" w:rsidRDefault="00A45B6A" w:rsidP="00C73288">
            <w:pPr>
              <w:spacing w:after="0"/>
              <w:rPr>
                <w:b/>
                <w:bCs/>
                <w:color w:val="FFFFFF"/>
                <w:sz w:val="18"/>
                <w:szCs w:val="18"/>
                <w:lang w:val="sr-Cyrl-RS"/>
              </w:rPr>
            </w:pPr>
          </w:p>
        </w:tc>
        <w:tc>
          <w:tcPr>
            <w:tcW w:w="5528" w:type="dxa"/>
            <w:shd w:val="clear" w:color="auto" w:fill="auto"/>
            <w:vAlign w:val="center"/>
          </w:tcPr>
          <w:p w14:paraId="74F8B50F" w14:textId="77777777" w:rsidR="00A45B6A" w:rsidRPr="003D2815" w:rsidRDefault="00A45B6A" w:rsidP="00C73288">
            <w:pPr>
              <w:spacing w:after="0"/>
              <w:rPr>
                <w:b/>
                <w:bCs/>
                <w:color w:val="FFFFFF"/>
                <w:sz w:val="18"/>
                <w:szCs w:val="18"/>
                <w:lang w:val="sr-Cyrl-RS"/>
              </w:rPr>
            </w:pPr>
          </w:p>
        </w:tc>
      </w:tr>
      <w:tr w:rsidR="00A45B6A" w:rsidRPr="003D2815" w14:paraId="0F163418" w14:textId="77777777" w:rsidTr="00764B61">
        <w:trPr>
          <w:trHeight w:val="283"/>
        </w:trPr>
        <w:tc>
          <w:tcPr>
            <w:tcW w:w="2977" w:type="dxa"/>
            <w:shd w:val="clear" w:color="auto" w:fill="FFFFFF" w:themeFill="background1"/>
            <w:vAlign w:val="center"/>
          </w:tcPr>
          <w:p w14:paraId="34274A73" w14:textId="77777777" w:rsidR="00A45B6A" w:rsidRDefault="00A45B6A" w:rsidP="00C73288">
            <w:pPr>
              <w:spacing w:after="0"/>
              <w:rPr>
                <w:rFonts w:cs="Arial"/>
                <w:b/>
                <w:bCs/>
                <w:color w:val="FFFFFF"/>
                <w:sz w:val="18"/>
                <w:szCs w:val="18"/>
                <w:lang w:val="sr-Cyrl-RS"/>
              </w:rPr>
            </w:pPr>
          </w:p>
        </w:tc>
        <w:tc>
          <w:tcPr>
            <w:tcW w:w="1559" w:type="dxa"/>
            <w:shd w:val="clear" w:color="auto" w:fill="auto"/>
            <w:vAlign w:val="center"/>
          </w:tcPr>
          <w:p w14:paraId="625FE70E" w14:textId="77777777" w:rsidR="00A45B6A" w:rsidRPr="003D2815" w:rsidRDefault="00A45B6A" w:rsidP="00C73288">
            <w:pPr>
              <w:spacing w:after="0"/>
              <w:rPr>
                <w:b/>
                <w:bCs/>
                <w:color w:val="FFFFFF"/>
                <w:sz w:val="18"/>
                <w:szCs w:val="18"/>
                <w:lang w:val="sr-Cyrl-RS"/>
              </w:rPr>
            </w:pPr>
          </w:p>
        </w:tc>
        <w:tc>
          <w:tcPr>
            <w:tcW w:w="5528" w:type="dxa"/>
            <w:shd w:val="clear" w:color="auto" w:fill="auto"/>
            <w:vAlign w:val="center"/>
          </w:tcPr>
          <w:p w14:paraId="142FF6A7" w14:textId="77777777" w:rsidR="00A45B6A" w:rsidRPr="003D2815" w:rsidRDefault="00A45B6A" w:rsidP="00C73288">
            <w:pPr>
              <w:spacing w:after="0"/>
              <w:rPr>
                <w:b/>
                <w:bCs/>
                <w:color w:val="FFFFFF"/>
                <w:sz w:val="18"/>
                <w:szCs w:val="18"/>
                <w:lang w:val="sr-Cyrl-RS"/>
              </w:rPr>
            </w:pPr>
          </w:p>
        </w:tc>
      </w:tr>
    </w:tbl>
    <w:p w14:paraId="61D944DF" w14:textId="77777777" w:rsidR="00A45B6A" w:rsidRDefault="00A45B6A" w:rsidP="00A45B6A">
      <w:pPr>
        <w:rPr>
          <w:lang w:val="sr-Cyrl-RS"/>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559"/>
        <w:gridCol w:w="5528"/>
      </w:tblGrid>
      <w:tr w:rsidR="00A45B6A" w:rsidRPr="003D2815" w14:paraId="0C8EB48B" w14:textId="77777777" w:rsidTr="00764B61">
        <w:trPr>
          <w:trHeight w:val="584"/>
        </w:trPr>
        <w:tc>
          <w:tcPr>
            <w:tcW w:w="2977" w:type="dxa"/>
            <w:shd w:val="clear" w:color="auto" w:fill="808080" w:themeFill="text1" w:themeFillTint="7F"/>
            <w:vAlign w:val="center"/>
          </w:tcPr>
          <w:p w14:paraId="67341C24" w14:textId="77777777" w:rsidR="00A45B6A" w:rsidRPr="005A1E52" w:rsidRDefault="005A1E52" w:rsidP="00C73288">
            <w:pPr>
              <w:spacing w:after="0"/>
              <w:rPr>
                <w:b/>
                <w:bCs/>
                <w:color w:val="FFFFFF"/>
                <w:sz w:val="20"/>
                <w:lang w:val="sr-Latn-RS"/>
              </w:rPr>
            </w:pPr>
            <w:r>
              <w:rPr>
                <w:rFonts w:cs="Arial"/>
                <w:b/>
                <w:bCs/>
                <w:color w:val="FFFFFF"/>
                <w:sz w:val="18"/>
                <w:szCs w:val="18"/>
                <w:lang w:val="sr-Latn-RS"/>
              </w:rPr>
              <w:t>Remote access</w:t>
            </w:r>
          </w:p>
        </w:tc>
        <w:tc>
          <w:tcPr>
            <w:tcW w:w="7087" w:type="dxa"/>
            <w:gridSpan w:val="2"/>
            <w:shd w:val="clear" w:color="auto" w:fill="auto"/>
            <w:vAlign w:val="center"/>
          </w:tcPr>
          <w:p w14:paraId="552877F4" w14:textId="77777777" w:rsidR="00A45B6A" w:rsidRPr="00B237E7" w:rsidRDefault="00E77E7F" w:rsidP="00C73288">
            <w:pPr>
              <w:spacing w:after="0"/>
              <w:rPr>
                <w:b/>
                <w:bCs/>
                <w:sz w:val="18"/>
                <w:szCs w:val="18"/>
                <w:lang w:val="sr-Latn-RS"/>
              </w:rPr>
            </w:pPr>
            <w:r>
              <w:rPr>
                <w:b/>
                <w:bCs/>
                <w:color w:val="FFFFFF"/>
                <w:sz w:val="18"/>
                <w:szCs w:val="18"/>
                <w:lang w:val="sr-Latn-RS"/>
              </w:rPr>
              <w:t>Y</w:t>
            </w:r>
            <w:r w:rsidR="009837BB">
              <w:rPr>
                <w:b/>
                <w:bCs/>
                <w:sz w:val="18"/>
                <w:szCs w:val="18"/>
                <w:lang w:val="sr-Latn-RS"/>
              </w:rPr>
              <w:t>YES</w:t>
            </w:r>
            <w:r>
              <w:rPr>
                <w:b/>
                <w:bCs/>
                <w:color w:val="FFFFFF"/>
                <w:sz w:val="18"/>
                <w:szCs w:val="18"/>
                <w:lang w:val="sr-Latn-RS"/>
              </w:rPr>
              <w:t>ES</w:t>
            </w:r>
          </w:p>
        </w:tc>
      </w:tr>
      <w:tr w:rsidR="00A45B6A" w:rsidRPr="003D2815" w14:paraId="6E86FE5B" w14:textId="77777777" w:rsidTr="00764B61">
        <w:trPr>
          <w:trHeight w:val="369"/>
        </w:trPr>
        <w:tc>
          <w:tcPr>
            <w:tcW w:w="2977" w:type="dxa"/>
            <w:shd w:val="clear" w:color="auto" w:fill="808080" w:themeFill="text1" w:themeFillTint="7F"/>
            <w:vAlign w:val="center"/>
          </w:tcPr>
          <w:p w14:paraId="59B0F75C" w14:textId="77777777" w:rsidR="00A45B6A" w:rsidRPr="005A1E52" w:rsidRDefault="005A1E52" w:rsidP="00C73288">
            <w:pPr>
              <w:spacing w:after="0"/>
              <w:rPr>
                <w:rFonts w:cs="Arial"/>
                <w:b/>
                <w:bCs/>
                <w:color w:val="FFFFFF"/>
                <w:sz w:val="18"/>
                <w:szCs w:val="18"/>
                <w:lang w:val="sr-Latn-RS"/>
              </w:rPr>
            </w:pPr>
            <w:r>
              <w:rPr>
                <w:rFonts w:cs="Arial"/>
                <w:b/>
                <w:bCs/>
                <w:color w:val="FFFFFF"/>
                <w:sz w:val="18"/>
                <w:szCs w:val="18"/>
                <w:lang w:val="sr-Latn-RS"/>
              </w:rPr>
              <w:t>Location</w:t>
            </w:r>
          </w:p>
        </w:tc>
        <w:tc>
          <w:tcPr>
            <w:tcW w:w="1559" w:type="dxa"/>
            <w:shd w:val="clear" w:color="auto" w:fill="7F7F7F" w:themeFill="background1" w:themeFillShade="7F"/>
            <w:vAlign w:val="center"/>
          </w:tcPr>
          <w:p w14:paraId="750E6D78" w14:textId="77777777" w:rsidR="00A45B6A" w:rsidRPr="005A1E52" w:rsidRDefault="005A1E52" w:rsidP="00C73288">
            <w:pPr>
              <w:spacing w:after="0"/>
              <w:rPr>
                <w:b/>
                <w:bCs/>
                <w:color w:val="FFFFFF"/>
                <w:sz w:val="18"/>
                <w:szCs w:val="18"/>
                <w:lang w:val="sr-Latn-RS"/>
              </w:rPr>
            </w:pPr>
            <w:r>
              <w:rPr>
                <w:b/>
                <w:bCs/>
                <w:color w:val="FFFFFF"/>
                <w:sz w:val="18"/>
                <w:szCs w:val="18"/>
                <w:lang w:val="sr-Latn-RS"/>
              </w:rPr>
              <w:t>Speed</w:t>
            </w:r>
          </w:p>
        </w:tc>
        <w:tc>
          <w:tcPr>
            <w:tcW w:w="5528" w:type="dxa"/>
            <w:shd w:val="clear" w:color="auto" w:fill="7F7F7F" w:themeFill="background1" w:themeFillShade="7F"/>
            <w:vAlign w:val="center"/>
          </w:tcPr>
          <w:p w14:paraId="458A87C2" w14:textId="77777777" w:rsidR="00A45B6A" w:rsidRPr="005A1E52" w:rsidRDefault="005A1E52" w:rsidP="00C73288">
            <w:pPr>
              <w:spacing w:after="0"/>
              <w:rPr>
                <w:b/>
                <w:bCs/>
                <w:color w:val="FFFFFF"/>
                <w:sz w:val="18"/>
                <w:szCs w:val="18"/>
                <w:lang w:val="sr-Latn-RS"/>
              </w:rPr>
            </w:pPr>
            <w:r>
              <w:rPr>
                <w:b/>
                <w:bCs/>
                <w:color w:val="FFFFFF"/>
                <w:sz w:val="18"/>
                <w:szCs w:val="18"/>
                <w:lang w:val="sr-Latn-RS"/>
              </w:rPr>
              <w:t>Explanation</w:t>
            </w:r>
          </w:p>
        </w:tc>
      </w:tr>
      <w:tr w:rsidR="00A45B6A" w:rsidRPr="003D2815" w14:paraId="43B4E383" w14:textId="77777777" w:rsidTr="00764B61">
        <w:trPr>
          <w:trHeight w:val="361"/>
        </w:trPr>
        <w:tc>
          <w:tcPr>
            <w:tcW w:w="2977" w:type="dxa"/>
            <w:shd w:val="clear" w:color="auto" w:fill="FFFFFF" w:themeFill="background1"/>
            <w:vAlign w:val="center"/>
          </w:tcPr>
          <w:p w14:paraId="4BD8E3F1" w14:textId="77777777" w:rsidR="00A45B6A" w:rsidRDefault="00A45B6A" w:rsidP="00C73288">
            <w:pPr>
              <w:spacing w:after="0"/>
              <w:rPr>
                <w:rFonts w:cs="Arial"/>
                <w:b/>
                <w:bCs/>
                <w:color w:val="FFFFFF"/>
                <w:sz w:val="18"/>
                <w:szCs w:val="18"/>
                <w:lang w:val="sr-Cyrl-RS"/>
              </w:rPr>
            </w:pPr>
          </w:p>
        </w:tc>
        <w:tc>
          <w:tcPr>
            <w:tcW w:w="1559" w:type="dxa"/>
            <w:shd w:val="clear" w:color="auto" w:fill="auto"/>
            <w:vAlign w:val="center"/>
          </w:tcPr>
          <w:p w14:paraId="5AAD6A31" w14:textId="77777777" w:rsidR="00A45B6A" w:rsidRPr="003D2815" w:rsidRDefault="00A45B6A" w:rsidP="00C73288">
            <w:pPr>
              <w:spacing w:after="0"/>
              <w:rPr>
                <w:b/>
                <w:bCs/>
                <w:color w:val="FFFFFF"/>
                <w:sz w:val="18"/>
                <w:szCs w:val="18"/>
                <w:lang w:val="sr-Cyrl-RS"/>
              </w:rPr>
            </w:pPr>
          </w:p>
        </w:tc>
        <w:tc>
          <w:tcPr>
            <w:tcW w:w="5528" w:type="dxa"/>
            <w:shd w:val="clear" w:color="auto" w:fill="auto"/>
            <w:vAlign w:val="center"/>
          </w:tcPr>
          <w:p w14:paraId="49CFCB3E" w14:textId="77777777" w:rsidR="00A45B6A" w:rsidRPr="003D2815" w:rsidRDefault="00A45B6A" w:rsidP="00C73288">
            <w:pPr>
              <w:spacing w:after="0"/>
              <w:rPr>
                <w:b/>
                <w:bCs/>
                <w:color w:val="FFFFFF"/>
                <w:sz w:val="18"/>
                <w:szCs w:val="18"/>
                <w:lang w:val="sr-Cyrl-RS"/>
              </w:rPr>
            </w:pPr>
          </w:p>
        </w:tc>
      </w:tr>
      <w:tr w:rsidR="00A45B6A" w:rsidRPr="003D2815" w14:paraId="0DDE075D" w14:textId="77777777" w:rsidTr="00764B61">
        <w:trPr>
          <w:trHeight w:val="423"/>
        </w:trPr>
        <w:tc>
          <w:tcPr>
            <w:tcW w:w="2977" w:type="dxa"/>
            <w:shd w:val="clear" w:color="auto" w:fill="FFFFFF" w:themeFill="background1"/>
            <w:vAlign w:val="center"/>
          </w:tcPr>
          <w:p w14:paraId="0D88F834" w14:textId="77777777" w:rsidR="00A45B6A" w:rsidRDefault="00A45B6A" w:rsidP="00C73288">
            <w:pPr>
              <w:spacing w:after="0"/>
              <w:rPr>
                <w:rFonts w:cs="Arial"/>
                <w:b/>
                <w:bCs/>
                <w:color w:val="FFFFFF"/>
                <w:sz w:val="18"/>
                <w:szCs w:val="18"/>
                <w:lang w:val="sr-Cyrl-RS"/>
              </w:rPr>
            </w:pPr>
          </w:p>
        </w:tc>
        <w:tc>
          <w:tcPr>
            <w:tcW w:w="1559" w:type="dxa"/>
            <w:shd w:val="clear" w:color="auto" w:fill="auto"/>
            <w:vAlign w:val="center"/>
          </w:tcPr>
          <w:p w14:paraId="5AA68DAC" w14:textId="77777777" w:rsidR="00A45B6A" w:rsidRPr="003D2815" w:rsidRDefault="00A45B6A" w:rsidP="00C73288">
            <w:pPr>
              <w:spacing w:after="0"/>
              <w:rPr>
                <w:b/>
                <w:bCs/>
                <w:color w:val="FFFFFF"/>
                <w:sz w:val="18"/>
                <w:szCs w:val="18"/>
                <w:lang w:val="sr-Cyrl-RS"/>
              </w:rPr>
            </w:pPr>
          </w:p>
        </w:tc>
        <w:tc>
          <w:tcPr>
            <w:tcW w:w="5528" w:type="dxa"/>
            <w:shd w:val="clear" w:color="auto" w:fill="auto"/>
            <w:vAlign w:val="center"/>
          </w:tcPr>
          <w:p w14:paraId="4295F4D2" w14:textId="77777777" w:rsidR="00A45B6A" w:rsidRPr="003D2815" w:rsidRDefault="00A45B6A" w:rsidP="00C73288">
            <w:pPr>
              <w:spacing w:after="0"/>
              <w:rPr>
                <w:b/>
                <w:bCs/>
                <w:color w:val="FFFFFF"/>
                <w:sz w:val="18"/>
                <w:szCs w:val="18"/>
                <w:lang w:val="sr-Cyrl-RS"/>
              </w:rPr>
            </w:pPr>
          </w:p>
        </w:tc>
      </w:tr>
    </w:tbl>
    <w:p w14:paraId="19CD43EB" w14:textId="77777777" w:rsidR="00A45B6A" w:rsidRDefault="00A45B6A" w:rsidP="00A45B6A">
      <w:pPr>
        <w:rPr>
          <w:lang w:val="sr-Cyrl-RS"/>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559"/>
        <w:gridCol w:w="5528"/>
      </w:tblGrid>
      <w:tr w:rsidR="00A45B6A" w:rsidRPr="003D2815" w14:paraId="21B305A9" w14:textId="77777777" w:rsidTr="00764B61">
        <w:trPr>
          <w:trHeight w:val="584"/>
        </w:trPr>
        <w:tc>
          <w:tcPr>
            <w:tcW w:w="2977" w:type="dxa"/>
            <w:shd w:val="clear" w:color="auto" w:fill="808080" w:themeFill="text1" w:themeFillTint="7F"/>
            <w:vAlign w:val="center"/>
          </w:tcPr>
          <w:p w14:paraId="72B34CA2" w14:textId="77777777" w:rsidR="00A45B6A" w:rsidRPr="003D2815" w:rsidRDefault="005A1E52" w:rsidP="00C73288">
            <w:pPr>
              <w:spacing w:after="0"/>
              <w:rPr>
                <w:b/>
                <w:bCs/>
                <w:color w:val="FFFFFF"/>
                <w:sz w:val="20"/>
                <w:lang w:val="sr-Cyrl-RS"/>
              </w:rPr>
            </w:pPr>
            <w:r>
              <w:rPr>
                <w:rFonts w:cs="Arial"/>
                <w:b/>
                <w:bCs/>
                <w:color w:val="FFFFFF"/>
                <w:sz w:val="18"/>
                <w:szCs w:val="18"/>
                <w:lang w:val="sr-Latn-RS"/>
              </w:rPr>
              <w:t xml:space="preserve">Access from the industry network </w:t>
            </w:r>
          </w:p>
        </w:tc>
        <w:tc>
          <w:tcPr>
            <w:tcW w:w="7087" w:type="dxa"/>
            <w:gridSpan w:val="2"/>
            <w:shd w:val="clear" w:color="auto" w:fill="auto"/>
            <w:vAlign w:val="center"/>
          </w:tcPr>
          <w:p w14:paraId="638FE0E1" w14:textId="77777777" w:rsidR="00A45B6A" w:rsidRPr="009837BB" w:rsidRDefault="009837BB" w:rsidP="00C73288">
            <w:pPr>
              <w:spacing w:after="0"/>
              <w:rPr>
                <w:b/>
                <w:bCs/>
                <w:sz w:val="18"/>
                <w:szCs w:val="18"/>
                <w:lang w:val="sr-Latn-RS"/>
              </w:rPr>
            </w:pPr>
            <w:r w:rsidRPr="009837BB">
              <w:rPr>
                <w:b/>
                <w:bCs/>
                <w:sz w:val="18"/>
                <w:szCs w:val="18"/>
                <w:lang w:val="sr-Latn-RS"/>
              </w:rPr>
              <w:t>NO</w:t>
            </w:r>
          </w:p>
        </w:tc>
      </w:tr>
      <w:tr w:rsidR="00A45B6A" w:rsidRPr="003D2815" w14:paraId="6F826B5C" w14:textId="77777777" w:rsidTr="00764B61">
        <w:trPr>
          <w:trHeight w:val="301"/>
        </w:trPr>
        <w:tc>
          <w:tcPr>
            <w:tcW w:w="2977" w:type="dxa"/>
            <w:shd w:val="clear" w:color="auto" w:fill="808080" w:themeFill="text1" w:themeFillTint="7F"/>
            <w:vAlign w:val="center"/>
          </w:tcPr>
          <w:p w14:paraId="6BECE9C7" w14:textId="77777777" w:rsidR="00A45B6A" w:rsidRPr="005A1E52" w:rsidRDefault="005A1E52" w:rsidP="00C73288">
            <w:pPr>
              <w:spacing w:after="0"/>
              <w:rPr>
                <w:rFonts w:cs="Arial"/>
                <w:b/>
                <w:bCs/>
                <w:color w:val="FFFFFF"/>
                <w:sz w:val="18"/>
                <w:szCs w:val="18"/>
                <w:lang w:val="sr-Latn-RS"/>
              </w:rPr>
            </w:pPr>
            <w:r>
              <w:rPr>
                <w:rFonts w:cs="Arial"/>
                <w:b/>
                <w:bCs/>
                <w:color w:val="FFFFFF"/>
                <w:sz w:val="18"/>
                <w:szCs w:val="18"/>
                <w:lang w:val="sr-Latn-RS"/>
              </w:rPr>
              <w:t>Location</w:t>
            </w:r>
          </w:p>
        </w:tc>
        <w:tc>
          <w:tcPr>
            <w:tcW w:w="1559" w:type="dxa"/>
            <w:shd w:val="clear" w:color="auto" w:fill="7F7F7F" w:themeFill="background1" w:themeFillShade="7F"/>
            <w:vAlign w:val="center"/>
          </w:tcPr>
          <w:p w14:paraId="7AD158C5" w14:textId="77777777" w:rsidR="00A45B6A" w:rsidRPr="005A1E52" w:rsidRDefault="005A1E52" w:rsidP="00C73288">
            <w:pPr>
              <w:spacing w:after="0"/>
              <w:rPr>
                <w:b/>
                <w:bCs/>
                <w:color w:val="FFFFFF"/>
                <w:sz w:val="18"/>
                <w:szCs w:val="18"/>
                <w:lang w:val="sr-Latn-RS"/>
              </w:rPr>
            </w:pPr>
            <w:r>
              <w:rPr>
                <w:b/>
                <w:bCs/>
                <w:color w:val="FFFFFF"/>
                <w:sz w:val="18"/>
                <w:szCs w:val="18"/>
                <w:lang w:val="sr-Latn-RS"/>
              </w:rPr>
              <w:t>Speed</w:t>
            </w:r>
          </w:p>
        </w:tc>
        <w:tc>
          <w:tcPr>
            <w:tcW w:w="5528" w:type="dxa"/>
            <w:shd w:val="clear" w:color="auto" w:fill="7F7F7F" w:themeFill="background1" w:themeFillShade="7F"/>
            <w:vAlign w:val="center"/>
          </w:tcPr>
          <w:p w14:paraId="4C4789E8" w14:textId="77777777" w:rsidR="00A45B6A" w:rsidRPr="005A1E52" w:rsidRDefault="005A1E52" w:rsidP="00C73288">
            <w:pPr>
              <w:spacing w:after="0"/>
              <w:rPr>
                <w:b/>
                <w:bCs/>
                <w:color w:val="FFFFFF"/>
                <w:sz w:val="18"/>
                <w:szCs w:val="18"/>
                <w:lang w:val="sr-Latn-RS"/>
              </w:rPr>
            </w:pPr>
            <w:r>
              <w:rPr>
                <w:b/>
                <w:bCs/>
                <w:color w:val="FFFFFF"/>
                <w:sz w:val="18"/>
                <w:szCs w:val="18"/>
                <w:lang w:val="sr-Latn-RS"/>
              </w:rPr>
              <w:t>Explanation</w:t>
            </w:r>
          </w:p>
        </w:tc>
      </w:tr>
      <w:tr w:rsidR="00A45B6A" w:rsidRPr="003D2815" w14:paraId="54281E77" w14:textId="77777777" w:rsidTr="00764B61">
        <w:trPr>
          <w:trHeight w:val="381"/>
        </w:trPr>
        <w:tc>
          <w:tcPr>
            <w:tcW w:w="2977" w:type="dxa"/>
            <w:shd w:val="clear" w:color="auto" w:fill="FFFFFF" w:themeFill="background1"/>
            <w:vAlign w:val="center"/>
          </w:tcPr>
          <w:p w14:paraId="795D9FB4" w14:textId="77777777" w:rsidR="00A45B6A" w:rsidRDefault="00A45B6A" w:rsidP="00C73288">
            <w:pPr>
              <w:spacing w:after="0"/>
              <w:rPr>
                <w:rFonts w:cs="Arial"/>
                <w:b/>
                <w:bCs/>
                <w:color w:val="FFFFFF"/>
                <w:sz w:val="18"/>
                <w:szCs w:val="18"/>
                <w:lang w:val="sr-Cyrl-RS"/>
              </w:rPr>
            </w:pPr>
          </w:p>
        </w:tc>
        <w:tc>
          <w:tcPr>
            <w:tcW w:w="1559" w:type="dxa"/>
            <w:shd w:val="clear" w:color="auto" w:fill="auto"/>
            <w:vAlign w:val="center"/>
          </w:tcPr>
          <w:p w14:paraId="17C4C330" w14:textId="77777777" w:rsidR="00A45B6A" w:rsidRPr="003D2815" w:rsidRDefault="00A45B6A" w:rsidP="00C73288">
            <w:pPr>
              <w:spacing w:after="0"/>
              <w:rPr>
                <w:b/>
                <w:bCs/>
                <w:color w:val="FFFFFF"/>
                <w:sz w:val="18"/>
                <w:szCs w:val="18"/>
                <w:lang w:val="sr-Cyrl-RS"/>
              </w:rPr>
            </w:pPr>
          </w:p>
        </w:tc>
        <w:tc>
          <w:tcPr>
            <w:tcW w:w="5528" w:type="dxa"/>
            <w:shd w:val="clear" w:color="auto" w:fill="auto"/>
            <w:vAlign w:val="center"/>
          </w:tcPr>
          <w:p w14:paraId="7280D995" w14:textId="77777777" w:rsidR="00A45B6A" w:rsidRPr="003D2815" w:rsidRDefault="00A45B6A" w:rsidP="00C73288">
            <w:pPr>
              <w:spacing w:after="0"/>
              <w:rPr>
                <w:b/>
                <w:bCs/>
                <w:color w:val="FFFFFF"/>
                <w:sz w:val="18"/>
                <w:szCs w:val="18"/>
                <w:lang w:val="sr-Cyrl-RS"/>
              </w:rPr>
            </w:pPr>
          </w:p>
        </w:tc>
      </w:tr>
      <w:tr w:rsidR="00A45B6A" w:rsidRPr="003D2815" w14:paraId="105DE3FF" w14:textId="77777777" w:rsidTr="00764B61">
        <w:trPr>
          <w:trHeight w:val="414"/>
        </w:trPr>
        <w:tc>
          <w:tcPr>
            <w:tcW w:w="2977" w:type="dxa"/>
            <w:shd w:val="clear" w:color="auto" w:fill="FFFFFF" w:themeFill="background1"/>
            <w:vAlign w:val="center"/>
          </w:tcPr>
          <w:p w14:paraId="2225A674" w14:textId="77777777" w:rsidR="00A45B6A" w:rsidRDefault="00A45B6A" w:rsidP="00C73288">
            <w:pPr>
              <w:spacing w:after="0"/>
              <w:rPr>
                <w:rFonts w:cs="Arial"/>
                <w:b/>
                <w:bCs/>
                <w:color w:val="FFFFFF"/>
                <w:sz w:val="18"/>
                <w:szCs w:val="18"/>
                <w:lang w:val="sr-Cyrl-RS"/>
              </w:rPr>
            </w:pPr>
          </w:p>
        </w:tc>
        <w:tc>
          <w:tcPr>
            <w:tcW w:w="1559" w:type="dxa"/>
            <w:shd w:val="clear" w:color="auto" w:fill="auto"/>
            <w:vAlign w:val="center"/>
          </w:tcPr>
          <w:p w14:paraId="196F8736" w14:textId="77777777" w:rsidR="00A45B6A" w:rsidRPr="003D2815" w:rsidRDefault="00A45B6A" w:rsidP="00C73288">
            <w:pPr>
              <w:spacing w:after="0"/>
              <w:rPr>
                <w:b/>
                <w:bCs/>
                <w:color w:val="FFFFFF"/>
                <w:sz w:val="18"/>
                <w:szCs w:val="18"/>
                <w:lang w:val="sr-Cyrl-RS"/>
              </w:rPr>
            </w:pPr>
          </w:p>
        </w:tc>
        <w:tc>
          <w:tcPr>
            <w:tcW w:w="5528" w:type="dxa"/>
            <w:shd w:val="clear" w:color="auto" w:fill="auto"/>
            <w:vAlign w:val="center"/>
          </w:tcPr>
          <w:p w14:paraId="66A2D8A3" w14:textId="77777777" w:rsidR="00A45B6A" w:rsidRPr="003D2815" w:rsidRDefault="00A45B6A" w:rsidP="00C73288">
            <w:pPr>
              <w:spacing w:after="0"/>
              <w:rPr>
                <w:b/>
                <w:bCs/>
                <w:color w:val="FFFFFF"/>
                <w:sz w:val="18"/>
                <w:szCs w:val="18"/>
                <w:lang w:val="sr-Cyrl-RS"/>
              </w:rPr>
            </w:pPr>
          </w:p>
        </w:tc>
      </w:tr>
    </w:tbl>
    <w:p w14:paraId="1488D0F7" w14:textId="77777777" w:rsidR="00AB31FE" w:rsidRPr="00A02C08" w:rsidRDefault="00AB31FE" w:rsidP="00A02C08">
      <w:pPr>
        <w:rPr>
          <w:lang w:val="sr-Cyrl-RS"/>
        </w:rPr>
      </w:pPr>
    </w:p>
    <w:p w14:paraId="5FC55AFC" w14:textId="77777777" w:rsidR="00BF7E11" w:rsidRPr="00A02C08" w:rsidRDefault="005A1E52" w:rsidP="00A02C08">
      <w:pPr>
        <w:pStyle w:val="Heading2"/>
        <w:keepNext w:val="0"/>
        <w:spacing w:after="0"/>
        <w:rPr>
          <w:sz w:val="22"/>
          <w:lang w:val="sr-Cyrl-RS"/>
        </w:rPr>
      </w:pPr>
      <w:bookmarkStart w:id="169" w:name="_Toc232063620"/>
      <w:bookmarkStart w:id="170" w:name="_Toc516145181"/>
      <w:r>
        <w:rPr>
          <w:sz w:val="22"/>
          <w:lang w:val="sr-Latn-RS"/>
        </w:rPr>
        <w:t>Request for</w:t>
      </w:r>
      <w:r w:rsidR="00BF7E11" w:rsidRPr="00A02C08">
        <w:rPr>
          <w:sz w:val="22"/>
          <w:lang w:val="sr-Cyrl-RS"/>
        </w:rPr>
        <w:t xml:space="preserve"> Disaster Recovery, backup, restore, </w:t>
      </w:r>
      <w:r w:rsidRPr="005A1E52">
        <w:rPr>
          <w:sz w:val="22"/>
          <w:lang w:val="sr-Cyrl-RS"/>
        </w:rPr>
        <w:t>archiving and monitoring</w:t>
      </w:r>
      <w:bookmarkEnd w:id="169"/>
      <w:r w:rsidRPr="005A1E52">
        <w:rPr>
          <w:sz w:val="22"/>
          <w:lang w:val="sr-Cyrl-RS"/>
        </w:rPr>
        <w:t xml:space="preserve"> </w:t>
      </w:r>
      <w:bookmarkEnd w:id="170"/>
    </w:p>
    <w:p w14:paraId="31406BC9" w14:textId="77777777" w:rsidR="00BF7E11" w:rsidRPr="003D2815" w:rsidRDefault="00BF7E11" w:rsidP="00BF7E11">
      <w:pPr>
        <w:rPr>
          <w:lang w:val="sr-Cyrl-R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BF7E11" w:rsidRPr="003D2815" w14:paraId="7F07DD61" w14:textId="77777777" w:rsidTr="00764B61">
        <w:trPr>
          <w:trHeight w:val="584"/>
        </w:trPr>
        <w:tc>
          <w:tcPr>
            <w:tcW w:w="1843" w:type="dxa"/>
            <w:shd w:val="clear" w:color="auto" w:fill="808080" w:themeFill="text1" w:themeFillTint="7F"/>
            <w:vAlign w:val="center"/>
          </w:tcPr>
          <w:p w14:paraId="0F73C9A0" w14:textId="77777777" w:rsidR="00BF7E11" w:rsidRPr="003D2815" w:rsidRDefault="00BF7E11" w:rsidP="00262182">
            <w:pPr>
              <w:spacing w:after="0"/>
              <w:rPr>
                <w:b/>
                <w:bCs/>
                <w:color w:val="FFFFFF"/>
                <w:sz w:val="20"/>
                <w:lang w:val="sr-Cyrl-RS"/>
              </w:rPr>
            </w:pPr>
            <w:r w:rsidRPr="003D2815">
              <w:rPr>
                <w:rFonts w:cs="Arial"/>
                <w:b/>
                <w:bCs/>
                <w:color w:val="FFFFFF"/>
                <w:sz w:val="18"/>
                <w:szCs w:val="18"/>
                <w:lang w:val="sr-Cyrl-RS"/>
              </w:rPr>
              <w:t>Disaster Recovery</w:t>
            </w:r>
          </w:p>
        </w:tc>
        <w:tc>
          <w:tcPr>
            <w:tcW w:w="8222" w:type="dxa"/>
            <w:shd w:val="clear" w:color="auto" w:fill="auto"/>
            <w:vAlign w:val="center"/>
          </w:tcPr>
          <w:p w14:paraId="680ABD2A" w14:textId="77777777" w:rsidR="00BF7E11" w:rsidRPr="00A448CD" w:rsidRDefault="00BF7E11" w:rsidP="00262182">
            <w:pPr>
              <w:spacing w:after="0"/>
              <w:rPr>
                <w:b/>
                <w:bCs/>
                <w:sz w:val="18"/>
                <w:szCs w:val="18"/>
                <w:lang w:val="sr-Latn-RS"/>
              </w:rPr>
            </w:pPr>
            <w:r w:rsidRPr="003D2815">
              <w:rPr>
                <w:b/>
                <w:bCs/>
                <w:color w:val="FFFFFF"/>
                <w:sz w:val="18"/>
                <w:szCs w:val="18"/>
                <w:lang w:val="sr-Cyrl-RS"/>
              </w:rPr>
              <w:t>С</w:t>
            </w:r>
            <w:r w:rsidR="00A448CD">
              <w:rPr>
                <w:b/>
                <w:bCs/>
                <w:sz w:val="18"/>
                <w:szCs w:val="18"/>
                <w:lang w:val="sr-Latn-RS"/>
              </w:rPr>
              <w:t>YES</w:t>
            </w:r>
          </w:p>
        </w:tc>
      </w:tr>
      <w:tr w:rsidR="00BF7E11" w:rsidRPr="00A448CD" w14:paraId="15C87346" w14:textId="77777777" w:rsidTr="5A9873CB">
        <w:trPr>
          <w:trHeight w:val="249"/>
        </w:trPr>
        <w:tc>
          <w:tcPr>
            <w:tcW w:w="1843" w:type="dxa"/>
            <w:shd w:val="clear" w:color="auto" w:fill="auto"/>
          </w:tcPr>
          <w:p w14:paraId="6BC4CC5E" w14:textId="77777777" w:rsidR="00BF7E11" w:rsidRPr="003D2815" w:rsidRDefault="00BF7E11" w:rsidP="00262182">
            <w:pPr>
              <w:spacing w:after="0"/>
              <w:rPr>
                <w:sz w:val="20"/>
                <w:lang w:val="sr-Cyrl-RS"/>
              </w:rPr>
            </w:pPr>
          </w:p>
        </w:tc>
        <w:tc>
          <w:tcPr>
            <w:tcW w:w="8222" w:type="dxa"/>
            <w:shd w:val="clear" w:color="auto" w:fill="auto"/>
          </w:tcPr>
          <w:p w14:paraId="77E13558" w14:textId="77777777" w:rsidR="00BF7E11" w:rsidRPr="00764B61" w:rsidRDefault="00A448CD">
            <w:pPr>
              <w:jc w:val="both"/>
              <w:rPr>
                <w:i/>
                <w:iCs/>
                <w:color w:val="0000CC"/>
                <w:sz w:val="22"/>
                <w:szCs w:val="22"/>
                <w:lang w:val="sr-Cyrl-RS"/>
              </w:rPr>
            </w:pPr>
            <w:r w:rsidRPr="00A448CD">
              <w:rPr>
                <w:rFonts w:cs="Arial"/>
                <w:sz w:val="22"/>
                <w:szCs w:val="22"/>
              </w:rPr>
              <w:t>The system must support disaster recovery mechanisms, with clear definitions for Recovery Point Objective (RPO) and Recovery Time Objective (RTO).</w:t>
            </w:r>
          </w:p>
        </w:tc>
      </w:tr>
    </w:tbl>
    <w:p w14:paraId="45FAF31C" w14:textId="77777777" w:rsidR="00BF7E11" w:rsidRPr="003D2815" w:rsidRDefault="00BF7E11" w:rsidP="00BF7E11">
      <w:pPr>
        <w:rPr>
          <w:lang w:val="sr-Cyrl-R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BF7E11" w:rsidRPr="003D2815" w14:paraId="26E54628" w14:textId="77777777" w:rsidTr="00764B61">
        <w:trPr>
          <w:trHeight w:val="584"/>
        </w:trPr>
        <w:tc>
          <w:tcPr>
            <w:tcW w:w="1843" w:type="dxa"/>
            <w:shd w:val="clear" w:color="auto" w:fill="808080" w:themeFill="text1" w:themeFillTint="7F"/>
            <w:vAlign w:val="center"/>
          </w:tcPr>
          <w:p w14:paraId="474D593B" w14:textId="77777777" w:rsidR="00BF7E11" w:rsidRPr="003D2815" w:rsidRDefault="00BF7E11" w:rsidP="00262182">
            <w:pPr>
              <w:spacing w:after="0"/>
              <w:rPr>
                <w:b/>
                <w:bCs/>
                <w:color w:val="FFFFFF"/>
                <w:sz w:val="20"/>
                <w:lang w:val="sr-Cyrl-RS"/>
              </w:rPr>
            </w:pPr>
            <w:r w:rsidRPr="003D2815">
              <w:rPr>
                <w:rFonts w:cs="Arial"/>
                <w:b/>
                <w:bCs/>
                <w:color w:val="FFFFFF"/>
                <w:sz w:val="18"/>
                <w:szCs w:val="18"/>
                <w:lang w:val="sr-Cyrl-RS"/>
              </w:rPr>
              <w:t>Backup &amp; Restore</w:t>
            </w:r>
          </w:p>
        </w:tc>
        <w:tc>
          <w:tcPr>
            <w:tcW w:w="8222" w:type="dxa"/>
            <w:shd w:val="clear" w:color="auto" w:fill="auto"/>
            <w:vAlign w:val="center"/>
          </w:tcPr>
          <w:p w14:paraId="7D650106" w14:textId="77777777" w:rsidR="00BF7E11" w:rsidRPr="003D2815" w:rsidRDefault="00BF7E11" w:rsidP="00262182">
            <w:pPr>
              <w:spacing w:after="0"/>
              <w:rPr>
                <w:b/>
                <w:bCs/>
                <w:sz w:val="18"/>
                <w:szCs w:val="18"/>
                <w:lang w:val="sr-Cyrl-RS"/>
              </w:rPr>
            </w:pPr>
            <w:r w:rsidRPr="003D2815">
              <w:rPr>
                <w:b/>
                <w:bCs/>
                <w:color w:val="FFFFFF"/>
                <w:sz w:val="18"/>
                <w:szCs w:val="18"/>
                <w:lang w:val="sr-Cyrl-RS"/>
              </w:rPr>
              <w:t>С</w:t>
            </w:r>
            <w:r w:rsidR="00A448CD">
              <w:rPr>
                <w:b/>
                <w:bCs/>
                <w:sz w:val="18"/>
                <w:szCs w:val="18"/>
                <w:lang w:val="sr-Latn-RS"/>
              </w:rPr>
              <w:t>YES</w:t>
            </w:r>
          </w:p>
        </w:tc>
      </w:tr>
      <w:tr w:rsidR="00BF7E11" w:rsidRPr="00A448CD" w14:paraId="621BE05B" w14:textId="77777777" w:rsidTr="5A9873CB">
        <w:trPr>
          <w:trHeight w:val="249"/>
        </w:trPr>
        <w:tc>
          <w:tcPr>
            <w:tcW w:w="1843" w:type="dxa"/>
            <w:shd w:val="clear" w:color="auto" w:fill="auto"/>
          </w:tcPr>
          <w:p w14:paraId="44C1337D" w14:textId="77777777" w:rsidR="00BF7E11" w:rsidRPr="003D2815" w:rsidRDefault="00BF7E11" w:rsidP="00262182">
            <w:pPr>
              <w:spacing w:after="0"/>
              <w:rPr>
                <w:sz w:val="20"/>
                <w:lang w:val="sr-Cyrl-RS"/>
              </w:rPr>
            </w:pPr>
          </w:p>
        </w:tc>
        <w:tc>
          <w:tcPr>
            <w:tcW w:w="8222" w:type="dxa"/>
            <w:shd w:val="clear" w:color="auto" w:fill="auto"/>
          </w:tcPr>
          <w:p w14:paraId="42E11CC6" w14:textId="77777777" w:rsidR="00A448CD" w:rsidRPr="00A448CD" w:rsidRDefault="00A448CD" w:rsidP="00A448CD">
            <w:pPr>
              <w:pBdr>
                <w:top w:val="nil"/>
                <w:left w:val="nil"/>
                <w:bottom w:val="nil"/>
                <w:right w:val="nil"/>
                <w:between w:val="nil"/>
                <w:bar w:val="nil"/>
              </w:pBdr>
              <w:jc w:val="both"/>
              <w:rPr>
                <w:rFonts w:cs="Arial"/>
                <w:sz w:val="22"/>
                <w:szCs w:val="22"/>
              </w:rPr>
            </w:pPr>
            <w:r w:rsidRPr="00A448CD">
              <w:rPr>
                <w:rFonts w:cs="Arial"/>
                <w:sz w:val="22"/>
                <w:szCs w:val="22"/>
              </w:rPr>
              <w:t>The system must allow regular and automated data backups to local infrastructure or internal storage solutions to ensure data sovereignty and quick recovery in case of failure or access restrictions to external systems.</w:t>
            </w:r>
          </w:p>
          <w:p w14:paraId="5119B404" w14:textId="77777777" w:rsidR="00BF7E11" w:rsidRPr="00A448CD" w:rsidRDefault="00BF7E11" w:rsidP="00503FAF">
            <w:pPr>
              <w:jc w:val="both"/>
              <w:rPr>
                <w:i/>
                <w:color w:val="0000CC"/>
                <w:sz w:val="22"/>
                <w:szCs w:val="22"/>
                <w:lang w:val="fr-FR"/>
              </w:rPr>
            </w:pPr>
          </w:p>
        </w:tc>
      </w:tr>
    </w:tbl>
    <w:p w14:paraId="627AFA45" w14:textId="77777777" w:rsidR="00BF7E11" w:rsidRDefault="00BF7E11" w:rsidP="00BF7E11">
      <w:pPr>
        <w:rPr>
          <w:lang w:val="sr-Cyrl-R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BF7E11" w:rsidRPr="003D2815" w14:paraId="25940B94" w14:textId="77777777" w:rsidTr="00764B61">
        <w:trPr>
          <w:trHeight w:val="584"/>
        </w:trPr>
        <w:tc>
          <w:tcPr>
            <w:tcW w:w="1843" w:type="dxa"/>
            <w:shd w:val="clear" w:color="auto" w:fill="808080" w:themeFill="text1" w:themeFillTint="7F"/>
            <w:vAlign w:val="center"/>
          </w:tcPr>
          <w:p w14:paraId="22E00288" w14:textId="77777777" w:rsidR="00BF7E11" w:rsidRPr="003D2815" w:rsidRDefault="009837BB" w:rsidP="00262182">
            <w:pPr>
              <w:spacing w:after="0"/>
              <w:rPr>
                <w:b/>
                <w:bCs/>
                <w:color w:val="FFFFFF"/>
                <w:sz w:val="20"/>
                <w:lang w:val="sr-Cyrl-RS"/>
              </w:rPr>
            </w:pPr>
            <w:r>
              <w:rPr>
                <w:rFonts w:cs="Arial"/>
                <w:b/>
                <w:bCs/>
                <w:color w:val="FFFFFF"/>
                <w:sz w:val="18"/>
                <w:szCs w:val="18"/>
                <w:lang w:val="sr-Latn-RS"/>
              </w:rPr>
              <w:t>A</w:t>
            </w:r>
            <w:r w:rsidRPr="009837BB">
              <w:rPr>
                <w:rFonts w:cs="Arial"/>
                <w:b/>
                <w:bCs/>
                <w:color w:val="FFFFFF"/>
                <w:sz w:val="18"/>
                <w:szCs w:val="18"/>
                <w:lang w:val="sr-Cyrl-RS"/>
              </w:rPr>
              <w:t>rchiving</w:t>
            </w:r>
          </w:p>
        </w:tc>
        <w:tc>
          <w:tcPr>
            <w:tcW w:w="8222" w:type="dxa"/>
            <w:shd w:val="clear" w:color="auto" w:fill="auto"/>
            <w:vAlign w:val="center"/>
          </w:tcPr>
          <w:p w14:paraId="06CDF09B" w14:textId="77777777" w:rsidR="00BF7E11" w:rsidRPr="00B237E7" w:rsidRDefault="00F72504" w:rsidP="00262182">
            <w:pPr>
              <w:spacing w:after="0"/>
              <w:rPr>
                <w:b/>
                <w:bCs/>
                <w:sz w:val="18"/>
                <w:szCs w:val="18"/>
                <w:lang w:val="sr-Latn-RS"/>
              </w:rPr>
            </w:pPr>
            <w:r>
              <w:rPr>
                <w:b/>
                <w:bCs/>
                <w:sz w:val="18"/>
                <w:szCs w:val="18"/>
                <w:lang w:val="sr-Latn-RS"/>
              </w:rPr>
              <w:t>YES</w:t>
            </w:r>
          </w:p>
        </w:tc>
      </w:tr>
      <w:tr w:rsidR="00BF7E11" w:rsidRPr="00B237E7" w14:paraId="2091B742" w14:textId="77777777" w:rsidTr="5A9873CB">
        <w:trPr>
          <w:trHeight w:val="249"/>
        </w:trPr>
        <w:tc>
          <w:tcPr>
            <w:tcW w:w="1843" w:type="dxa"/>
            <w:shd w:val="clear" w:color="auto" w:fill="auto"/>
          </w:tcPr>
          <w:p w14:paraId="3B8CF91E" w14:textId="77777777" w:rsidR="00BF7E11" w:rsidRPr="003D2815" w:rsidRDefault="00BF7E11" w:rsidP="00262182">
            <w:pPr>
              <w:spacing w:after="0"/>
              <w:rPr>
                <w:sz w:val="20"/>
                <w:lang w:val="sr-Cyrl-RS"/>
              </w:rPr>
            </w:pPr>
          </w:p>
        </w:tc>
        <w:tc>
          <w:tcPr>
            <w:tcW w:w="8222" w:type="dxa"/>
            <w:shd w:val="clear" w:color="auto" w:fill="auto"/>
          </w:tcPr>
          <w:p w14:paraId="2A3DD143" w14:textId="77777777" w:rsidR="00BF7E11" w:rsidRPr="009837BB" w:rsidRDefault="00F72504" w:rsidP="00503FAF">
            <w:pPr>
              <w:jc w:val="both"/>
              <w:rPr>
                <w:i/>
                <w:sz w:val="22"/>
                <w:szCs w:val="22"/>
                <w:lang w:val="sr-Cyrl-RS"/>
              </w:rPr>
            </w:pPr>
            <w:r w:rsidRPr="009837BB">
              <w:rPr>
                <w:sz w:val="22"/>
                <w:szCs w:val="22"/>
                <w:lang w:val="sr-Latn-RS"/>
              </w:rPr>
              <w:t>Yes, in according to company procedures.</w:t>
            </w:r>
          </w:p>
        </w:tc>
      </w:tr>
    </w:tbl>
    <w:p w14:paraId="11301022" w14:textId="77777777" w:rsidR="00BF7E11" w:rsidRPr="003D2815" w:rsidRDefault="00BF7E11" w:rsidP="00BF7E11">
      <w:pPr>
        <w:rPr>
          <w:lang w:val="sr-Cyrl-R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BF7E11" w:rsidRPr="003D2815" w14:paraId="79E681BA" w14:textId="77777777" w:rsidTr="00764B61">
        <w:trPr>
          <w:trHeight w:val="584"/>
        </w:trPr>
        <w:tc>
          <w:tcPr>
            <w:tcW w:w="1843" w:type="dxa"/>
            <w:shd w:val="clear" w:color="auto" w:fill="808080" w:themeFill="text1" w:themeFillTint="7F"/>
            <w:vAlign w:val="center"/>
          </w:tcPr>
          <w:p w14:paraId="7BE7A1D1" w14:textId="77777777" w:rsidR="00BF7E11" w:rsidRPr="003D2815" w:rsidRDefault="009837BB" w:rsidP="00262182">
            <w:pPr>
              <w:spacing w:after="0"/>
              <w:rPr>
                <w:b/>
                <w:bCs/>
                <w:color w:val="FFFFFF"/>
                <w:sz w:val="20"/>
                <w:lang w:val="sr-Cyrl-RS"/>
              </w:rPr>
            </w:pPr>
            <w:r>
              <w:rPr>
                <w:rFonts w:cs="Arial"/>
                <w:b/>
                <w:bCs/>
                <w:color w:val="FFFFFF"/>
                <w:sz w:val="18"/>
                <w:szCs w:val="18"/>
                <w:lang w:val="sr-Latn-RS"/>
              </w:rPr>
              <w:t>M</w:t>
            </w:r>
            <w:r w:rsidRPr="009837BB">
              <w:rPr>
                <w:rFonts w:cs="Arial"/>
                <w:b/>
                <w:bCs/>
                <w:color w:val="FFFFFF"/>
                <w:sz w:val="18"/>
                <w:szCs w:val="18"/>
                <w:lang w:val="sr-Latn-RS"/>
              </w:rPr>
              <w:t>onitoring</w:t>
            </w:r>
          </w:p>
        </w:tc>
        <w:tc>
          <w:tcPr>
            <w:tcW w:w="8222" w:type="dxa"/>
            <w:shd w:val="clear" w:color="auto" w:fill="auto"/>
            <w:vAlign w:val="center"/>
          </w:tcPr>
          <w:p w14:paraId="0037DB58" w14:textId="77777777" w:rsidR="00BF7E11" w:rsidRPr="00B237E7" w:rsidRDefault="00F72504" w:rsidP="00262182">
            <w:pPr>
              <w:spacing w:after="0"/>
              <w:rPr>
                <w:b/>
                <w:bCs/>
                <w:sz w:val="18"/>
                <w:szCs w:val="18"/>
                <w:lang w:val="sr-Latn-RS"/>
              </w:rPr>
            </w:pPr>
            <w:r>
              <w:rPr>
                <w:b/>
                <w:bCs/>
                <w:color w:val="FFFFFF"/>
                <w:sz w:val="18"/>
                <w:szCs w:val="18"/>
                <w:lang w:val="sr-Latn-RS"/>
              </w:rPr>
              <w:t>Yes</w:t>
            </w:r>
          </w:p>
        </w:tc>
      </w:tr>
      <w:tr w:rsidR="00BF7E11" w:rsidRPr="00B237E7" w14:paraId="11BEA60E" w14:textId="77777777" w:rsidTr="5A9873CB">
        <w:trPr>
          <w:trHeight w:val="249"/>
        </w:trPr>
        <w:tc>
          <w:tcPr>
            <w:tcW w:w="1843" w:type="dxa"/>
            <w:shd w:val="clear" w:color="auto" w:fill="auto"/>
          </w:tcPr>
          <w:p w14:paraId="1B0BB6B5" w14:textId="77777777" w:rsidR="00BF7E11" w:rsidRPr="003D2815" w:rsidRDefault="00BF7E11" w:rsidP="00262182">
            <w:pPr>
              <w:spacing w:after="0"/>
              <w:rPr>
                <w:sz w:val="20"/>
                <w:lang w:val="sr-Cyrl-RS"/>
              </w:rPr>
            </w:pPr>
          </w:p>
        </w:tc>
        <w:tc>
          <w:tcPr>
            <w:tcW w:w="8222" w:type="dxa"/>
            <w:shd w:val="clear" w:color="auto" w:fill="auto"/>
          </w:tcPr>
          <w:p w14:paraId="2B6D0277" w14:textId="77777777" w:rsidR="00F72504" w:rsidRPr="00277D79" w:rsidRDefault="00F72504" w:rsidP="00F72504">
            <w:pPr>
              <w:pStyle w:val="NormalIndent"/>
              <w:ind w:left="0"/>
              <w:rPr>
                <w:sz w:val="22"/>
                <w:szCs w:val="22"/>
                <w:lang w:val="sr-Cyrl-RS"/>
              </w:rPr>
            </w:pPr>
            <w:r w:rsidRPr="00277D79">
              <w:rPr>
                <w:sz w:val="22"/>
                <w:szCs w:val="22"/>
                <w:lang w:val="sr-Cyrl-RS"/>
              </w:rPr>
              <w:t>It is necessary to create monitoring system for  the application in order to track the availability/unavailability of the service.</w:t>
            </w:r>
          </w:p>
          <w:p w14:paraId="1004585D" w14:textId="77777777" w:rsidR="00BF7E11" w:rsidRPr="003D2815" w:rsidRDefault="00BF7E11" w:rsidP="00503FAF">
            <w:pPr>
              <w:jc w:val="both"/>
              <w:rPr>
                <w:rFonts w:cs="Arial"/>
                <w:i/>
                <w:color w:val="1F497D"/>
                <w:lang w:val="sr-Cyrl-RS"/>
              </w:rPr>
            </w:pPr>
          </w:p>
        </w:tc>
      </w:tr>
    </w:tbl>
    <w:p w14:paraId="59F51863" w14:textId="77777777" w:rsidR="0060234F" w:rsidRPr="003D2815" w:rsidRDefault="0060234F" w:rsidP="00BF7E11">
      <w:pPr>
        <w:rPr>
          <w:lang w:val="sr-Cyrl-RS"/>
        </w:rPr>
      </w:pPr>
    </w:p>
    <w:p w14:paraId="2AB57BBD" w14:textId="77777777" w:rsidR="003B0AFB" w:rsidRPr="00A02C08" w:rsidRDefault="005A1E52" w:rsidP="00A02C08">
      <w:pPr>
        <w:pStyle w:val="Heading1"/>
        <w:rPr>
          <w:sz w:val="24"/>
          <w:szCs w:val="24"/>
          <w:lang w:val="sr-Cyrl-RS"/>
        </w:rPr>
      </w:pPr>
      <w:bookmarkStart w:id="171" w:name="_Toc516145185"/>
      <w:bookmarkStart w:id="172" w:name="_Toc232063621"/>
      <w:r w:rsidRPr="005A1E52">
        <w:rPr>
          <w:sz w:val="24"/>
          <w:szCs w:val="24"/>
          <w:lang w:val="sr-Cyrl-RS"/>
        </w:rPr>
        <w:t>Client IT infrastructure</w:t>
      </w:r>
      <w:bookmarkEnd w:id="171"/>
      <w:bookmarkEnd w:id="172"/>
    </w:p>
    <w:p w14:paraId="0F58B91C" w14:textId="77777777" w:rsidR="003B0AFB" w:rsidRPr="00A02C08" w:rsidRDefault="005A1E52" w:rsidP="00A02C08">
      <w:pPr>
        <w:pStyle w:val="Heading2"/>
        <w:keepNext w:val="0"/>
        <w:spacing w:after="0"/>
        <w:rPr>
          <w:sz w:val="22"/>
          <w:lang w:val="sr-Cyrl-RS"/>
        </w:rPr>
      </w:pPr>
      <w:bookmarkStart w:id="173" w:name="_Toc232063622"/>
      <w:bookmarkStart w:id="174" w:name="_Toc516145186"/>
      <w:r w:rsidRPr="005A1E52">
        <w:rPr>
          <w:sz w:val="22"/>
          <w:lang w:val="sr-Cyrl-RS"/>
        </w:rPr>
        <w:t>Client computer configuration</w:t>
      </w:r>
      <w:bookmarkEnd w:id="173"/>
      <w:r w:rsidR="003B0AFB" w:rsidRPr="00A02C08">
        <w:rPr>
          <w:sz w:val="22"/>
          <w:lang w:val="sr-Cyrl-RS"/>
        </w:rPr>
        <w:t xml:space="preserve"> </w:t>
      </w:r>
      <w:bookmarkEnd w:id="174"/>
    </w:p>
    <w:p w14:paraId="59C22A88" w14:textId="77777777" w:rsidR="003B0AFB" w:rsidRPr="003D2815" w:rsidRDefault="003B0AFB" w:rsidP="003B0AFB">
      <w:pPr>
        <w:rPr>
          <w:lang w:val="sr-Cyrl-RS"/>
        </w:rPr>
      </w:pPr>
    </w:p>
    <w:tbl>
      <w:tblPr>
        <w:tblW w:w="10065"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ayout w:type="fixed"/>
        <w:tblLook w:val="04A0" w:firstRow="1" w:lastRow="0" w:firstColumn="1" w:lastColumn="0" w:noHBand="0" w:noVBand="1"/>
      </w:tblPr>
      <w:tblGrid>
        <w:gridCol w:w="426"/>
        <w:gridCol w:w="992"/>
        <w:gridCol w:w="1418"/>
        <w:gridCol w:w="1664"/>
        <w:gridCol w:w="900"/>
        <w:gridCol w:w="1260"/>
        <w:gridCol w:w="1080"/>
        <w:gridCol w:w="2325"/>
      </w:tblGrid>
      <w:tr w:rsidR="003B0AFB" w:rsidRPr="003D2815" w14:paraId="51C0F69A" w14:textId="77777777" w:rsidTr="00764B61">
        <w:trPr>
          <w:trHeight w:val="822"/>
        </w:trPr>
        <w:tc>
          <w:tcPr>
            <w:tcW w:w="426"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08E68890" w14:textId="77777777" w:rsidR="003B0AFB" w:rsidRPr="003D2815" w:rsidRDefault="003B0AFB" w:rsidP="00262182">
            <w:pPr>
              <w:jc w:val="center"/>
              <w:rPr>
                <w:rFonts w:cs="Arial"/>
                <w:b/>
                <w:bCs/>
                <w:caps/>
                <w:color w:val="FFFFFF"/>
                <w:sz w:val="18"/>
                <w:szCs w:val="18"/>
                <w:lang w:val="sr-Cyrl-RS"/>
              </w:rPr>
            </w:pPr>
            <w:r w:rsidRPr="003D2815">
              <w:rPr>
                <w:rFonts w:cs="Arial"/>
                <w:b/>
                <w:bCs/>
                <w:caps/>
                <w:color w:val="FFFFFF"/>
                <w:sz w:val="18"/>
                <w:szCs w:val="18"/>
                <w:lang w:val="sr-Cyrl-RS"/>
              </w:rPr>
              <w:t>#</w:t>
            </w:r>
          </w:p>
        </w:tc>
        <w:tc>
          <w:tcPr>
            <w:tcW w:w="992"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0F11B809" w14:textId="77777777" w:rsidR="003B0AFB" w:rsidRPr="005A1E52" w:rsidRDefault="005A1E52" w:rsidP="00262182">
            <w:pPr>
              <w:spacing w:after="0"/>
              <w:jc w:val="center"/>
              <w:rPr>
                <w:rFonts w:cs="Arial"/>
                <w:b/>
                <w:bCs/>
                <w:color w:val="FFFFFF"/>
                <w:sz w:val="18"/>
                <w:szCs w:val="18"/>
                <w:lang w:val="sr-Latn-RS"/>
              </w:rPr>
            </w:pPr>
            <w:r>
              <w:rPr>
                <w:rFonts w:cs="Arial"/>
                <w:b/>
                <w:bCs/>
                <w:color w:val="FFFFFF"/>
                <w:sz w:val="18"/>
                <w:szCs w:val="18"/>
                <w:lang w:val="sr-Latn-RS"/>
              </w:rPr>
              <w:t>Client type</w:t>
            </w:r>
          </w:p>
        </w:tc>
        <w:tc>
          <w:tcPr>
            <w:tcW w:w="1418"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35CDDBD4" w14:textId="77777777" w:rsidR="003B0AFB" w:rsidRPr="003D2815" w:rsidRDefault="003B0AFB" w:rsidP="00262182">
            <w:pPr>
              <w:spacing w:after="0"/>
              <w:jc w:val="center"/>
              <w:rPr>
                <w:rFonts w:cs="Arial"/>
                <w:b/>
                <w:bCs/>
                <w:color w:val="FFFFFF"/>
                <w:sz w:val="18"/>
                <w:szCs w:val="18"/>
                <w:lang w:val="sr-Cyrl-RS"/>
              </w:rPr>
            </w:pPr>
            <w:r w:rsidRPr="003D2815">
              <w:rPr>
                <w:rFonts w:cs="Arial"/>
                <w:b/>
                <w:bCs/>
                <w:color w:val="FFFFFF"/>
                <w:sz w:val="18"/>
                <w:szCs w:val="18"/>
                <w:lang w:val="sr-Cyrl-RS"/>
              </w:rPr>
              <w:t>OS</w:t>
            </w:r>
          </w:p>
        </w:tc>
        <w:tc>
          <w:tcPr>
            <w:tcW w:w="1664"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35773473" w14:textId="77777777" w:rsidR="003B0AFB" w:rsidRPr="003D2815" w:rsidRDefault="003B0AFB" w:rsidP="00262182">
            <w:pPr>
              <w:spacing w:after="0"/>
              <w:jc w:val="center"/>
              <w:rPr>
                <w:rFonts w:cs="Arial"/>
                <w:b/>
                <w:bCs/>
                <w:caps/>
                <w:color w:val="FFFFFF"/>
                <w:sz w:val="18"/>
                <w:szCs w:val="18"/>
                <w:lang w:val="sr-Cyrl-RS"/>
              </w:rPr>
            </w:pPr>
            <w:r w:rsidRPr="003D2815">
              <w:rPr>
                <w:rFonts w:cs="Arial"/>
                <w:b/>
                <w:bCs/>
                <w:color w:val="FFFFFF"/>
                <w:sz w:val="18"/>
                <w:szCs w:val="18"/>
                <w:lang w:val="sr-Cyrl-RS"/>
              </w:rPr>
              <w:t>CPU</w:t>
            </w:r>
          </w:p>
        </w:tc>
        <w:tc>
          <w:tcPr>
            <w:tcW w:w="900"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3923F0DA" w14:textId="77777777" w:rsidR="003B0AFB" w:rsidRPr="003D2815" w:rsidRDefault="003B0AFB" w:rsidP="00262182">
            <w:pPr>
              <w:spacing w:after="0"/>
              <w:jc w:val="center"/>
              <w:rPr>
                <w:rFonts w:cs="Arial"/>
                <w:b/>
                <w:bCs/>
                <w:color w:val="FFFFFF"/>
                <w:sz w:val="18"/>
                <w:szCs w:val="18"/>
                <w:lang w:val="sr-Cyrl-RS"/>
              </w:rPr>
            </w:pPr>
            <w:r w:rsidRPr="003D2815">
              <w:rPr>
                <w:rFonts w:cs="Arial"/>
                <w:b/>
                <w:bCs/>
                <w:color w:val="FFFFFF"/>
                <w:sz w:val="18"/>
                <w:szCs w:val="18"/>
                <w:lang w:val="sr-Cyrl-RS"/>
              </w:rPr>
              <w:t>RAM</w:t>
            </w:r>
          </w:p>
          <w:p w14:paraId="32DBA334" w14:textId="77777777" w:rsidR="003B0AFB" w:rsidRPr="003D2815" w:rsidRDefault="003B0AFB" w:rsidP="00262182">
            <w:pPr>
              <w:spacing w:after="0"/>
              <w:jc w:val="center"/>
              <w:rPr>
                <w:rFonts w:cs="Arial"/>
                <w:b/>
                <w:bCs/>
                <w:color w:val="FFFFFF"/>
                <w:sz w:val="18"/>
                <w:szCs w:val="18"/>
                <w:lang w:val="sr-Cyrl-RS"/>
              </w:rPr>
            </w:pPr>
            <w:r w:rsidRPr="003D2815">
              <w:rPr>
                <w:rFonts w:cs="Arial"/>
                <w:b/>
                <w:bCs/>
                <w:color w:val="FFFFFF"/>
                <w:sz w:val="18"/>
                <w:szCs w:val="18"/>
                <w:lang w:val="sr-Cyrl-RS"/>
              </w:rPr>
              <w:t xml:space="preserve">GB </w:t>
            </w:r>
          </w:p>
        </w:tc>
        <w:tc>
          <w:tcPr>
            <w:tcW w:w="1260"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2F10CAB9" w14:textId="77777777" w:rsidR="003B0AFB" w:rsidRPr="003D2815" w:rsidRDefault="003B0AFB" w:rsidP="00262182">
            <w:pPr>
              <w:spacing w:after="0"/>
              <w:jc w:val="center"/>
              <w:rPr>
                <w:rFonts w:cs="Arial"/>
                <w:b/>
                <w:bCs/>
                <w:color w:val="FFFFFF"/>
                <w:sz w:val="18"/>
                <w:szCs w:val="18"/>
                <w:lang w:val="sr-Cyrl-RS"/>
              </w:rPr>
            </w:pPr>
            <w:r w:rsidRPr="003D2815">
              <w:rPr>
                <w:rFonts w:cs="Arial"/>
                <w:b/>
                <w:bCs/>
                <w:color w:val="FFFFFF"/>
                <w:sz w:val="18"/>
                <w:szCs w:val="18"/>
                <w:lang w:val="sr-Cyrl-RS"/>
              </w:rPr>
              <w:t xml:space="preserve">HDD </w:t>
            </w:r>
          </w:p>
          <w:p w14:paraId="323DE3F7" w14:textId="77777777" w:rsidR="003B0AFB" w:rsidRPr="003D2815" w:rsidRDefault="003B0AFB" w:rsidP="00262182">
            <w:pPr>
              <w:spacing w:after="0"/>
              <w:jc w:val="center"/>
              <w:rPr>
                <w:rFonts w:cs="Arial"/>
                <w:b/>
                <w:bCs/>
                <w:color w:val="FFFFFF"/>
                <w:sz w:val="18"/>
                <w:szCs w:val="18"/>
                <w:lang w:val="sr-Cyrl-RS"/>
              </w:rPr>
            </w:pPr>
            <w:r w:rsidRPr="003D2815">
              <w:rPr>
                <w:rFonts w:cs="Arial"/>
                <w:b/>
                <w:bCs/>
                <w:color w:val="FFFFFF"/>
                <w:sz w:val="18"/>
                <w:szCs w:val="18"/>
                <w:lang w:val="sr-Cyrl-RS"/>
              </w:rPr>
              <w:t>GB</w:t>
            </w:r>
          </w:p>
        </w:tc>
        <w:tc>
          <w:tcPr>
            <w:tcW w:w="1080"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0B5F3C85" w14:textId="77777777" w:rsidR="003B0AFB" w:rsidRPr="003D2815" w:rsidRDefault="003B0AFB" w:rsidP="00262182">
            <w:pPr>
              <w:spacing w:after="0"/>
              <w:jc w:val="center"/>
              <w:rPr>
                <w:rFonts w:cs="Arial"/>
                <w:b/>
                <w:bCs/>
                <w:caps/>
                <w:color w:val="FFFFFF"/>
                <w:sz w:val="18"/>
                <w:szCs w:val="18"/>
                <w:lang w:val="sr-Cyrl-RS"/>
              </w:rPr>
            </w:pPr>
            <w:r w:rsidRPr="003D2815">
              <w:rPr>
                <w:rFonts w:cs="Arial"/>
                <w:b/>
                <w:bCs/>
                <w:caps/>
                <w:color w:val="FFFFFF"/>
                <w:sz w:val="18"/>
                <w:szCs w:val="18"/>
                <w:lang w:val="sr-Cyrl-RS"/>
              </w:rPr>
              <w:t>Display</w:t>
            </w:r>
          </w:p>
        </w:tc>
        <w:tc>
          <w:tcPr>
            <w:tcW w:w="2325"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5FA18039" w14:textId="77777777" w:rsidR="003B0AFB" w:rsidRPr="007C2F9A" w:rsidRDefault="007C2F9A" w:rsidP="00262182">
            <w:pPr>
              <w:spacing w:after="0"/>
              <w:ind w:right="-108"/>
              <w:jc w:val="center"/>
              <w:rPr>
                <w:rFonts w:cs="Arial"/>
                <w:b/>
                <w:bCs/>
                <w:color w:val="FFFFFF"/>
                <w:sz w:val="18"/>
                <w:szCs w:val="18"/>
                <w:lang w:val="sr-Latn-RS"/>
              </w:rPr>
            </w:pPr>
            <w:r>
              <w:rPr>
                <w:rFonts w:cs="Arial"/>
                <w:b/>
                <w:bCs/>
                <w:color w:val="FFFFFF"/>
                <w:sz w:val="18"/>
                <w:szCs w:val="18"/>
                <w:lang w:val="sr-Latn-RS"/>
              </w:rPr>
              <w:t>Additional information</w:t>
            </w:r>
          </w:p>
        </w:tc>
      </w:tr>
      <w:tr w:rsidR="00B658B3" w:rsidRPr="003D2815" w14:paraId="08805A54" w14:textId="77777777" w:rsidTr="00764B61">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14:paraId="72C1615C" w14:textId="77777777" w:rsidR="00B658B3" w:rsidRPr="00764B61" w:rsidRDefault="00B658B3">
            <w:pPr>
              <w:rPr>
                <w:rFonts w:cs="Arial"/>
                <w:sz w:val="20"/>
                <w:lang w:val="sr-Cyrl-RS"/>
              </w:rPr>
            </w:pPr>
            <w:r w:rsidRPr="7358CE3E">
              <w:rPr>
                <w:rFonts w:cs="Arial"/>
                <w:sz w:val="20"/>
                <w:lang w:val="sr-Cyrl-RS"/>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10A71" w14:textId="77777777" w:rsidR="00B658B3" w:rsidRPr="00764B61" w:rsidRDefault="00B658B3">
            <w:pPr>
              <w:rPr>
                <w:rFonts w:cs="Arial"/>
                <w:sz w:val="20"/>
                <w:lang w:val="sr-Cyrl-RS" w:eastAsia="ru-RU"/>
              </w:rPr>
            </w:pPr>
            <w:r w:rsidRPr="7358CE3E">
              <w:rPr>
                <w:sz w:val="20"/>
                <w:lang w:eastAsia="ru-RU"/>
              </w:rPr>
              <w:t>Desktop</w:t>
            </w:r>
          </w:p>
        </w:tc>
        <w:tc>
          <w:tcPr>
            <w:tcW w:w="1418" w:type="dxa"/>
            <w:tcBorders>
              <w:top w:val="single" w:sz="4" w:space="0" w:color="auto"/>
              <w:left w:val="single" w:sz="4" w:space="0" w:color="auto"/>
              <w:bottom w:val="single" w:sz="4" w:space="0" w:color="auto"/>
              <w:right w:val="single" w:sz="4" w:space="0" w:color="auto"/>
            </w:tcBorders>
          </w:tcPr>
          <w:p w14:paraId="2BBA935A" w14:textId="77777777" w:rsidR="00B658B3" w:rsidRPr="00764B61" w:rsidRDefault="00B658B3">
            <w:pPr>
              <w:rPr>
                <w:rFonts w:cs="Arial"/>
                <w:sz w:val="20"/>
                <w:lang w:val="sr-Cyrl-RS"/>
              </w:rPr>
            </w:pPr>
            <w:r w:rsidRPr="7358CE3E">
              <w:rPr>
                <w:sz w:val="20"/>
              </w:rPr>
              <w:t>Windows 10</w:t>
            </w:r>
          </w:p>
        </w:tc>
        <w:tc>
          <w:tcPr>
            <w:tcW w:w="1664" w:type="dxa"/>
            <w:tcBorders>
              <w:top w:val="single" w:sz="4" w:space="0" w:color="auto"/>
              <w:left w:val="single" w:sz="4" w:space="0" w:color="auto"/>
              <w:bottom w:val="single" w:sz="4" w:space="0" w:color="auto"/>
              <w:right w:val="single" w:sz="4" w:space="0" w:color="auto"/>
            </w:tcBorders>
            <w:shd w:val="clear" w:color="auto" w:fill="auto"/>
          </w:tcPr>
          <w:p w14:paraId="2FB3B8BE" w14:textId="77777777" w:rsidR="00B658B3" w:rsidRPr="003D2815" w:rsidRDefault="00B658B3" w:rsidP="00B658B3">
            <w:pPr>
              <w:rPr>
                <w:rFonts w:cs="Arial"/>
                <w:sz w:val="20"/>
                <w:lang w:val="sr-Cyrl-RS"/>
              </w:rPr>
            </w:pPr>
            <w:r>
              <w:rPr>
                <w:sz w:val="20"/>
                <w:lang w:val="sr-Cyrl-RS"/>
              </w:rPr>
              <w:t>13th Generation Intel® Core™ i5-13400 Processor(Core™ i5-13400)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C30AB8" w14:textId="77777777" w:rsidR="00B658B3" w:rsidRPr="00764B61" w:rsidRDefault="00B658B3">
            <w:pPr>
              <w:rPr>
                <w:rFonts w:cs="Arial"/>
                <w:sz w:val="20"/>
                <w:lang w:val="sr-Cyrl-RS"/>
              </w:rPr>
            </w:pPr>
            <w:r w:rsidRPr="7358CE3E">
              <w:rPr>
                <w:sz w:val="20"/>
              </w:rPr>
              <w:t>16GB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17F0971" w14:textId="77777777" w:rsidR="00B658B3" w:rsidRPr="00764B61" w:rsidRDefault="00B658B3">
            <w:pPr>
              <w:rPr>
                <w:rFonts w:cs="Arial"/>
                <w:sz w:val="20"/>
                <w:lang w:val="sr-Cyrl-RS"/>
              </w:rPr>
            </w:pPr>
            <w:r w:rsidRPr="7358CE3E">
              <w:rPr>
                <w:sz w:val="20"/>
              </w:rPr>
              <w:t>512GB NVMe SSD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99EA4E" w14:textId="77777777" w:rsidR="00B658B3" w:rsidRPr="00764B61" w:rsidRDefault="00B658B3">
            <w:pPr>
              <w:rPr>
                <w:rFonts w:cs="Arial"/>
                <w:sz w:val="20"/>
                <w:lang w:val="sr-Cyrl-RS"/>
              </w:rPr>
            </w:pPr>
            <w:r w:rsidRPr="7358CE3E">
              <w:rPr>
                <w:sz w:val="20"/>
              </w:rPr>
              <w:t>-</w:t>
            </w:r>
          </w:p>
        </w:tc>
        <w:tc>
          <w:tcPr>
            <w:tcW w:w="2325" w:type="dxa"/>
            <w:tcBorders>
              <w:top w:val="single" w:sz="4" w:space="0" w:color="auto"/>
              <w:left w:val="single" w:sz="4" w:space="0" w:color="auto"/>
              <w:bottom w:val="single" w:sz="4" w:space="0" w:color="auto"/>
              <w:right w:val="single" w:sz="4" w:space="0" w:color="auto"/>
            </w:tcBorders>
          </w:tcPr>
          <w:p w14:paraId="08BE52EF" w14:textId="77777777" w:rsidR="00B658B3" w:rsidRPr="003D2815" w:rsidRDefault="00B658B3" w:rsidP="00B658B3">
            <w:pPr>
              <w:rPr>
                <w:rFonts w:cs="Arial"/>
                <w:sz w:val="20"/>
                <w:lang w:val="sr-Cyrl-RS"/>
              </w:rPr>
            </w:pPr>
            <w:r w:rsidRPr="00B658B3">
              <w:rPr>
                <w:rFonts w:cs="Arial"/>
                <w:sz w:val="20"/>
                <w:lang w:val="sr-Cyrl-RS"/>
              </w:rPr>
              <w:t>Plus an additional 24" monitor</w:t>
            </w:r>
          </w:p>
        </w:tc>
      </w:tr>
      <w:tr w:rsidR="00B658B3" w:rsidRPr="003D2815" w14:paraId="546ACB6D" w14:textId="77777777" w:rsidTr="00764B61">
        <w:trPr>
          <w:trHeight w:val="274"/>
        </w:trPr>
        <w:tc>
          <w:tcPr>
            <w:tcW w:w="426" w:type="dxa"/>
            <w:tcBorders>
              <w:top w:val="single" w:sz="4" w:space="0" w:color="auto"/>
              <w:left w:val="single" w:sz="4" w:space="0" w:color="auto"/>
              <w:bottom w:val="single" w:sz="4" w:space="0" w:color="auto"/>
              <w:right w:val="single" w:sz="4" w:space="0" w:color="auto"/>
            </w:tcBorders>
            <w:shd w:val="clear" w:color="auto" w:fill="auto"/>
          </w:tcPr>
          <w:p w14:paraId="3F15F5E5" w14:textId="77777777" w:rsidR="00B658B3" w:rsidRPr="00764B61" w:rsidRDefault="00B658B3">
            <w:pPr>
              <w:rPr>
                <w:rFonts w:cs="Arial"/>
                <w:sz w:val="20"/>
                <w:lang w:val="sr-Cyrl-RS"/>
              </w:rPr>
            </w:pPr>
            <w:r w:rsidRPr="7358CE3E">
              <w:rPr>
                <w:rFonts w:cs="Arial"/>
                <w:sz w:val="20"/>
                <w:lang w:val="sr-Cyrl-RS"/>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72778" w14:textId="77777777" w:rsidR="00B658B3" w:rsidRPr="00764B61" w:rsidRDefault="00B658B3">
            <w:pPr>
              <w:rPr>
                <w:rFonts w:cs="Arial"/>
                <w:sz w:val="20"/>
                <w:lang w:val="sr-Cyrl-RS" w:eastAsia="ru-RU"/>
              </w:rPr>
            </w:pPr>
            <w:r w:rsidRPr="7358CE3E">
              <w:rPr>
                <w:sz w:val="20"/>
                <w:lang w:eastAsia="ru-RU"/>
              </w:rPr>
              <w:t>Laptop</w:t>
            </w:r>
          </w:p>
        </w:tc>
        <w:tc>
          <w:tcPr>
            <w:tcW w:w="1418" w:type="dxa"/>
            <w:tcBorders>
              <w:top w:val="single" w:sz="4" w:space="0" w:color="auto"/>
              <w:left w:val="single" w:sz="4" w:space="0" w:color="auto"/>
              <w:bottom w:val="single" w:sz="4" w:space="0" w:color="auto"/>
              <w:right w:val="single" w:sz="4" w:space="0" w:color="auto"/>
            </w:tcBorders>
          </w:tcPr>
          <w:p w14:paraId="0402047C" w14:textId="77777777" w:rsidR="00B658B3" w:rsidRPr="00764B61" w:rsidRDefault="00B658B3">
            <w:pPr>
              <w:keepNext/>
              <w:keepLines/>
              <w:rPr>
                <w:rFonts w:cs="Arial"/>
                <w:sz w:val="20"/>
                <w:lang w:val="sr-Cyrl-RS" w:eastAsia="ru-RU"/>
              </w:rPr>
            </w:pPr>
            <w:r w:rsidRPr="7358CE3E">
              <w:rPr>
                <w:sz w:val="20"/>
                <w:lang w:eastAsia="ru-RU"/>
              </w:rPr>
              <w:t>Windows 10</w:t>
            </w:r>
          </w:p>
        </w:tc>
        <w:tc>
          <w:tcPr>
            <w:tcW w:w="1664" w:type="dxa"/>
            <w:tcBorders>
              <w:top w:val="single" w:sz="4" w:space="0" w:color="auto"/>
              <w:left w:val="single" w:sz="4" w:space="0" w:color="auto"/>
              <w:bottom w:val="single" w:sz="4" w:space="0" w:color="auto"/>
              <w:right w:val="single" w:sz="4" w:space="0" w:color="auto"/>
            </w:tcBorders>
            <w:shd w:val="clear" w:color="auto" w:fill="auto"/>
          </w:tcPr>
          <w:p w14:paraId="5C72AD03" w14:textId="77777777" w:rsidR="00B658B3" w:rsidRPr="003D2815" w:rsidRDefault="00B658B3" w:rsidP="00B658B3">
            <w:pPr>
              <w:keepNext/>
              <w:keepLines/>
              <w:rPr>
                <w:rFonts w:cs="Arial"/>
                <w:sz w:val="20"/>
                <w:lang w:val="sr-Cyrl-RS" w:eastAsia="ru-RU"/>
              </w:rPr>
            </w:pPr>
            <w:r>
              <w:rPr>
                <w:sz w:val="20"/>
                <w:lang w:val="sr-Cyrl-RS" w:eastAsia="ru-RU"/>
              </w:rPr>
              <w:t>Intel® Core™ Ultra 5 125U Processor(Core™ Ultra 5 125U)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642D1F" w14:textId="77777777" w:rsidR="00B658B3" w:rsidRPr="00764B61" w:rsidRDefault="00B658B3">
            <w:pPr>
              <w:rPr>
                <w:rFonts w:cs="Arial"/>
                <w:sz w:val="20"/>
                <w:lang w:val="sr-Cyrl-RS"/>
              </w:rPr>
            </w:pPr>
            <w:r w:rsidRPr="7358CE3E">
              <w:rPr>
                <w:sz w:val="20"/>
              </w:rPr>
              <w:t>16GB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C23E0B8" w14:textId="77777777" w:rsidR="00B658B3" w:rsidRPr="00764B61" w:rsidRDefault="00B658B3">
            <w:pPr>
              <w:rPr>
                <w:rFonts w:cs="Arial"/>
                <w:sz w:val="20"/>
                <w:lang w:val="sr-Cyrl-RS"/>
              </w:rPr>
            </w:pPr>
            <w:r w:rsidRPr="7358CE3E">
              <w:rPr>
                <w:sz w:val="20"/>
              </w:rPr>
              <w:t>512GB NVMe SSD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70C03F" w14:textId="77777777" w:rsidR="00B658B3" w:rsidRPr="00764B61" w:rsidRDefault="00B658B3">
            <w:pPr>
              <w:rPr>
                <w:rFonts w:cs="Arial"/>
                <w:sz w:val="20"/>
                <w:lang w:val="sr-Cyrl-RS"/>
              </w:rPr>
            </w:pPr>
            <w:r w:rsidRPr="7358CE3E">
              <w:rPr>
                <w:sz w:val="20"/>
              </w:rPr>
              <w:t>14" WUXGA</w:t>
            </w:r>
          </w:p>
        </w:tc>
        <w:tc>
          <w:tcPr>
            <w:tcW w:w="2325" w:type="dxa"/>
            <w:tcBorders>
              <w:top w:val="single" w:sz="4" w:space="0" w:color="auto"/>
              <w:left w:val="single" w:sz="4" w:space="0" w:color="auto"/>
              <w:bottom w:val="single" w:sz="4" w:space="0" w:color="auto"/>
              <w:right w:val="single" w:sz="4" w:space="0" w:color="auto"/>
            </w:tcBorders>
          </w:tcPr>
          <w:p w14:paraId="4B8BFCB7" w14:textId="77777777" w:rsidR="00B658B3" w:rsidRPr="003D2815" w:rsidRDefault="00B658B3" w:rsidP="00B658B3">
            <w:pPr>
              <w:rPr>
                <w:rFonts w:cs="Arial"/>
                <w:sz w:val="20"/>
                <w:lang w:val="sr-Cyrl-RS"/>
              </w:rPr>
            </w:pPr>
            <w:r w:rsidRPr="00B658B3">
              <w:rPr>
                <w:rFonts w:cs="Arial"/>
                <w:sz w:val="20"/>
                <w:lang w:val="sr-Cyrl-RS"/>
              </w:rPr>
              <w:t>Plus an additional 24" monitor</w:t>
            </w:r>
          </w:p>
        </w:tc>
      </w:tr>
      <w:tr w:rsidR="002041C6" w:rsidRPr="003D2815" w14:paraId="7FD11258" w14:textId="77777777" w:rsidTr="00764B61">
        <w:trPr>
          <w:trHeight w:val="274"/>
        </w:trPr>
        <w:tc>
          <w:tcPr>
            <w:tcW w:w="426" w:type="dxa"/>
            <w:tcBorders>
              <w:top w:val="single" w:sz="4" w:space="0" w:color="auto"/>
              <w:left w:val="single" w:sz="4" w:space="0" w:color="auto"/>
              <w:bottom w:val="single" w:sz="4" w:space="0" w:color="auto"/>
              <w:right w:val="single" w:sz="4" w:space="0" w:color="auto"/>
            </w:tcBorders>
            <w:shd w:val="clear" w:color="auto" w:fill="auto"/>
          </w:tcPr>
          <w:p w14:paraId="200AF15C" w14:textId="77777777" w:rsidR="002041C6" w:rsidRPr="0024247E" w:rsidRDefault="002041C6" w:rsidP="002041C6">
            <w:pPr>
              <w:rPr>
                <w:rFonts w:cs="Arial"/>
                <w:sz w:val="20"/>
                <w:lang w:val="sr-Latn-RS"/>
              </w:rPr>
            </w:pPr>
            <w:r>
              <w:rPr>
                <w:rFonts w:cs="Arial"/>
                <w:sz w:val="20"/>
                <w:lang w:val="sr-Latn-RS"/>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A2B50" w14:textId="77777777" w:rsidR="002041C6" w:rsidRPr="7358CE3E" w:rsidRDefault="002041C6" w:rsidP="002041C6">
            <w:pPr>
              <w:rPr>
                <w:sz w:val="20"/>
                <w:lang w:eastAsia="ru-RU"/>
              </w:rPr>
            </w:pPr>
            <w:r w:rsidRPr="7358CE3E">
              <w:rPr>
                <w:sz w:val="20"/>
                <w:lang w:eastAsia="ru-RU"/>
              </w:rPr>
              <w:t>Desktop</w:t>
            </w:r>
          </w:p>
        </w:tc>
        <w:tc>
          <w:tcPr>
            <w:tcW w:w="1418" w:type="dxa"/>
            <w:tcBorders>
              <w:top w:val="single" w:sz="4" w:space="0" w:color="auto"/>
              <w:left w:val="single" w:sz="4" w:space="0" w:color="auto"/>
              <w:bottom w:val="single" w:sz="4" w:space="0" w:color="auto"/>
              <w:right w:val="single" w:sz="4" w:space="0" w:color="auto"/>
            </w:tcBorders>
          </w:tcPr>
          <w:p w14:paraId="72BC948B" w14:textId="77777777" w:rsidR="002041C6" w:rsidRPr="7358CE3E" w:rsidRDefault="002041C6" w:rsidP="002041C6">
            <w:pPr>
              <w:keepNext/>
              <w:keepLines/>
              <w:rPr>
                <w:sz w:val="20"/>
                <w:lang w:eastAsia="ru-RU"/>
              </w:rPr>
            </w:pPr>
            <w:r w:rsidRPr="7358CE3E">
              <w:rPr>
                <w:sz w:val="20"/>
              </w:rPr>
              <w:t>Windows 1</w:t>
            </w:r>
            <w:r>
              <w:rPr>
                <w:sz w:val="20"/>
              </w:rPr>
              <w:t>1</w:t>
            </w:r>
          </w:p>
        </w:tc>
        <w:tc>
          <w:tcPr>
            <w:tcW w:w="1664" w:type="dxa"/>
            <w:tcBorders>
              <w:top w:val="single" w:sz="4" w:space="0" w:color="auto"/>
              <w:left w:val="single" w:sz="4" w:space="0" w:color="auto"/>
              <w:bottom w:val="single" w:sz="4" w:space="0" w:color="auto"/>
              <w:right w:val="single" w:sz="4" w:space="0" w:color="auto"/>
            </w:tcBorders>
            <w:shd w:val="clear" w:color="auto" w:fill="auto"/>
          </w:tcPr>
          <w:p w14:paraId="479B9BB2" w14:textId="77777777" w:rsidR="002041C6" w:rsidRDefault="002041C6" w:rsidP="002041C6">
            <w:pPr>
              <w:keepNext/>
              <w:keepLines/>
              <w:rPr>
                <w:sz w:val="20"/>
                <w:lang w:val="sr-Cyrl-RS" w:eastAsia="ru-RU"/>
              </w:rPr>
            </w:pPr>
            <w:r>
              <w:rPr>
                <w:sz w:val="20"/>
                <w:lang w:val="sr-Cyrl-RS"/>
              </w:rPr>
              <w:t>13th Generation Intel® Core™ i5-13400 Processor(Core™ i5-13400)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B0D79A" w14:textId="77777777" w:rsidR="002041C6" w:rsidRPr="7358CE3E" w:rsidRDefault="002041C6" w:rsidP="002041C6">
            <w:pPr>
              <w:rPr>
                <w:sz w:val="20"/>
              </w:rPr>
            </w:pPr>
            <w:r w:rsidRPr="7358CE3E">
              <w:rPr>
                <w:sz w:val="20"/>
              </w:rPr>
              <w:t>16GB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4C03EB" w14:textId="77777777" w:rsidR="002041C6" w:rsidRPr="7358CE3E" w:rsidRDefault="002041C6" w:rsidP="002041C6">
            <w:pPr>
              <w:rPr>
                <w:sz w:val="20"/>
              </w:rPr>
            </w:pPr>
            <w:r w:rsidRPr="7358CE3E">
              <w:rPr>
                <w:sz w:val="20"/>
              </w:rPr>
              <w:t>512GB NVMe SSD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F0118" w14:textId="77777777" w:rsidR="002041C6" w:rsidRPr="7358CE3E" w:rsidRDefault="002041C6" w:rsidP="002041C6">
            <w:pPr>
              <w:rPr>
                <w:sz w:val="20"/>
              </w:rPr>
            </w:pPr>
            <w:r w:rsidRPr="7358CE3E">
              <w:rPr>
                <w:sz w:val="20"/>
              </w:rPr>
              <w:t>-</w:t>
            </w:r>
          </w:p>
        </w:tc>
        <w:tc>
          <w:tcPr>
            <w:tcW w:w="2325" w:type="dxa"/>
            <w:tcBorders>
              <w:top w:val="single" w:sz="4" w:space="0" w:color="auto"/>
              <w:left w:val="single" w:sz="4" w:space="0" w:color="auto"/>
              <w:bottom w:val="single" w:sz="4" w:space="0" w:color="auto"/>
              <w:right w:val="single" w:sz="4" w:space="0" w:color="auto"/>
            </w:tcBorders>
          </w:tcPr>
          <w:p w14:paraId="7519F4CB" w14:textId="77777777" w:rsidR="002041C6" w:rsidRPr="00B658B3" w:rsidRDefault="002041C6" w:rsidP="002041C6">
            <w:pPr>
              <w:rPr>
                <w:rFonts w:cs="Arial"/>
                <w:sz w:val="20"/>
                <w:lang w:val="sr-Cyrl-RS"/>
              </w:rPr>
            </w:pPr>
            <w:r w:rsidRPr="00B658B3">
              <w:rPr>
                <w:rFonts w:cs="Arial"/>
                <w:sz w:val="20"/>
                <w:lang w:val="sr-Cyrl-RS"/>
              </w:rPr>
              <w:t>Plus an additional 24" monitor</w:t>
            </w:r>
          </w:p>
        </w:tc>
      </w:tr>
      <w:tr w:rsidR="002041C6" w:rsidRPr="003D2815" w14:paraId="690F0E13" w14:textId="77777777" w:rsidTr="00764B61">
        <w:trPr>
          <w:trHeight w:val="274"/>
        </w:trPr>
        <w:tc>
          <w:tcPr>
            <w:tcW w:w="426" w:type="dxa"/>
            <w:tcBorders>
              <w:top w:val="single" w:sz="4" w:space="0" w:color="auto"/>
              <w:left w:val="single" w:sz="4" w:space="0" w:color="auto"/>
              <w:bottom w:val="single" w:sz="4" w:space="0" w:color="auto"/>
              <w:right w:val="single" w:sz="4" w:space="0" w:color="auto"/>
            </w:tcBorders>
            <w:shd w:val="clear" w:color="auto" w:fill="auto"/>
          </w:tcPr>
          <w:p w14:paraId="12B9AAE4" w14:textId="77777777" w:rsidR="002041C6" w:rsidRDefault="002041C6" w:rsidP="002041C6">
            <w:pPr>
              <w:rPr>
                <w:rFonts w:cs="Arial"/>
                <w:sz w:val="20"/>
                <w:lang w:val="sr-Latn-RS"/>
              </w:rPr>
            </w:pPr>
            <w:r>
              <w:rPr>
                <w:rFonts w:cs="Arial"/>
                <w:sz w:val="20"/>
                <w:lang w:val="sr-Latn-RS"/>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D961C" w14:textId="77777777" w:rsidR="002041C6" w:rsidRPr="7358CE3E" w:rsidRDefault="002041C6" w:rsidP="002041C6">
            <w:pPr>
              <w:rPr>
                <w:sz w:val="20"/>
                <w:lang w:eastAsia="ru-RU"/>
              </w:rPr>
            </w:pPr>
            <w:r w:rsidRPr="7358CE3E">
              <w:rPr>
                <w:sz w:val="20"/>
                <w:lang w:eastAsia="ru-RU"/>
              </w:rPr>
              <w:t>Laptop</w:t>
            </w:r>
          </w:p>
        </w:tc>
        <w:tc>
          <w:tcPr>
            <w:tcW w:w="1418" w:type="dxa"/>
            <w:tcBorders>
              <w:top w:val="single" w:sz="4" w:space="0" w:color="auto"/>
              <w:left w:val="single" w:sz="4" w:space="0" w:color="auto"/>
              <w:bottom w:val="single" w:sz="4" w:space="0" w:color="auto"/>
              <w:right w:val="single" w:sz="4" w:space="0" w:color="auto"/>
            </w:tcBorders>
          </w:tcPr>
          <w:p w14:paraId="0AD4B39A" w14:textId="77777777" w:rsidR="002041C6" w:rsidRPr="7358CE3E" w:rsidRDefault="002041C6" w:rsidP="002041C6">
            <w:pPr>
              <w:keepNext/>
              <w:keepLines/>
              <w:rPr>
                <w:sz w:val="20"/>
              </w:rPr>
            </w:pPr>
            <w:r w:rsidRPr="7358CE3E">
              <w:rPr>
                <w:sz w:val="20"/>
                <w:lang w:eastAsia="ru-RU"/>
              </w:rPr>
              <w:t>Windows 1</w:t>
            </w:r>
            <w:r>
              <w:rPr>
                <w:sz w:val="20"/>
                <w:lang w:eastAsia="ru-RU"/>
              </w:rPr>
              <w:t>1</w:t>
            </w:r>
          </w:p>
        </w:tc>
        <w:tc>
          <w:tcPr>
            <w:tcW w:w="1664" w:type="dxa"/>
            <w:tcBorders>
              <w:top w:val="single" w:sz="4" w:space="0" w:color="auto"/>
              <w:left w:val="single" w:sz="4" w:space="0" w:color="auto"/>
              <w:bottom w:val="single" w:sz="4" w:space="0" w:color="auto"/>
              <w:right w:val="single" w:sz="4" w:space="0" w:color="auto"/>
            </w:tcBorders>
            <w:shd w:val="clear" w:color="auto" w:fill="auto"/>
          </w:tcPr>
          <w:p w14:paraId="1CFABF23" w14:textId="77777777" w:rsidR="002041C6" w:rsidRDefault="002041C6" w:rsidP="002041C6">
            <w:pPr>
              <w:keepNext/>
              <w:keepLines/>
              <w:rPr>
                <w:sz w:val="20"/>
                <w:lang w:val="sr-Cyrl-RS"/>
              </w:rPr>
            </w:pPr>
            <w:r>
              <w:rPr>
                <w:sz w:val="20"/>
                <w:lang w:val="sr-Cyrl-RS" w:eastAsia="ru-RU"/>
              </w:rPr>
              <w:t>Intel® Core™ Ultra 5 125U Processor(Core™ Ultra 5 125U)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83714A" w14:textId="77777777" w:rsidR="002041C6" w:rsidRPr="7358CE3E" w:rsidRDefault="002041C6" w:rsidP="002041C6">
            <w:pPr>
              <w:rPr>
                <w:sz w:val="20"/>
              </w:rPr>
            </w:pPr>
            <w:r w:rsidRPr="7358CE3E">
              <w:rPr>
                <w:sz w:val="20"/>
              </w:rPr>
              <w:t>16GB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F9DF9F9" w14:textId="77777777" w:rsidR="002041C6" w:rsidRPr="7358CE3E" w:rsidRDefault="002041C6" w:rsidP="002041C6">
            <w:pPr>
              <w:rPr>
                <w:sz w:val="20"/>
              </w:rPr>
            </w:pPr>
            <w:r w:rsidRPr="7358CE3E">
              <w:rPr>
                <w:sz w:val="20"/>
              </w:rPr>
              <w:t>512GB NVMe SSD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8BBA58" w14:textId="77777777" w:rsidR="002041C6" w:rsidRPr="7358CE3E" w:rsidRDefault="002041C6" w:rsidP="002041C6">
            <w:pPr>
              <w:rPr>
                <w:sz w:val="20"/>
              </w:rPr>
            </w:pPr>
            <w:r w:rsidRPr="7358CE3E">
              <w:rPr>
                <w:sz w:val="20"/>
              </w:rPr>
              <w:t>14" WUXGA</w:t>
            </w:r>
          </w:p>
        </w:tc>
        <w:tc>
          <w:tcPr>
            <w:tcW w:w="2325" w:type="dxa"/>
            <w:tcBorders>
              <w:top w:val="single" w:sz="4" w:space="0" w:color="auto"/>
              <w:left w:val="single" w:sz="4" w:space="0" w:color="auto"/>
              <w:bottom w:val="single" w:sz="4" w:space="0" w:color="auto"/>
              <w:right w:val="single" w:sz="4" w:space="0" w:color="auto"/>
            </w:tcBorders>
          </w:tcPr>
          <w:p w14:paraId="0D78A999" w14:textId="77777777" w:rsidR="002041C6" w:rsidRPr="00B658B3" w:rsidRDefault="002041C6" w:rsidP="002041C6">
            <w:pPr>
              <w:rPr>
                <w:rFonts w:cs="Arial"/>
                <w:sz w:val="20"/>
                <w:lang w:val="sr-Cyrl-RS"/>
              </w:rPr>
            </w:pPr>
            <w:r w:rsidRPr="00B658B3">
              <w:rPr>
                <w:rFonts w:cs="Arial"/>
                <w:sz w:val="20"/>
                <w:lang w:val="sr-Cyrl-RS"/>
              </w:rPr>
              <w:t>Plus an additional 24" monitor</w:t>
            </w:r>
          </w:p>
        </w:tc>
      </w:tr>
    </w:tbl>
    <w:p w14:paraId="019BD14A" w14:textId="77777777" w:rsidR="003B0AFB" w:rsidRPr="00A02C08" w:rsidRDefault="007C2F9A" w:rsidP="00A02C08">
      <w:pPr>
        <w:pStyle w:val="Heading2"/>
        <w:keepNext w:val="0"/>
        <w:spacing w:after="0"/>
        <w:rPr>
          <w:sz w:val="22"/>
          <w:lang w:val="sr-Cyrl-RS"/>
        </w:rPr>
      </w:pPr>
      <w:bookmarkStart w:id="175" w:name="_Toc232063623"/>
      <w:bookmarkStart w:id="176" w:name="_Toc516145188"/>
      <w:r w:rsidRPr="007C2F9A">
        <w:rPr>
          <w:sz w:val="22"/>
          <w:lang w:val="sr-Cyrl-RS"/>
        </w:rPr>
        <w:t>Software and licensing requirements</w:t>
      </w:r>
      <w:bookmarkEnd w:id="175"/>
      <w:r w:rsidRPr="007C2F9A">
        <w:rPr>
          <w:sz w:val="22"/>
          <w:lang w:val="sr-Cyrl-RS"/>
        </w:rPr>
        <w:t xml:space="preserve"> </w:t>
      </w:r>
      <w:bookmarkEnd w:id="176"/>
    </w:p>
    <w:p w14:paraId="51B8A3F4" w14:textId="77777777" w:rsidR="00C82D7F" w:rsidRDefault="00C82D7F" w:rsidP="00503FAF">
      <w:pPr>
        <w:jc w:val="both"/>
        <w:rPr>
          <w:sz w:val="22"/>
          <w:szCs w:val="22"/>
          <w:lang w:val="sr-Cyrl-RS"/>
        </w:rPr>
      </w:pPr>
    </w:p>
    <w:p w14:paraId="33769797" w14:textId="77777777" w:rsidR="003B0AFB" w:rsidRDefault="00C82D7F" w:rsidP="00503FAF">
      <w:pPr>
        <w:jc w:val="both"/>
        <w:rPr>
          <w:sz w:val="22"/>
          <w:szCs w:val="22"/>
          <w:lang w:val="sr-Cyrl-RS"/>
        </w:rPr>
      </w:pPr>
      <w:r w:rsidRPr="00C82D7F">
        <w:rPr>
          <w:sz w:val="22"/>
          <w:szCs w:val="22"/>
          <w:lang w:val="sr-Cyrl-RS"/>
        </w:rPr>
        <w:t>The supplier is required to submit a software solution proposal, as well as a licensing model for the 3rd year period for the platform that will be deployed within the company's network, if it is aplicable.</w:t>
      </w:r>
    </w:p>
    <w:p w14:paraId="67A259E3" w14:textId="77777777" w:rsidR="00C82D7F" w:rsidRPr="00C82D7F" w:rsidRDefault="00C82D7F" w:rsidP="00503FAF">
      <w:pPr>
        <w:jc w:val="both"/>
        <w:rPr>
          <w:sz w:val="22"/>
          <w:szCs w:val="22"/>
          <w:lang w:val="sr-Latn-R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7"/>
        <w:gridCol w:w="1269"/>
        <w:gridCol w:w="1281"/>
        <w:gridCol w:w="2410"/>
        <w:gridCol w:w="2552"/>
      </w:tblGrid>
      <w:tr w:rsidR="003B0AFB" w:rsidRPr="003D2815" w14:paraId="3920F6B4" w14:textId="77777777" w:rsidTr="00764B61">
        <w:trPr>
          <w:trHeight w:val="280"/>
        </w:trPr>
        <w:tc>
          <w:tcPr>
            <w:tcW w:w="426" w:type="dxa"/>
            <w:shd w:val="clear" w:color="auto" w:fill="808080" w:themeFill="text1" w:themeFillTint="7F"/>
            <w:vAlign w:val="center"/>
          </w:tcPr>
          <w:p w14:paraId="5A5F5818" w14:textId="77777777" w:rsidR="003B0AFB" w:rsidRPr="003D2815" w:rsidRDefault="003B0AFB" w:rsidP="00262182">
            <w:pPr>
              <w:spacing w:after="0"/>
              <w:rPr>
                <w:b/>
                <w:bCs/>
                <w:color w:val="FFFFFF"/>
                <w:sz w:val="20"/>
                <w:lang w:val="sr-Cyrl-RS"/>
              </w:rPr>
            </w:pPr>
            <w:r w:rsidRPr="003D2815">
              <w:rPr>
                <w:rFonts w:cs="Arial"/>
                <w:b/>
                <w:bCs/>
                <w:color w:val="FFFFFF"/>
                <w:sz w:val="18"/>
                <w:szCs w:val="18"/>
                <w:lang w:val="sr-Cyrl-RS"/>
              </w:rPr>
              <w:t>#</w:t>
            </w:r>
          </w:p>
        </w:tc>
        <w:tc>
          <w:tcPr>
            <w:tcW w:w="2127" w:type="dxa"/>
            <w:shd w:val="clear" w:color="auto" w:fill="808080" w:themeFill="text1" w:themeFillTint="7F"/>
            <w:vAlign w:val="center"/>
          </w:tcPr>
          <w:p w14:paraId="16C36983" w14:textId="77777777" w:rsidR="003B0AFB" w:rsidRPr="007C2F9A" w:rsidRDefault="007C2F9A" w:rsidP="00262182">
            <w:pPr>
              <w:spacing w:after="0"/>
              <w:jc w:val="center"/>
              <w:rPr>
                <w:b/>
                <w:bCs/>
                <w:color w:val="FFFFFF"/>
                <w:sz w:val="18"/>
                <w:szCs w:val="18"/>
                <w:lang w:val="sr-Latn-RS"/>
              </w:rPr>
            </w:pPr>
            <w:r>
              <w:rPr>
                <w:b/>
                <w:bCs/>
                <w:color w:val="FFFFFF"/>
                <w:sz w:val="18"/>
                <w:szCs w:val="18"/>
                <w:lang w:val="sr-Latn-RS"/>
              </w:rPr>
              <w:t>Software</w:t>
            </w:r>
          </w:p>
        </w:tc>
        <w:tc>
          <w:tcPr>
            <w:tcW w:w="1269" w:type="dxa"/>
            <w:shd w:val="clear" w:color="auto" w:fill="808080" w:themeFill="text1" w:themeFillTint="7F"/>
            <w:vAlign w:val="center"/>
          </w:tcPr>
          <w:p w14:paraId="61B3836E" w14:textId="77777777" w:rsidR="003B0AFB" w:rsidRPr="003D2815" w:rsidRDefault="007C2F9A" w:rsidP="00262182">
            <w:pPr>
              <w:spacing w:after="0"/>
              <w:jc w:val="center"/>
              <w:rPr>
                <w:b/>
                <w:bCs/>
                <w:color w:val="FFFFFF"/>
                <w:sz w:val="18"/>
                <w:szCs w:val="18"/>
                <w:lang w:val="sr-Cyrl-RS"/>
              </w:rPr>
            </w:pPr>
            <w:r w:rsidRPr="007C2F9A">
              <w:rPr>
                <w:b/>
                <w:bCs/>
                <w:color w:val="FFFFFF"/>
                <w:sz w:val="18"/>
                <w:szCs w:val="18"/>
                <w:lang w:val="sr-Cyrl-RS"/>
              </w:rPr>
              <w:t>Number of licenses</w:t>
            </w:r>
          </w:p>
        </w:tc>
        <w:tc>
          <w:tcPr>
            <w:tcW w:w="1281" w:type="dxa"/>
            <w:shd w:val="clear" w:color="auto" w:fill="808080" w:themeFill="text1" w:themeFillTint="7F"/>
            <w:vAlign w:val="center"/>
          </w:tcPr>
          <w:p w14:paraId="3EC5FFAF" w14:textId="77777777" w:rsidR="003B0AFB" w:rsidRPr="003D2815" w:rsidRDefault="007C2F9A" w:rsidP="00262182">
            <w:pPr>
              <w:spacing w:after="0"/>
              <w:jc w:val="center"/>
              <w:rPr>
                <w:b/>
                <w:bCs/>
                <w:color w:val="FFFFFF"/>
                <w:sz w:val="18"/>
                <w:szCs w:val="18"/>
                <w:lang w:val="sr-Cyrl-RS"/>
              </w:rPr>
            </w:pPr>
            <w:r>
              <w:rPr>
                <w:b/>
                <w:bCs/>
                <w:color w:val="FFFFFF"/>
                <w:sz w:val="18"/>
                <w:szCs w:val="18"/>
                <w:lang w:val="sr-Latn-RS"/>
              </w:rPr>
              <w:t>Client</w:t>
            </w:r>
            <w:r w:rsidR="003B0AFB" w:rsidRPr="003D2815">
              <w:rPr>
                <w:b/>
                <w:bCs/>
                <w:color w:val="FFFFFF"/>
                <w:sz w:val="18"/>
                <w:szCs w:val="18"/>
                <w:lang w:val="sr-Cyrl-RS"/>
              </w:rPr>
              <w:t>*</w:t>
            </w:r>
          </w:p>
        </w:tc>
        <w:tc>
          <w:tcPr>
            <w:tcW w:w="2410" w:type="dxa"/>
            <w:shd w:val="clear" w:color="auto" w:fill="808080" w:themeFill="text1" w:themeFillTint="7F"/>
            <w:vAlign w:val="center"/>
          </w:tcPr>
          <w:p w14:paraId="4CEEA58E" w14:textId="77777777" w:rsidR="003B0AFB" w:rsidRPr="003D2815" w:rsidRDefault="007C2F9A" w:rsidP="00262182">
            <w:pPr>
              <w:spacing w:after="0"/>
              <w:jc w:val="center"/>
              <w:rPr>
                <w:b/>
                <w:bCs/>
                <w:color w:val="FFFFFF"/>
                <w:sz w:val="18"/>
                <w:szCs w:val="18"/>
                <w:lang w:val="sr-Cyrl-RS"/>
              </w:rPr>
            </w:pPr>
            <w:r w:rsidRPr="007C2F9A">
              <w:rPr>
                <w:b/>
                <w:bCs/>
                <w:color w:val="FFFFFF"/>
                <w:sz w:val="18"/>
                <w:szCs w:val="18"/>
                <w:lang w:val="sr-Cyrl-RS"/>
              </w:rPr>
              <w:t>Licensing method</w:t>
            </w:r>
          </w:p>
        </w:tc>
        <w:tc>
          <w:tcPr>
            <w:tcW w:w="2552" w:type="dxa"/>
            <w:shd w:val="clear" w:color="auto" w:fill="808080" w:themeFill="text1" w:themeFillTint="7F"/>
            <w:vAlign w:val="center"/>
          </w:tcPr>
          <w:p w14:paraId="7A520F46" w14:textId="77777777" w:rsidR="003B0AFB" w:rsidRPr="003D2815" w:rsidRDefault="007C2F9A" w:rsidP="00262182">
            <w:pPr>
              <w:spacing w:after="0"/>
              <w:jc w:val="center"/>
              <w:rPr>
                <w:b/>
                <w:bCs/>
                <w:color w:val="FFFFFF"/>
                <w:sz w:val="18"/>
                <w:szCs w:val="18"/>
                <w:lang w:val="sr-Cyrl-RS"/>
              </w:rPr>
            </w:pPr>
            <w:r>
              <w:rPr>
                <w:b/>
                <w:bCs/>
                <w:color w:val="FFFFFF"/>
                <w:sz w:val="18"/>
                <w:szCs w:val="18"/>
                <w:lang w:val="sr-Latn-RS"/>
              </w:rPr>
              <w:t>Additional information</w:t>
            </w:r>
            <w:r w:rsidR="003B0AFB" w:rsidRPr="003D2815">
              <w:rPr>
                <w:b/>
                <w:bCs/>
                <w:color w:val="FFFFFF"/>
                <w:sz w:val="18"/>
                <w:szCs w:val="18"/>
                <w:lang w:val="sr-Cyrl-RS"/>
              </w:rPr>
              <w:t>**</w:t>
            </w:r>
          </w:p>
        </w:tc>
      </w:tr>
      <w:tr w:rsidR="003B0AFB" w:rsidRPr="003D2815" w14:paraId="36DB9F78" w14:textId="77777777" w:rsidTr="5A9873CB">
        <w:trPr>
          <w:trHeight w:val="249"/>
        </w:trPr>
        <w:tc>
          <w:tcPr>
            <w:tcW w:w="426" w:type="dxa"/>
            <w:shd w:val="clear" w:color="auto" w:fill="auto"/>
          </w:tcPr>
          <w:p w14:paraId="40A51E0C" w14:textId="77777777" w:rsidR="003B0AFB" w:rsidRPr="00764B61" w:rsidRDefault="003B0AFB">
            <w:pPr>
              <w:rPr>
                <w:sz w:val="20"/>
                <w:lang w:val="sr-Cyrl-RS"/>
              </w:rPr>
            </w:pPr>
            <w:r w:rsidRPr="7358CE3E">
              <w:rPr>
                <w:sz w:val="20"/>
                <w:lang w:val="sr-Cyrl-RS"/>
              </w:rPr>
              <w:t>1</w:t>
            </w:r>
          </w:p>
        </w:tc>
        <w:tc>
          <w:tcPr>
            <w:tcW w:w="2127" w:type="dxa"/>
            <w:shd w:val="clear" w:color="auto" w:fill="auto"/>
          </w:tcPr>
          <w:p w14:paraId="197E9737" w14:textId="77777777" w:rsidR="003B0AFB" w:rsidRPr="003D2815" w:rsidRDefault="003B0AFB" w:rsidP="00262182">
            <w:pPr>
              <w:rPr>
                <w:i/>
                <w:sz w:val="20"/>
                <w:lang w:val="sr-Cyrl-RS"/>
              </w:rPr>
            </w:pPr>
          </w:p>
        </w:tc>
        <w:tc>
          <w:tcPr>
            <w:tcW w:w="1269" w:type="dxa"/>
            <w:shd w:val="clear" w:color="auto" w:fill="auto"/>
          </w:tcPr>
          <w:p w14:paraId="287BDF31" w14:textId="77777777" w:rsidR="003B0AFB" w:rsidRPr="003D2815" w:rsidRDefault="003B0AFB" w:rsidP="00262182">
            <w:pPr>
              <w:rPr>
                <w:i/>
                <w:sz w:val="20"/>
                <w:lang w:val="sr-Cyrl-RS"/>
              </w:rPr>
            </w:pPr>
          </w:p>
        </w:tc>
        <w:tc>
          <w:tcPr>
            <w:tcW w:w="1281" w:type="dxa"/>
          </w:tcPr>
          <w:p w14:paraId="332E15D8" w14:textId="77777777" w:rsidR="003B0AFB" w:rsidRPr="003D2815" w:rsidRDefault="003B0AFB" w:rsidP="00262182">
            <w:pPr>
              <w:rPr>
                <w:i/>
                <w:sz w:val="20"/>
                <w:lang w:val="sr-Cyrl-RS"/>
              </w:rPr>
            </w:pPr>
          </w:p>
        </w:tc>
        <w:tc>
          <w:tcPr>
            <w:tcW w:w="2410" w:type="dxa"/>
          </w:tcPr>
          <w:p w14:paraId="0A08DE68" w14:textId="77777777" w:rsidR="003B0AFB" w:rsidRPr="003D2815" w:rsidRDefault="003B0AFB" w:rsidP="00262182">
            <w:pPr>
              <w:rPr>
                <w:i/>
                <w:sz w:val="20"/>
                <w:lang w:val="sr-Cyrl-RS"/>
              </w:rPr>
            </w:pPr>
          </w:p>
        </w:tc>
        <w:tc>
          <w:tcPr>
            <w:tcW w:w="2552" w:type="dxa"/>
          </w:tcPr>
          <w:p w14:paraId="1148F494" w14:textId="77777777" w:rsidR="003B0AFB" w:rsidRPr="003D2815" w:rsidRDefault="003B0AFB" w:rsidP="00262182">
            <w:pPr>
              <w:rPr>
                <w:i/>
                <w:sz w:val="20"/>
                <w:lang w:val="sr-Cyrl-RS"/>
              </w:rPr>
            </w:pPr>
          </w:p>
        </w:tc>
      </w:tr>
      <w:tr w:rsidR="003B0AFB" w:rsidRPr="003D2815" w14:paraId="447EA894" w14:textId="77777777" w:rsidTr="5A9873CB">
        <w:trPr>
          <w:trHeight w:val="249"/>
        </w:trPr>
        <w:tc>
          <w:tcPr>
            <w:tcW w:w="426" w:type="dxa"/>
            <w:shd w:val="clear" w:color="auto" w:fill="auto"/>
          </w:tcPr>
          <w:p w14:paraId="22817FEF" w14:textId="77777777" w:rsidR="003B0AFB" w:rsidRPr="00764B61" w:rsidRDefault="003B0AFB">
            <w:pPr>
              <w:rPr>
                <w:sz w:val="20"/>
                <w:lang w:val="sr-Cyrl-RS"/>
              </w:rPr>
            </w:pPr>
            <w:r w:rsidRPr="7358CE3E">
              <w:rPr>
                <w:sz w:val="20"/>
                <w:lang w:val="sr-Cyrl-RS"/>
              </w:rPr>
              <w:t>2</w:t>
            </w:r>
          </w:p>
        </w:tc>
        <w:tc>
          <w:tcPr>
            <w:tcW w:w="2127" w:type="dxa"/>
            <w:shd w:val="clear" w:color="auto" w:fill="auto"/>
          </w:tcPr>
          <w:p w14:paraId="5D15B649" w14:textId="77777777" w:rsidR="003B0AFB" w:rsidRPr="003D2815" w:rsidRDefault="003B0AFB" w:rsidP="00262182">
            <w:pPr>
              <w:rPr>
                <w:i/>
                <w:sz w:val="20"/>
                <w:lang w:val="sr-Cyrl-RS"/>
              </w:rPr>
            </w:pPr>
          </w:p>
        </w:tc>
        <w:tc>
          <w:tcPr>
            <w:tcW w:w="1269" w:type="dxa"/>
            <w:shd w:val="clear" w:color="auto" w:fill="auto"/>
          </w:tcPr>
          <w:p w14:paraId="24FEECC8" w14:textId="77777777" w:rsidR="003B0AFB" w:rsidRPr="003D2815" w:rsidRDefault="003B0AFB" w:rsidP="00262182">
            <w:pPr>
              <w:rPr>
                <w:i/>
                <w:sz w:val="20"/>
                <w:lang w:val="sr-Cyrl-RS"/>
              </w:rPr>
            </w:pPr>
          </w:p>
        </w:tc>
        <w:tc>
          <w:tcPr>
            <w:tcW w:w="1281" w:type="dxa"/>
          </w:tcPr>
          <w:p w14:paraId="62CE7B76" w14:textId="77777777" w:rsidR="003B0AFB" w:rsidRPr="003D2815" w:rsidRDefault="003B0AFB" w:rsidP="00262182">
            <w:pPr>
              <w:rPr>
                <w:i/>
                <w:sz w:val="20"/>
                <w:lang w:val="sr-Cyrl-RS"/>
              </w:rPr>
            </w:pPr>
          </w:p>
        </w:tc>
        <w:tc>
          <w:tcPr>
            <w:tcW w:w="2410" w:type="dxa"/>
          </w:tcPr>
          <w:p w14:paraId="266350A9" w14:textId="77777777" w:rsidR="003B0AFB" w:rsidRPr="003D2815" w:rsidRDefault="003B0AFB" w:rsidP="00262182">
            <w:pPr>
              <w:rPr>
                <w:i/>
                <w:sz w:val="20"/>
                <w:lang w:val="sr-Cyrl-RS"/>
              </w:rPr>
            </w:pPr>
          </w:p>
        </w:tc>
        <w:tc>
          <w:tcPr>
            <w:tcW w:w="2552" w:type="dxa"/>
          </w:tcPr>
          <w:p w14:paraId="4B1A215C" w14:textId="77777777" w:rsidR="003B0AFB" w:rsidRPr="003D2815" w:rsidRDefault="003B0AFB" w:rsidP="00262182">
            <w:pPr>
              <w:rPr>
                <w:i/>
                <w:sz w:val="20"/>
                <w:lang w:val="sr-Cyrl-RS"/>
              </w:rPr>
            </w:pPr>
          </w:p>
        </w:tc>
      </w:tr>
      <w:tr w:rsidR="003B0AFB" w:rsidRPr="003D2815" w14:paraId="7413FA5D" w14:textId="77777777" w:rsidTr="5A9873CB">
        <w:trPr>
          <w:trHeight w:val="249"/>
        </w:trPr>
        <w:tc>
          <w:tcPr>
            <w:tcW w:w="426" w:type="dxa"/>
            <w:shd w:val="clear" w:color="auto" w:fill="auto"/>
          </w:tcPr>
          <w:p w14:paraId="4A160DA8" w14:textId="77777777" w:rsidR="003B0AFB" w:rsidRPr="00764B61" w:rsidRDefault="003B0AFB">
            <w:pPr>
              <w:rPr>
                <w:sz w:val="20"/>
                <w:lang w:val="sr-Cyrl-RS"/>
              </w:rPr>
            </w:pPr>
            <w:r w:rsidRPr="7358CE3E">
              <w:rPr>
                <w:sz w:val="20"/>
                <w:lang w:val="sr-Cyrl-RS"/>
              </w:rPr>
              <w:t>3</w:t>
            </w:r>
          </w:p>
        </w:tc>
        <w:tc>
          <w:tcPr>
            <w:tcW w:w="2127" w:type="dxa"/>
            <w:shd w:val="clear" w:color="auto" w:fill="auto"/>
          </w:tcPr>
          <w:p w14:paraId="4B16C258" w14:textId="77777777" w:rsidR="003B0AFB" w:rsidRPr="003D2815" w:rsidRDefault="003B0AFB" w:rsidP="00262182">
            <w:pPr>
              <w:rPr>
                <w:i/>
                <w:sz w:val="20"/>
                <w:lang w:val="sr-Cyrl-RS"/>
              </w:rPr>
            </w:pPr>
          </w:p>
        </w:tc>
        <w:tc>
          <w:tcPr>
            <w:tcW w:w="1269" w:type="dxa"/>
            <w:shd w:val="clear" w:color="auto" w:fill="auto"/>
          </w:tcPr>
          <w:p w14:paraId="432A7B6A" w14:textId="77777777" w:rsidR="003B0AFB" w:rsidRPr="003D2815" w:rsidRDefault="003B0AFB" w:rsidP="00262182">
            <w:pPr>
              <w:rPr>
                <w:i/>
                <w:sz w:val="20"/>
                <w:lang w:val="sr-Cyrl-RS"/>
              </w:rPr>
            </w:pPr>
          </w:p>
        </w:tc>
        <w:tc>
          <w:tcPr>
            <w:tcW w:w="1281" w:type="dxa"/>
          </w:tcPr>
          <w:p w14:paraId="4FCD7C5B" w14:textId="77777777" w:rsidR="003B0AFB" w:rsidRPr="003D2815" w:rsidRDefault="003B0AFB" w:rsidP="00262182">
            <w:pPr>
              <w:rPr>
                <w:i/>
                <w:sz w:val="20"/>
                <w:lang w:val="sr-Cyrl-RS"/>
              </w:rPr>
            </w:pPr>
          </w:p>
        </w:tc>
        <w:tc>
          <w:tcPr>
            <w:tcW w:w="2410" w:type="dxa"/>
          </w:tcPr>
          <w:p w14:paraId="192889A6" w14:textId="77777777" w:rsidR="003B0AFB" w:rsidRPr="003D2815" w:rsidRDefault="003B0AFB" w:rsidP="00262182">
            <w:pPr>
              <w:rPr>
                <w:i/>
                <w:sz w:val="20"/>
                <w:lang w:val="sr-Cyrl-RS"/>
              </w:rPr>
            </w:pPr>
          </w:p>
        </w:tc>
        <w:tc>
          <w:tcPr>
            <w:tcW w:w="2552" w:type="dxa"/>
          </w:tcPr>
          <w:p w14:paraId="43356FEF" w14:textId="77777777" w:rsidR="003B0AFB" w:rsidRPr="003D2815" w:rsidRDefault="003B0AFB" w:rsidP="00262182">
            <w:pPr>
              <w:rPr>
                <w:i/>
                <w:sz w:val="20"/>
                <w:lang w:val="sr-Cyrl-RS"/>
              </w:rPr>
            </w:pPr>
          </w:p>
        </w:tc>
      </w:tr>
    </w:tbl>
    <w:p w14:paraId="5ADA6271" w14:textId="77777777" w:rsidR="00842448" w:rsidRDefault="00842448" w:rsidP="00842448">
      <w:pPr>
        <w:pStyle w:val="Heading2"/>
        <w:numPr>
          <w:ilvl w:val="0"/>
          <w:numId w:val="0"/>
        </w:numPr>
        <w:ind w:left="90"/>
        <w:rPr>
          <w:lang w:val="sr-Cyrl-RS"/>
        </w:rPr>
      </w:pPr>
      <w:bookmarkStart w:id="177" w:name="_Toc516674157"/>
      <w:bookmarkStart w:id="178" w:name="_Toc516735341"/>
      <w:bookmarkStart w:id="179" w:name="_Toc516735569"/>
      <w:bookmarkStart w:id="180" w:name="_Toc516735797"/>
      <w:bookmarkStart w:id="181" w:name="_Toc516736026"/>
      <w:bookmarkStart w:id="182" w:name="_Toc516674158"/>
      <w:bookmarkStart w:id="183" w:name="_Toc516735342"/>
      <w:bookmarkStart w:id="184" w:name="_Toc516735570"/>
      <w:bookmarkStart w:id="185" w:name="_Toc516735798"/>
      <w:bookmarkStart w:id="186" w:name="_Toc516736027"/>
      <w:bookmarkStart w:id="187" w:name="_Toc232063624"/>
      <w:bookmarkEnd w:id="177"/>
      <w:bookmarkEnd w:id="178"/>
      <w:bookmarkEnd w:id="179"/>
      <w:bookmarkEnd w:id="180"/>
      <w:bookmarkEnd w:id="181"/>
      <w:bookmarkEnd w:id="182"/>
      <w:bookmarkEnd w:id="183"/>
      <w:bookmarkEnd w:id="184"/>
      <w:bookmarkEnd w:id="185"/>
      <w:bookmarkEnd w:id="186"/>
    </w:p>
    <w:p w14:paraId="3D78BA1F" w14:textId="28E7ACBC" w:rsidR="006A306C" w:rsidRPr="003C515B" w:rsidRDefault="007C2F9A" w:rsidP="006A306C">
      <w:pPr>
        <w:pStyle w:val="Heading2"/>
        <w:rPr>
          <w:lang w:val="sr-Cyrl-RS"/>
        </w:rPr>
      </w:pPr>
      <w:r w:rsidRPr="007C2F9A">
        <w:rPr>
          <w:lang w:val="sr-Cyrl-RS"/>
        </w:rPr>
        <w:t>Confidentiality</w:t>
      </w:r>
      <w:bookmarkEnd w:id="187"/>
      <w:r w:rsidR="002C78E5">
        <w:rPr>
          <w:lang w:val="sr-Cyrl-RS"/>
        </w:rPr>
        <w:t xml:space="preserve"> </w:t>
      </w:r>
    </w:p>
    <w:p w14:paraId="5B89064F" w14:textId="329883BB" w:rsidR="00F81537" w:rsidRDefault="004D738B" w:rsidP="00F81537">
      <w:pPr>
        <w:jc w:val="both"/>
        <w:rPr>
          <w:sz w:val="22"/>
          <w:szCs w:val="22"/>
          <w:lang w:val="sr-Cyrl-RS"/>
        </w:rPr>
      </w:pPr>
      <w:r>
        <w:rPr>
          <w:sz w:val="22"/>
          <w:szCs w:val="22"/>
          <w:lang w:val="sr-Latn-RS"/>
        </w:rPr>
        <w:t>Before the work starts, i</w:t>
      </w:r>
      <w:r w:rsidR="00826032" w:rsidRPr="00764B61">
        <w:rPr>
          <w:sz w:val="22"/>
          <w:szCs w:val="22"/>
          <w:lang w:val="sr-Cyrl-RS"/>
        </w:rPr>
        <w:t xml:space="preserve">t is necessary to sign a Confidentiality Agreement and Personal Data Protection Agreement with the </w:t>
      </w:r>
      <w:r>
        <w:rPr>
          <w:sz w:val="22"/>
          <w:szCs w:val="22"/>
          <w:lang w:val="sr-Latn-RS"/>
        </w:rPr>
        <w:t xml:space="preserve">choosen </w:t>
      </w:r>
      <w:r w:rsidR="00826032" w:rsidRPr="00764B61">
        <w:rPr>
          <w:sz w:val="22"/>
          <w:szCs w:val="22"/>
          <w:lang w:val="sr-Cyrl-RS"/>
        </w:rPr>
        <w:t>supplier and implement measures for working with Personal Data defined in accordance with the Personal Data Protection Act.</w:t>
      </w:r>
    </w:p>
    <w:p w14:paraId="32C3F6BE" w14:textId="77777777" w:rsidR="00826032" w:rsidRPr="00226A16" w:rsidRDefault="00226A16" w:rsidP="00F81537">
      <w:pPr>
        <w:jc w:val="both"/>
        <w:rPr>
          <w:sz w:val="22"/>
          <w:szCs w:val="22"/>
          <w:lang w:val="sr-Latn-RS"/>
        </w:rPr>
      </w:pPr>
      <w:r>
        <w:rPr>
          <w:sz w:val="22"/>
          <w:szCs w:val="22"/>
          <w:lang w:val="sr-Latn-RS"/>
        </w:rPr>
        <w:t>T</w:t>
      </w:r>
      <w:r w:rsidRPr="00226A16">
        <w:rPr>
          <w:sz w:val="22"/>
          <w:szCs w:val="22"/>
          <w:lang w:val="sr-Cyrl-RS"/>
        </w:rPr>
        <w:t xml:space="preserve">he system will also be compliant with the GDPR, as well as the law that prescribes the protection of personal data in BiH </w:t>
      </w:r>
      <w:r>
        <w:rPr>
          <w:sz w:val="22"/>
          <w:szCs w:val="22"/>
          <w:lang w:val="sr-Latn-RS"/>
        </w:rPr>
        <w:t>(</w:t>
      </w:r>
      <w:r w:rsidRPr="00226A16">
        <w:rPr>
          <w:sz w:val="22"/>
          <w:szCs w:val="22"/>
          <w:lang w:val="sr-Cyrl-RS"/>
        </w:rPr>
        <w:t>if the system will be implemented for subsidiaries in BiH as well</w:t>
      </w:r>
      <w:r>
        <w:rPr>
          <w:sz w:val="22"/>
          <w:szCs w:val="22"/>
          <w:lang w:val="sr-Latn-RS"/>
        </w:rPr>
        <w:t>).</w:t>
      </w:r>
    </w:p>
    <w:p w14:paraId="22DD9C09" w14:textId="77777777" w:rsidR="00E40D2B" w:rsidRPr="00092ECD" w:rsidRDefault="00306428" w:rsidP="00F81537">
      <w:pPr>
        <w:jc w:val="both"/>
        <w:rPr>
          <w:sz w:val="22"/>
          <w:szCs w:val="22"/>
          <w:lang w:val="sr-Latn-RS"/>
        </w:rPr>
      </w:pPr>
      <w:r w:rsidRPr="00F81537">
        <w:rPr>
          <w:sz w:val="22"/>
          <w:szCs w:val="22"/>
          <w:lang w:val="sr-Cyrl-RS"/>
        </w:rPr>
        <w:t xml:space="preserve">The data being processed is personal data and a business secret. It is necessary to ensure that the system complies with the Personal Data Protection Law of the Republic of </w:t>
      </w:r>
      <w:r w:rsidRPr="00092ECD">
        <w:rPr>
          <w:sz w:val="22"/>
          <w:szCs w:val="22"/>
          <w:lang w:val="sr-Cyrl-RS"/>
        </w:rPr>
        <w:t>Serbia</w:t>
      </w:r>
      <w:r w:rsidR="002041C6" w:rsidRPr="00092ECD">
        <w:rPr>
          <w:sz w:val="22"/>
          <w:szCs w:val="22"/>
          <w:lang w:val="sr-Latn-RS"/>
        </w:rPr>
        <w:t xml:space="preserve"> </w:t>
      </w:r>
      <w:r w:rsidR="00092ECD">
        <w:rPr>
          <w:sz w:val="22"/>
          <w:szCs w:val="22"/>
          <w:lang w:val="sr-Latn-RS"/>
        </w:rPr>
        <w:t>a</w:t>
      </w:r>
      <w:r w:rsidR="002041C6" w:rsidRPr="00092ECD">
        <w:rPr>
          <w:sz w:val="22"/>
          <w:szCs w:val="22"/>
          <w:lang w:val="sr-Latn-RS"/>
        </w:rPr>
        <w:t xml:space="preserve">nd </w:t>
      </w:r>
      <w:r w:rsidR="002041C6" w:rsidRPr="00092ECD">
        <w:rPr>
          <w:sz w:val="22"/>
          <w:szCs w:val="22"/>
        </w:rPr>
        <w:t>Law on the Protection of Trade Secrets.</w:t>
      </w:r>
    </w:p>
    <w:p w14:paraId="2AB7C3E9" w14:textId="77777777" w:rsidR="00C82D7F" w:rsidRPr="00C82D7F" w:rsidRDefault="00C82D7F" w:rsidP="00C82D7F">
      <w:pPr>
        <w:rPr>
          <w:lang w:val="sr-Cyrl-RS"/>
        </w:rPr>
      </w:pPr>
    </w:p>
    <w:p w14:paraId="66E395C9" w14:textId="77777777" w:rsidR="006A306C" w:rsidRDefault="00A448CD" w:rsidP="00E40D2B">
      <w:pPr>
        <w:pStyle w:val="Heading2"/>
        <w:rPr>
          <w:lang w:val="sr-Cyrl-RS"/>
        </w:rPr>
      </w:pPr>
      <w:bookmarkStart w:id="188" w:name="_Toc232063625"/>
      <w:r w:rsidRPr="00A448CD">
        <w:rPr>
          <w:lang w:val="sr-Cyrl-RS"/>
        </w:rPr>
        <w:t>IT security requirements</w:t>
      </w:r>
      <w:bookmarkEnd w:id="188"/>
    </w:p>
    <w:p w14:paraId="43F63F8C" w14:textId="77777777" w:rsidR="00F73155" w:rsidRDefault="00F73155" w:rsidP="006336D0">
      <w:pPr>
        <w:pStyle w:val="Body"/>
        <w:jc w:val="both"/>
        <w:rPr>
          <w:rFonts w:ascii="Arial" w:hAnsi="Arial" w:cs="Arial"/>
        </w:rPr>
      </w:pPr>
      <w:r w:rsidRPr="00AC249A">
        <w:rPr>
          <w:rFonts w:ascii="Arial" w:hAnsi="Arial" w:cs="Arial"/>
        </w:rPr>
        <w:t>The Contractor is obliged to propose and monitor best practices in the field of IT security and to constantly improve them during support of the Client's infrastructure. The applied procedures and solutions must be in accordance with the requirements relating to ICT systems of particular importance specified in the Law on Information Security.</w:t>
      </w:r>
    </w:p>
    <w:p w14:paraId="58F0BD8B" w14:textId="77777777" w:rsidR="009B4BDF" w:rsidRPr="009B4BDF" w:rsidRDefault="009B4BDF" w:rsidP="006336D0">
      <w:pPr>
        <w:pStyle w:val="Body"/>
        <w:jc w:val="both"/>
        <w:rPr>
          <w:rFonts w:ascii="Arial" w:hAnsi="Arial" w:cs="Arial"/>
        </w:rPr>
      </w:pPr>
      <w:r w:rsidRPr="009B4BDF">
        <w:rPr>
          <w:rFonts w:ascii="Arial" w:hAnsi="Arial" w:cs="Arial"/>
        </w:rPr>
        <w:t>The Contractor is obliged to familiarize himself with all necessary internal regulations of the Client, as well as to apply and comply with them when providing services on the Client's infrastructure. All analysis results, conclusions, recommendations and documents created by the Contractor based on confidential data provided to the Contractor by NIS a.d. must be considered a trade secret of NIS and must therefore be treated in accordance with the provisions of the Confidentiality Agreement and the laws of the Republic of Serbia regulating trade secret issues.</w:t>
      </w:r>
    </w:p>
    <w:p w14:paraId="26A4559D" w14:textId="77777777" w:rsidR="009B4BDF" w:rsidRDefault="009B4BDF" w:rsidP="006336D0">
      <w:pPr>
        <w:pStyle w:val="Body"/>
        <w:jc w:val="both"/>
        <w:rPr>
          <w:rFonts w:ascii="Arial" w:hAnsi="Arial" w:cs="Arial"/>
        </w:rPr>
      </w:pPr>
      <w:r w:rsidRPr="009B4BDF">
        <w:rPr>
          <w:rFonts w:ascii="Arial" w:hAnsi="Arial" w:cs="Arial"/>
        </w:rPr>
        <w:t>The technical solution must fully comply with the requirements of the Law on Information Security.</w:t>
      </w:r>
    </w:p>
    <w:p w14:paraId="097532E4" w14:textId="77777777" w:rsidR="000F34D4" w:rsidRPr="000F34D4" w:rsidRDefault="000F34D4" w:rsidP="006336D0">
      <w:pPr>
        <w:pStyle w:val="Body"/>
        <w:jc w:val="both"/>
        <w:rPr>
          <w:rFonts w:ascii="Arial" w:hAnsi="Arial" w:cs="Arial"/>
        </w:rPr>
      </w:pPr>
      <w:r w:rsidRPr="000F34D4">
        <w:rPr>
          <w:rFonts w:ascii="Arial" w:hAnsi="Arial" w:cs="Arial"/>
        </w:rPr>
        <w:t>If the Executor/Subcontractor maintains information assets in the ICT system, it is obliged, in addition to following best practices, to propose protection measures and improve information security for information assets under the authority of the Employer/Executor in agreement with the Principal's Responsible Person.</w:t>
      </w:r>
    </w:p>
    <w:p w14:paraId="702E19E9" w14:textId="77777777" w:rsidR="000F34D4" w:rsidRPr="000F34D4" w:rsidRDefault="000F34D4" w:rsidP="000F34D4">
      <w:pPr>
        <w:pStyle w:val="Body"/>
        <w:jc w:val="both"/>
        <w:rPr>
          <w:rFonts w:ascii="Arial" w:hAnsi="Arial" w:cs="Arial"/>
        </w:rPr>
      </w:pPr>
      <w:r w:rsidRPr="000F34D4">
        <w:rPr>
          <w:rFonts w:ascii="Arial" w:hAnsi="Arial" w:cs="Arial"/>
        </w:rPr>
        <w:t>Taking into account the fact that the Client's ICT system is of particular importance for the Republic of Serbia, the Executor/Subcontractor is obliged to act in accordance with the provisions of the legal regulations governing information security, especially the Law on Information Security and the Act on Security of ICT Systems, prepared in the form of an internal act: Rulebook Information Security of ICT Systems, which was previously submitted to it when providing services that are the subject of this Agreement.</w:t>
      </w:r>
    </w:p>
    <w:p w14:paraId="33A4EB9E" w14:textId="77777777" w:rsidR="000F34D4" w:rsidRPr="000F34D4" w:rsidRDefault="000F34D4" w:rsidP="000F34D4">
      <w:pPr>
        <w:pStyle w:val="Body"/>
        <w:jc w:val="both"/>
        <w:rPr>
          <w:rFonts w:ascii="Arial" w:hAnsi="Arial" w:cs="Arial"/>
        </w:rPr>
      </w:pPr>
      <w:r w:rsidRPr="000F34D4">
        <w:rPr>
          <w:rFonts w:ascii="Arial" w:hAnsi="Arial" w:cs="Arial"/>
        </w:rPr>
        <w:t>Persons engaged by the Executor/subcontractor cannot have privileged rights, which are required to change the parameters of authentication, authorization and access rights. During the provision of services, those engaged by the Executor/subcontractor will have the minimum rights required to perform the work, which do not include the rights required to change the authentication parameters, authorization and access rights. If necessary, the procedure for temporary escalation of the rights engaged by the Executor/subcontractor is defined by the procedure that is created and coordinated with the Department for Information Protection, Function for Corporate Protection of the Client, which is responsible for the information security of the ICT system.</w:t>
      </w:r>
    </w:p>
    <w:p w14:paraId="58EFDC7F" w14:textId="77777777" w:rsidR="000F34D4" w:rsidRPr="000F34D4" w:rsidRDefault="000F34D4" w:rsidP="000F34D4">
      <w:pPr>
        <w:pStyle w:val="Body"/>
        <w:jc w:val="both"/>
        <w:rPr>
          <w:rFonts w:ascii="Arial" w:hAnsi="Arial" w:cs="Arial"/>
        </w:rPr>
      </w:pPr>
      <w:r w:rsidRPr="000F34D4">
        <w:rPr>
          <w:rFonts w:ascii="Arial" w:hAnsi="Arial" w:cs="Arial"/>
        </w:rPr>
        <w:t>During the provision of services, the authorized persons of the Executor/subcontractor will have the minimum rights required to perform the work, which do not contradict the previous restrictions. In addition to the above, it is necessary to apply the following measures: use of personalized user accounts; access the access point (terminal servers), where all activities are recorded in diaries (logs) and timely report on the cessation of business needs for user account/access by authorized persons.</w:t>
      </w:r>
    </w:p>
    <w:p w14:paraId="04EAD4A6" w14:textId="77777777" w:rsidR="000F34D4" w:rsidRPr="000F34D4" w:rsidRDefault="000F34D4" w:rsidP="006336D0">
      <w:pPr>
        <w:pStyle w:val="Body"/>
        <w:jc w:val="both"/>
        <w:rPr>
          <w:rFonts w:ascii="Arial" w:hAnsi="Arial" w:cs="Arial"/>
        </w:rPr>
      </w:pPr>
      <w:r w:rsidRPr="000F34D4">
        <w:rPr>
          <w:rFonts w:ascii="Arial" w:hAnsi="Arial" w:cs="Arial"/>
        </w:rPr>
        <w:t>All the activities of the Contractor's employees on the computers used by the Client in production must be documented, either through recording and archiving the complete communication session, through written records, through systems that enable the recording of activities during the service, through system or other logs generated by system or application software. Documented data on the activities of the Contractor's employees or its subcontractors must be protected from unauthorized changes and permanently available to authorized persons of the Employer.</w:t>
      </w:r>
    </w:p>
    <w:p w14:paraId="3FEC95FC" w14:textId="77777777" w:rsidR="000F34D4" w:rsidRPr="000F34D4" w:rsidRDefault="000F34D4" w:rsidP="008D328A">
      <w:pPr>
        <w:pStyle w:val="Body"/>
        <w:jc w:val="both"/>
        <w:rPr>
          <w:rFonts w:ascii="Arial" w:hAnsi="Arial" w:cs="Arial"/>
        </w:rPr>
      </w:pPr>
      <w:r w:rsidRPr="000F34D4">
        <w:rPr>
          <w:rFonts w:ascii="Arial" w:hAnsi="Arial" w:cs="Arial"/>
        </w:rPr>
        <w:t>User accounts on the Client's information resources, for persons engaged by the Executor/subcontractor, must be personalized (for a known first and last name) and cannot be used for other persons.</w:t>
      </w:r>
    </w:p>
    <w:p w14:paraId="7242A86E" w14:textId="77777777" w:rsidR="000F34D4" w:rsidRDefault="000F34D4" w:rsidP="006336D0">
      <w:pPr>
        <w:pStyle w:val="Body"/>
        <w:jc w:val="both"/>
        <w:rPr>
          <w:rFonts w:ascii="Arial" w:hAnsi="Arial" w:cs="Arial"/>
        </w:rPr>
      </w:pPr>
      <w:r w:rsidRPr="000F34D4">
        <w:rPr>
          <w:rFonts w:ascii="Arial" w:hAnsi="Arial" w:cs="Arial"/>
        </w:rPr>
        <w:t>The Executor/Subcontractor undertakes to inform the authorized persons that the credentials for accessing the Client's ICT system (username and password) are a business secret and that they must not be given to other persons.</w:t>
      </w:r>
    </w:p>
    <w:p w14:paraId="02447389" w14:textId="77777777" w:rsidR="00F73155" w:rsidRPr="009B4BDF" w:rsidRDefault="00F73155" w:rsidP="009B4BDF">
      <w:pPr>
        <w:rPr>
          <w:lang w:val="fr-FR"/>
        </w:rPr>
      </w:pPr>
    </w:p>
    <w:p w14:paraId="1710EDB8" w14:textId="77777777" w:rsidR="00D072BE" w:rsidRPr="00A9608F" w:rsidRDefault="00A448CD" w:rsidP="00D072BE">
      <w:pPr>
        <w:pStyle w:val="Heading3"/>
        <w:rPr>
          <w:rFonts w:ascii="Arial" w:hAnsi="Arial" w:cs="Arial"/>
          <w:sz w:val="22"/>
          <w:lang w:val="sr-Cyrl-RS"/>
        </w:rPr>
      </w:pPr>
      <w:bookmarkStart w:id="189" w:name="_Toc232063626"/>
      <w:r w:rsidRPr="00A448CD">
        <w:rPr>
          <w:rFonts w:ascii="Arial" w:hAnsi="Arial" w:cs="Arial"/>
          <w:sz w:val="22"/>
          <w:lang w:val="sr-Cyrl-RS"/>
        </w:rPr>
        <w:t>Authorization and password management</w:t>
      </w:r>
      <w:bookmarkEnd w:id="189"/>
      <w:r w:rsidR="00D072BE" w:rsidRPr="00A9608F">
        <w:rPr>
          <w:rFonts w:ascii="Arial" w:hAnsi="Arial" w:cs="Arial"/>
          <w:sz w:val="22"/>
          <w:lang w:val="sr-Cyrl-RS"/>
        </w:rPr>
        <w:t xml:space="preserve"> </w:t>
      </w:r>
    </w:p>
    <w:p w14:paraId="7F7C5FFE" w14:textId="77777777" w:rsidR="00C82D7F" w:rsidRDefault="00C82D7F" w:rsidP="00BF7E11">
      <w:pPr>
        <w:spacing w:after="0"/>
        <w:rPr>
          <w:sz w:val="22"/>
          <w:szCs w:val="22"/>
          <w:lang w:val="sr-Cyrl-RS"/>
        </w:rPr>
      </w:pPr>
    </w:p>
    <w:p w14:paraId="617B944C" w14:textId="77777777" w:rsidR="00BF7E11" w:rsidRPr="00F81537" w:rsidRDefault="008E4B6F" w:rsidP="006336D0">
      <w:pPr>
        <w:spacing w:line="360" w:lineRule="auto"/>
        <w:jc w:val="both"/>
        <w:rPr>
          <w:sz w:val="22"/>
          <w:szCs w:val="22"/>
          <w:lang w:val="sr-Cyrl-RS"/>
        </w:rPr>
      </w:pPr>
      <w:r w:rsidRPr="00E40D2B">
        <w:rPr>
          <w:sz w:val="22"/>
          <w:szCs w:val="22"/>
          <w:lang w:val="sr-Cyrl-RS"/>
        </w:rPr>
        <w:t>AD authorization will be required to access the platform</w:t>
      </w:r>
      <w:r w:rsidR="00F35C8F">
        <w:rPr>
          <w:sz w:val="22"/>
          <w:szCs w:val="22"/>
          <w:lang w:val="sr-Latn-RS"/>
        </w:rPr>
        <w:t xml:space="preserve"> for internal </w:t>
      </w:r>
      <w:r w:rsidR="00A2458E">
        <w:rPr>
          <w:sz w:val="22"/>
          <w:szCs w:val="22"/>
          <w:lang w:val="sr-Latn-RS"/>
        </w:rPr>
        <w:t>employee</w:t>
      </w:r>
      <w:r w:rsidRPr="00E40D2B">
        <w:rPr>
          <w:sz w:val="22"/>
          <w:szCs w:val="22"/>
          <w:lang w:val="sr-Cyrl-RS"/>
        </w:rPr>
        <w:t>.</w:t>
      </w:r>
      <w:r w:rsidRPr="00F81537" w:rsidDel="008E4B6F">
        <w:rPr>
          <w:sz w:val="22"/>
          <w:szCs w:val="22"/>
          <w:lang w:val="sr-Cyrl-RS"/>
        </w:rPr>
        <w:t xml:space="preserve"> </w:t>
      </w:r>
    </w:p>
    <w:p w14:paraId="5CF51FB8" w14:textId="77777777" w:rsidR="00247925" w:rsidRDefault="008D7801" w:rsidP="00247925">
      <w:pPr>
        <w:rPr>
          <w:sz w:val="22"/>
          <w:szCs w:val="22"/>
          <w:lang w:val="sr-Cyrl-RS"/>
        </w:rPr>
      </w:pPr>
      <w:r w:rsidRPr="002338D6">
        <w:rPr>
          <w:sz w:val="22"/>
          <w:szCs w:val="22"/>
          <w:lang w:val="sr-Cyrl-RS"/>
        </w:rPr>
        <w:t xml:space="preserve">It is also necessary to implement authentication and authorization methods, including </w:t>
      </w:r>
      <w:r w:rsidR="002D5EC5" w:rsidRPr="002338D6">
        <w:rPr>
          <w:sz w:val="22"/>
          <w:szCs w:val="22"/>
          <w:lang w:val="sr-Cyrl-RS"/>
        </w:rPr>
        <w:t>multy</w:t>
      </w:r>
      <w:r w:rsidRPr="002338D6">
        <w:rPr>
          <w:sz w:val="22"/>
          <w:szCs w:val="22"/>
          <w:lang w:val="sr-Cyrl-RS"/>
        </w:rPr>
        <w:t>-factor authentication for access to the Platform management, as well as strong password policies (</w:t>
      </w:r>
      <w:r w:rsidR="00247925" w:rsidRPr="00AF0A7B">
        <w:rPr>
          <w:sz w:val="22"/>
          <w:szCs w:val="22"/>
          <w:lang w:val="sr-Cyrl-RS"/>
        </w:rPr>
        <w:t>The complexity of user passwords is as follows: minimum 12 characters, minimum 1 uppercase, 1 lowercase letter, number and special character</w:t>
      </w:r>
      <w:r w:rsidRPr="002338D6">
        <w:rPr>
          <w:sz w:val="22"/>
          <w:szCs w:val="22"/>
          <w:lang w:val="sr-Cyrl-RS"/>
        </w:rPr>
        <w:t xml:space="preserve">). </w:t>
      </w:r>
    </w:p>
    <w:p w14:paraId="42CEB634" w14:textId="77777777" w:rsidR="00D1452A" w:rsidRPr="002338D6" w:rsidRDefault="00D1452A" w:rsidP="006336D0">
      <w:pPr>
        <w:spacing w:after="0" w:line="360" w:lineRule="auto"/>
        <w:rPr>
          <w:sz w:val="22"/>
          <w:szCs w:val="22"/>
          <w:lang w:val="sr-Cyrl-RS"/>
        </w:rPr>
      </w:pPr>
    </w:p>
    <w:p w14:paraId="0F30B2FF" w14:textId="77777777" w:rsidR="002338D6" w:rsidRDefault="002338D6" w:rsidP="006056A5">
      <w:pPr>
        <w:spacing w:after="0" w:line="360" w:lineRule="auto"/>
        <w:rPr>
          <w:sz w:val="22"/>
          <w:szCs w:val="22"/>
          <w:lang w:val="sr-Latn-RS"/>
        </w:rPr>
      </w:pPr>
      <w:r w:rsidRPr="002338D6">
        <w:rPr>
          <w:sz w:val="22"/>
          <w:szCs w:val="22"/>
          <w:lang w:val="sr-Cyrl-RS"/>
        </w:rPr>
        <w:t>External candidates will have access to Recruitment module external part, with basic information about status of  their submited ap</w:t>
      </w:r>
      <w:r w:rsidR="00C627D6">
        <w:rPr>
          <w:sz w:val="22"/>
          <w:szCs w:val="22"/>
          <w:lang w:val="sr-Latn-RS"/>
        </w:rPr>
        <w:t>p</w:t>
      </w:r>
      <w:r w:rsidRPr="002338D6">
        <w:rPr>
          <w:sz w:val="22"/>
          <w:szCs w:val="22"/>
          <w:lang w:val="sr-Cyrl-RS"/>
        </w:rPr>
        <w:t xml:space="preserve">lys </w:t>
      </w:r>
      <w:r w:rsidR="00C14929">
        <w:rPr>
          <w:sz w:val="22"/>
          <w:szCs w:val="22"/>
          <w:lang w:val="sr-Latn-RS"/>
        </w:rPr>
        <w:t>(</w:t>
      </w:r>
      <w:r w:rsidR="00C14929" w:rsidRPr="00C14929">
        <w:rPr>
          <w:sz w:val="22"/>
          <w:szCs w:val="22"/>
          <w:lang w:val="sr-Latn-RS"/>
        </w:rPr>
        <w:t>status of the selection process, documentation required for employment, etc.</w:t>
      </w:r>
      <w:r w:rsidR="00C14929">
        <w:rPr>
          <w:sz w:val="22"/>
          <w:szCs w:val="22"/>
          <w:lang w:val="sr-Latn-RS"/>
        </w:rPr>
        <w:t>)</w:t>
      </w:r>
      <w:r w:rsidR="004C7220" w:rsidRPr="004C7220">
        <w:rPr>
          <w:sz w:val="22"/>
          <w:szCs w:val="22"/>
          <w:lang w:val="sr-Latn-RS"/>
        </w:rPr>
        <w:t>. When applying, the candidate gives his consent to the processing of his personal data throughout this process</w:t>
      </w:r>
      <w:r w:rsidR="006056A5">
        <w:rPr>
          <w:sz w:val="22"/>
          <w:szCs w:val="22"/>
          <w:lang w:val="sr-Latn-RS"/>
        </w:rPr>
        <w:t xml:space="preserve"> - </w:t>
      </w:r>
      <w:r w:rsidR="006056A5" w:rsidRPr="006056A5">
        <w:rPr>
          <w:sz w:val="22"/>
          <w:szCs w:val="22"/>
        </w:rPr>
        <w:t>Consent for the processing of personal data for the purpose of selection, and consent for storing data (for 3 years) for the purpose of sending future job offers</w:t>
      </w:r>
      <w:r w:rsidR="006056A5">
        <w:rPr>
          <w:sz w:val="22"/>
          <w:szCs w:val="22"/>
        </w:rPr>
        <w:t xml:space="preserve"> </w:t>
      </w:r>
      <w:r w:rsidR="006056A5" w:rsidRPr="006056A5">
        <w:rPr>
          <w:sz w:val="22"/>
          <w:szCs w:val="22"/>
        </w:rPr>
        <w:t>(Consents must not be made conditional). The process is further conducted in accordance with the consents obtained</w:t>
      </w:r>
      <w:r w:rsidR="004C7220" w:rsidRPr="004C7220">
        <w:rPr>
          <w:sz w:val="22"/>
          <w:szCs w:val="22"/>
          <w:lang w:val="sr-Latn-RS"/>
        </w:rPr>
        <w:t>.</w:t>
      </w:r>
      <w:r w:rsidR="002C3CC9">
        <w:rPr>
          <w:sz w:val="22"/>
          <w:szCs w:val="22"/>
          <w:lang w:val="sr-Latn-RS"/>
        </w:rPr>
        <w:t xml:space="preserve"> </w:t>
      </w:r>
      <w:r w:rsidR="00C627D6">
        <w:rPr>
          <w:sz w:val="22"/>
          <w:szCs w:val="22"/>
          <w:lang w:val="sr-Latn-RS"/>
        </w:rPr>
        <w:t>I</w:t>
      </w:r>
      <w:r w:rsidR="002C3CC9" w:rsidRPr="002C3CC9">
        <w:rPr>
          <w:sz w:val="22"/>
          <w:szCs w:val="22"/>
          <w:lang w:val="sr-Latn-RS"/>
        </w:rPr>
        <w:t>t is necessary to enable two-factor identification for external users</w:t>
      </w:r>
      <w:r w:rsidR="002C3CC9">
        <w:rPr>
          <w:sz w:val="22"/>
          <w:szCs w:val="22"/>
          <w:lang w:val="sr-Latn-RS"/>
        </w:rPr>
        <w:t xml:space="preserve"> (candidates in selection process</w:t>
      </w:r>
      <w:r w:rsidR="00DA2B26">
        <w:rPr>
          <w:sz w:val="22"/>
          <w:szCs w:val="22"/>
          <w:lang w:val="sr-Latn-RS"/>
        </w:rPr>
        <w:t>).</w:t>
      </w:r>
      <w:bookmarkStart w:id="190" w:name="_Hlk226538045"/>
      <w:r w:rsidR="006056A5" w:rsidRPr="0004754E">
        <w:rPr>
          <w:sz w:val="22"/>
          <w:szCs w:val="22"/>
        </w:rPr>
        <w:t>Candidates selected in the recruitment process would also receive an offer containing information about salary and other elements of the offer. Since this information is classified as the Company’s trade secret, it is necessary that these data are marked accordingly in the module (Trade Secret).</w:t>
      </w:r>
    </w:p>
    <w:bookmarkEnd w:id="190"/>
    <w:p w14:paraId="5A4FACC3" w14:textId="77777777" w:rsidR="00D1452A" w:rsidRDefault="00C627D6" w:rsidP="006056A5">
      <w:pPr>
        <w:spacing w:after="0" w:line="360" w:lineRule="auto"/>
        <w:rPr>
          <w:sz w:val="22"/>
          <w:szCs w:val="22"/>
          <w:lang w:val="sr-Latn-RS"/>
        </w:rPr>
      </w:pPr>
      <w:r w:rsidRPr="00C627D6">
        <w:rPr>
          <w:sz w:val="22"/>
          <w:szCs w:val="22"/>
          <w:lang w:val="sr-Latn-RS"/>
        </w:rPr>
        <w:t>External users (candidates) independently create an account on the platform - by entering their private email address and phone number</w:t>
      </w:r>
      <w:r>
        <w:rPr>
          <w:sz w:val="22"/>
          <w:szCs w:val="22"/>
          <w:lang w:val="sr-Latn-RS"/>
        </w:rPr>
        <w:t xml:space="preserve"> and cr</w:t>
      </w:r>
      <w:r w:rsidR="005275D9">
        <w:rPr>
          <w:sz w:val="22"/>
          <w:szCs w:val="22"/>
          <w:lang w:val="sr-Latn-RS"/>
        </w:rPr>
        <w:t>e</w:t>
      </w:r>
      <w:r>
        <w:rPr>
          <w:sz w:val="22"/>
          <w:szCs w:val="22"/>
          <w:lang w:val="sr-Latn-RS"/>
        </w:rPr>
        <w:t xml:space="preserve">ation password. </w:t>
      </w:r>
      <w:r w:rsidRPr="00C627D6">
        <w:rPr>
          <w:sz w:val="22"/>
          <w:szCs w:val="22"/>
          <w:lang w:val="sr-Latn-RS"/>
        </w:rPr>
        <w:t xml:space="preserve">After registration, </w:t>
      </w:r>
      <w:r w:rsidR="006504A0">
        <w:rPr>
          <w:sz w:val="22"/>
          <w:szCs w:val="22"/>
          <w:lang w:val="sr-Latn-RS"/>
        </w:rPr>
        <w:t xml:space="preserve">every subsequent </w:t>
      </w:r>
      <w:r w:rsidRPr="00C627D6">
        <w:rPr>
          <w:sz w:val="22"/>
          <w:szCs w:val="22"/>
          <w:lang w:val="sr-Latn-RS"/>
        </w:rPr>
        <w:t>logging in will be by entering an email address and created password using 2FA (sending a pin code to the phone number entered during registration)</w:t>
      </w:r>
      <w:r w:rsidR="00D1452A">
        <w:rPr>
          <w:sz w:val="22"/>
          <w:szCs w:val="22"/>
          <w:lang w:val="sr-Latn-RS"/>
        </w:rPr>
        <w:t>:</w:t>
      </w:r>
    </w:p>
    <w:p w14:paraId="3DA3A3A9" w14:textId="77777777" w:rsidR="00D1452A" w:rsidRPr="00D1452A" w:rsidRDefault="00D1452A" w:rsidP="006336D0">
      <w:pPr>
        <w:spacing w:after="0" w:line="360" w:lineRule="auto"/>
        <w:rPr>
          <w:sz w:val="22"/>
          <w:szCs w:val="22"/>
          <w:lang w:val="sr-Latn-RS"/>
        </w:rPr>
      </w:pPr>
      <w:r w:rsidRPr="00D1452A">
        <w:rPr>
          <w:sz w:val="22"/>
          <w:szCs w:val="22"/>
          <w:lang w:val="sr-Latn-RS"/>
        </w:rPr>
        <w:t>• Passwords that will be used when accessing the web application are stored exclusively in hash form in the database.</w:t>
      </w:r>
    </w:p>
    <w:p w14:paraId="49CA56AC" w14:textId="77777777" w:rsidR="00D1452A" w:rsidRPr="00D1452A" w:rsidRDefault="00D1452A" w:rsidP="006336D0">
      <w:pPr>
        <w:spacing w:after="0" w:line="360" w:lineRule="auto"/>
        <w:rPr>
          <w:sz w:val="22"/>
          <w:szCs w:val="22"/>
          <w:lang w:val="sr-Latn-RS"/>
        </w:rPr>
      </w:pPr>
      <w:r w:rsidRPr="00D1452A">
        <w:rPr>
          <w:sz w:val="22"/>
          <w:szCs w:val="22"/>
          <w:lang w:val="sr-Latn-RS"/>
        </w:rPr>
        <w:t xml:space="preserve">• </w:t>
      </w:r>
      <w:r w:rsidR="003C7376">
        <w:rPr>
          <w:sz w:val="22"/>
          <w:szCs w:val="22"/>
          <w:lang w:val="sr-Latn-RS"/>
        </w:rPr>
        <w:t>The application must to</w:t>
      </w:r>
      <w:r w:rsidRPr="00D1452A">
        <w:rPr>
          <w:sz w:val="22"/>
          <w:szCs w:val="22"/>
          <w:lang w:val="sr-Latn-RS"/>
        </w:rPr>
        <w:t xml:space="preserve"> blocking the account after a defined number of unsuccessful authentication attempts</w:t>
      </w:r>
      <w:r w:rsidR="004729FF">
        <w:rPr>
          <w:sz w:val="22"/>
          <w:szCs w:val="22"/>
          <w:lang w:val="sr-Latn-RS"/>
        </w:rPr>
        <w:t>.</w:t>
      </w:r>
      <w:r w:rsidRPr="00D1452A">
        <w:rPr>
          <w:sz w:val="22"/>
          <w:szCs w:val="22"/>
          <w:lang w:val="sr-Latn-RS"/>
        </w:rPr>
        <w:t xml:space="preserve"> </w:t>
      </w:r>
    </w:p>
    <w:p w14:paraId="726BDAE0" w14:textId="77777777" w:rsidR="00D1452A" w:rsidRPr="00D1452A" w:rsidRDefault="00D1452A" w:rsidP="006336D0">
      <w:pPr>
        <w:spacing w:after="0" w:line="360" w:lineRule="auto"/>
        <w:rPr>
          <w:sz w:val="22"/>
          <w:szCs w:val="22"/>
          <w:lang w:val="sr-Latn-RS"/>
        </w:rPr>
      </w:pPr>
      <w:r w:rsidRPr="00D1452A">
        <w:rPr>
          <w:sz w:val="22"/>
          <w:szCs w:val="22"/>
          <w:lang w:val="sr-Latn-RS"/>
        </w:rPr>
        <w:t>• Notify the user upon successful login and the number of unsuccessful attempts.</w:t>
      </w:r>
    </w:p>
    <w:p w14:paraId="2EB8ADC6" w14:textId="77777777" w:rsidR="00D1452A" w:rsidRPr="00D1452A" w:rsidRDefault="00D1452A" w:rsidP="006336D0">
      <w:pPr>
        <w:spacing w:after="0" w:line="360" w:lineRule="auto"/>
        <w:rPr>
          <w:sz w:val="22"/>
          <w:szCs w:val="22"/>
          <w:lang w:val="sr-Latn-RS"/>
        </w:rPr>
      </w:pPr>
      <w:r w:rsidRPr="00D1452A">
        <w:rPr>
          <w:sz w:val="22"/>
          <w:szCs w:val="22"/>
          <w:lang w:val="sr-Latn-RS"/>
        </w:rPr>
        <w:t>• Recovery of a forgotten password can be realized by entering the email/phone number in the application and sending a recovery link or TOTP code</w:t>
      </w:r>
      <w:r w:rsidR="00974078">
        <w:rPr>
          <w:sz w:val="22"/>
          <w:szCs w:val="22"/>
          <w:lang w:val="sr-Latn-RS"/>
        </w:rPr>
        <w:t xml:space="preserve"> (duration: 30-60 seconds)</w:t>
      </w:r>
      <w:r w:rsidRPr="00D1452A">
        <w:rPr>
          <w:sz w:val="22"/>
          <w:szCs w:val="22"/>
          <w:lang w:val="sr-Latn-RS"/>
        </w:rPr>
        <w:t>.</w:t>
      </w:r>
    </w:p>
    <w:p w14:paraId="7DEF5C11" w14:textId="77777777" w:rsidR="00D1452A" w:rsidRPr="00D1452A" w:rsidRDefault="00D1452A" w:rsidP="006336D0">
      <w:pPr>
        <w:spacing w:after="0" w:line="360" w:lineRule="auto"/>
        <w:rPr>
          <w:sz w:val="22"/>
          <w:szCs w:val="22"/>
          <w:lang w:val="sr-Latn-RS"/>
        </w:rPr>
      </w:pPr>
      <w:r w:rsidRPr="00D1452A">
        <w:rPr>
          <w:sz w:val="22"/>
          <w:szCs w:val="22"/>
          <w:lang w:val="sr-Latn-RS"/>
        </w:rPr>
        <w:t>• After the termination of the user session - to ask for a re-login, i.e. a new authentication</w:t>
      </w:r>
      <w:r w:rsidR="00A3715C">
        <w:rPr>
          <w:sz w:val="22"/>
          <w:szCs w:val="22"/>
          <w:lang w:val="sr-Latn-RS"/>
        </w:rPr>
        <w:t xml:space="preserve"> with 2FA</w:t>
      </w:r>
      <w:r w:rsidRPr="00D1452A">
        <w:rPr>
          <w:sz w:val="22"/>
          <w:szCs w:val="22"/>
          <w:lang w:val="sr-Latn-RS"/>
        </w:rPr>
        <w:t>.</w:t>
      </w:r>
    </w:p>
    <w:p w14:paraId="62AC01E4" w14:textId="77777777" w:rsidR="00D1452A" w:rsidRPr="00D1452A" w:rsidRDefault="00D1452A" w:rsidP="006336D0">
      <w:pPr>
        <w:spacing w:after="0" w:line="360" w:lineRule="auto"/>
        <w:rPr>
          <w:sz w:val="22"/>
          <w:szCs w:val="22"/>
          <w:lang w:val="sr-Latn-RS"/>
        </w:rPr>
      </w:pPr>
      <w:r w:rsidRPr="00D1452A">
        <w:rPr>
          <w:sz w:val="22"/>
          <w:szCs w:val="22"/>
          <w:lang w:val="sr-Latn-RS"/>
        </w:rPr>
        <w:t>• "Logout" button must be visible within the application;</w:t>
      </w:r>
    </w:p>
    <w:p w14:paraId="7BD182A2" w14:textId="77777777" w:rsidR="00D1452A" w:rsidRDefault="00D1452A" w:rsidP="006336D0">
      <w:pPr>
        <w:spacing w:after="0" w:line="360" w:lineRule="auto"/>
        <w:rPr>
          <w:sz w:val="22"/>
          <w:szCs w:val="22"/>
          <w:lang w:val="sr-Latn-RS"/>
        </w:rPr>
      </w:pPr>
      <w:r w:rsidRPr="00D1452A">
        <w:rPr>
          <w:sz w:val="22"/>
          <w:szCs w:val="22"/>
          <w:lang w:val="sr-Latn-RS"/>
        </w:rPr>
        <w:t>• Provide a mechanism where the user will be able to independently change his user password</w:t>
      </w:r>
      <w:r w:rsidR="009C1272">
        <w:rPr>
          <w:sz w:val="22"/>
          <w:szCs w:val="22"/>
          <w:lang w:val="sr-Latn-RS"/>
        </w:rPr>
        <w:t xml:space="preserve"> in any moment</w:t>
      </w:r>
      <w:r w:rsidRPr="00D1452A">
        <w:rPr>
          <w:sz w:val="22"/>
          <w:szCs w:val="22"/>
          <w:lang w:val="sr-Latn-RS"/>
        </w:rPr>
        <w:t>.</w:t>
      </w:r>
      <w:r w:rsidR="00A464E9">
        <w:rPr>
          <w:sz w:val="22"/>
          <w:szCs w:val="22"/>
          <w:lang w:val="sr-Latn-RS"/>
        </w:rPr>
        <w:t xml:space="preserve"> </w:t>
      </w:r>
      <w:r w:rsidR="00A464E9" w:rsidRPr="00A464E9">
        <w:rPr>
          <w:sz w:val="22"/>
          <w:szCs w:val="22"/>
          <w:lang w:val="sr-Latn-RS"/>
        </w:rPr>
        <w:t>When changing passwords, enter the old one, then the new one and/or confirm the new one</w:t>
      </w:r>
      <w:r w:rsidR="00A464E9">
        <w:rPr>
          <w:sz w:val="22"/>
          <w:szCs w:val="22"/>
          <w:lang w:val="sr-Latn-RS"/>
        </w:rPr>
        <w:t>.</w:t>
      </w:r>
    </w:p>
    <w:p w14:paraId="2F8D75E4" w14:textId="77777777" w:rsidR="00E07BA3" w:rsidRPr="00E07BA3" w:rsidRDefault="00AD09F0" w:rsidP="00E07BA3">
      <w:pPr>
        <w:spacing w:after="0" w:line="360" w:lineRule="auto"/>
        <w:rPr>
          <w:sz w:val="22"/>
          <w:szCs w:val="22"/>
          <w:lang w:val="sr-Latn-RS"/>
        </w:rPr>
      </w:pPr>
      <w:r w:rsidRPr="00D1452A">
        <w:rPr>
          <w:sz w:val="22"/>
          <w:szCs w:val="22"/>
          <w:lang w:val="sr-Latn-RS"/>
        </w:rPr>
        <w:t>•</w:t>
      </w:r>
      <w:r>
        <w:rPr>
          <w:sz w:val="22"/>
          <w:szCs w:val="22"/>
          <w:lang w:val="sr-Latn-RS"/>
        </w:rPr>
        <w:t xml:space="preserve"> </w:t>
      </w:r>
      <w:r w:rsidR="00E07BA3">
        <w:rPr>
          <w:sz w:val="22"/>
          <w:szCs w:val="22"/>
          <w:lang w:val="sr-Latn-RS"/>
        </w:rPr>
        <w:t xml:space="preserve">Web platform needs to </w:t>
      </w:r>
      <w:r w:rsidR="00E07BA3">
        <w:rPr>
          <w:sz w:val="22"/>
          <w:szCs w:val="22"/>
          <w:lang w:val="en"/>
        </w:rPr>
        <w:t>i</w:t>
      </w:r>
      <w:r w:rsidR="00E07BA3" w:rsidRPr="00E07BA3">
        <w:rPr>
          <w:sz w:val="22"/>
          <w:szCs w:val="22"/>
          <w:lang w:val="en"/>
        </w:rPr>
        <w:t>nform users about the number of failed login attempts, as well as the measures the application will take in the event of further failed login attempts (e.g. account blocking</w:t>
      </w:r>
      <w:r w:rsidR="00510C74">
        <w:rPr>
          <w:sz w:val="22"/>
          <w:szCs w:val="22"/>
          <w:lang w:val="en"/>
        </w:rPr>
        <w:t>).</w:t>
      </w:r>
    </w:p>
    <w:p w14:paraId="60F07B2D" w14:textId="77777777" w:rsidR="00E07BA3" w:rsidRPr="00B12F30" w:rsidRDefault="00E07BA3" w:rsidP="006336D0">
      <w:pPr>
        <w:spacing w:after="0" w:line="360" w:lineRule="auto"/>
        <w:rPr>
          <w:sz w:val="22"/>
          <w:szCs w:val="22"/>
          <w:lang w:val="sr-Latn-RS"/>
        </w:rPr>
      </w:pPr>
    </w:p>
    <w:p w14:paraId="04B254E7" w14:textId="20026577" w:rsidR="002338D6" w:rsidRPr="002338D6" w:rsidRDefault="005E51F1" w:rsidP="006336D0">
      <w:pPr>
        <w:spacing w:after="0" w:line="360" w:lineRule="auto"/>
        <w:rPr>
          <w:sz w:val="22"/>
          <w:szCs w:val="22"/>
          <w:lang w:val="sr-Cyrl-RS"/>
        </w:rPr>
      </w:pPr>
      <w:r>
        <w:rPr>
          <w:rFonts w:cs="Arial"/>
          <w:sz w:val="22"/>
          <w:szCs w:val="22"/>
        </w:rPr>
        <w:t>S</w:t>
      </w:r>
      <w:r w:rsidRPr="00493268">
        <w:rPr>
          <w:rFonts w:cs="Arial"/>
          <w:sz w:val="22"/>
          <w:szCs w:val="22"/>
        </w:rPr>
        <w:t>upplier</w:t>
      </w:r>
      <w:r>
        <w:rPr>
          <w:rFonts w:cs="Arial"/>
          <w:sz w:val="22"/>
          <w:szCs w:val="22"/>
        </w:rPr>
        <w:t xml:space="preserve"> </w:t>
      </w:r>
      <w:r w:rsidR="002338D6" w:rsidRPr="002338D6">
        <w:rPr>
          <w:sz w:val="22"/>
          <w:szCs w:val="22"/>
          <w:lang w:val="sr-Cyrl-RS"/>
        </w:rPr>
        <w:t>will have VPN access to NIS resources during implementation period</w:t>
      </w:r>
      <w:r w:rsidR="004C7220">
        <w:rPr>
          <w:sz w:val="22"/>
          <w:szCs w:val="22"/>
          <w:lang w:val="sr-Latn-RS"/>
        </w:rPr>
        <w:t xml:space="preserve"> with AD account</w:t>
      </w:r>
      <w:r w:rsidR="000E7D2F">
        <w:rPr>
          <w:sz w:val="22"/>
          <w:szCs w:val="22"/>
          <w:lang w:val="sr-Latn-RS"/>
        </w:rPr>
        <w:t xml:space="preserve"> </w:t>
      </w:r>
      <w:r w:rsidR="00C14929">
        <w:rPr>
          <w:sz w:val="22"/>
          <w:szCs w:val="22"/>
          <w:lang w:val="sr-Latn-RS"/>
        </w:rPr>
        <w:t>and terminal server.</w:t>
      </w:r>
    </w:p>
    <w:p w14:paraId="486FD671" w14:textId="77777777" w:rsidR="003B0AFB" w:rsidRPr="00A02C08" w:rsidRDefault="00404F82" w:rsidP="00A02C08">
      <w:pPr>
        <w:pStyle w:val="Heading3"/>
        <w:rPr>
          <w:rFonts w:ascii="Arial" w:hAnsi="Arial" w:cs="Arial"/>
          <w:sz w:val="22"/>
          <w:lang w:val="sr-Cyrl-RS"/>
        </w:rPr>
      </w:pPr>
      <w:bookmarkStart w:id="191" w:name="_Toc232063627"/>
      <w:bookmarkStart w:id="192" w:name="_Toc516145193"/>
      <w:r w:rsidRPr="00404F82">
        <w:rPr>
          <w:rFonts w:ascii="Arial" w:hAnsi="Arial" w:cs="Arial"/>
          <w:sz w:val="22"/>
          <w:lang w:val="sr-Cyrl-RS"/>
        </w:rPr>
        <w:t>Protection against malware on ICT infrastructure</w:t>
      </w:r>
      <w:bookmarkEnd w:id="191"/>
      <w:r w:rsidRPr="00404F82" w:rsidDel="00404F82">
        <w:rPr>
          <w:rFonts w:ascii="Arial" w:hAnsi="Arial" w:cs="Arial"/>
          <w:sz w:val="22"/>
          <w:lang w:val="sr-Cyrl-RS"/>
        </w:rPr>
        <w:t xml:space="preserve"> </w:t>
      </w:r>
      <w:bookmarkEnd w:id="192"/>
    </w:p>
    <w:p w14:paraId="0582938E" w14:textId="77777777" w:rsidR="00C82D7F" w:rsidRDefault="00C82D7F" w:rsidP="00AD4F34">
      <w:pPr>
        <w:pStyle w:val="Heading3"/>
        <w:numPr>
          <w:ilvl w:val="0"/>
          <w:numId w:val="0"/>
        </w:numPr>
        <w:rPr>
          <w:rFonts w:ascii="Arial" w:hAnsi="Arial"/>
          <w:b w:val="0"/>
          <w:bCs w:val="0"/>
          <w:sz w:val="22"/>
          <w:szCs w:val="22"/>
          <w:lang w:val="sr-Cyrl-RS"/>
        </w:rPr>
      </w:pPr>
    </w:p>
    <w:p w14:paraId="7D6374A4" w14:textId="77777777" w:rsidR="00AD4F34" w:rsidRDefault="00F72504" w:rsidP="006336D0">
      <w:pPr>
        <w:pStyle w:val="Body"/>
        <w:jc w:val="both"/>
        <w:rPr>
          <w:rFonts w:ascii="Arial" w:hAnsi="Arial" w:cs="Arial"/>
        </w:rPr>
      </w:pPr>
      <w:r w:rsidRPr="00F81537">
        <w:rPr>
          <w:rFonts w:ascii="Arial" w:hAnsi="Arial" w:cs="Arial"/>
        </w:rPr>
        <w:t>The technical solution must fully comply with the requirements of the Information Security Act. It is planned to implement a Symantec antivirus solution on the servers on which the future solution will be implemented.</w:t>
      </w:r>
      <w:bookmarkStart w:id="193" w:name="_Toc516145195"/>
    </w:p>
    <w:p w14:paraId="6B7EB169" w14:textId="77777777" w:rsidR="00AD4F34" w:rsidRPr="00AD4F34" w:rsidRDefault="00AD4F34" w:rsidP="002D4532">
      <w:pPr>
        <w:pStyle w:val="NormalIndent"/>
        <w:ind w:left="0"/>
        <w:rPr>
          <w:lang w:val="sr-Cyrl-RS"/>
        </w:rPr>
      </w:pPr>
    </w:p>
    <w:p w14:paraId="7668F078" w14:textId="77777777" w:rsidR="003B0AFB" w:rsidRPr="00A02C08" w:rsidRDefault="00A448CD" w:rsidP="00A02C08">
      <w:pPr>
        <w:pStyle w:val="Heading3"/>
        <w:rPr>
          <w:rFonts w:ascii="Arial" w:hAnsi="Arial" w:cs="Arial"/>
          <w:sz w:val="22"/>
          <w:lang w:val="sr-Cyrl-RS"/>
        </w:rPr>
      </w:pPr>
      <w:bookmarkStart w:id="194" w:name="_Toc232063628"/>
      <w:r w:rsidRPr="00A448CD">
        <w:rPr>
          <w:rFonts w:ascii="Arial" w:hAnsi="Arial" w:cs="Arial"/>
          <w:sz w:val="22"/>
          <w:lang w:val="sr-Cyrl-RS"/>
        </w:rPr>
        <w:t>Data protection and confidentiality</w:t>
      </w:r>
      <w:bookmarkEnd w:id="194"/>
      <w:r w:rsidRPr="00A448CD">
        <w:rPr>
          <w:rFonts w:ascii="Arial" w:hAnsi="Arial" w:cs="Arial"/>
          <w:sz w:val="22"/>
          <w:lang w:val="sr-Cyrl-RS"/>
        </w:rPr>
        <w:t xml:space="preserve"> </w:t>
      </w:r>
      <w:bookmarkEnd w:id="193"/>
    </w:p>
    <w:p w14:paraId="32DE1804" w14:textId="77777777" w:rsidR="00A448CD" w:rsidRDefault="00A448CD" w:rsidP="00A448CD">
      <w:pPr>
        <w:pStyle w:val="Body"/>
        <w:spacing w:line="240" w:lineRule="auto"/>
        <w:jc w:val="both"/>
        <w:rPr>
          <w:rFonts w:ascii="Arial" w:hAnsi="Arial" w:cs="Arial"/>
        </w:rPr>
      </w:pPr>
      <w:bookmarkStart w:id="195" w:name="_Toc516145196"/>
    </w:p>
    <w:p w14:paraId="0D4C2500" w14:textId="77777777" w:rsidR="00A448CD" w:rsidRDefault="00A448CD" w:rsidP="006336D0">
      <w:pPr>
        <w:pStyle w:val="Body"/>
        <w:jc w:val="both"/>
        <w:rPr>
          <w:rFonts w:ascii="Arial" w:hAnsi="Arial" w:cs="Arial"/>
        </w:rPr>
      </w:pPr>
      <w:r w:rsidRPr="002B5E13">
        <w:rPr>
          <w:rFonts w:ascii="Arial" w:hAnsi="Arial" w:cs="Arial"/>
        </w:rPr>
        <w:t>All data exchange must be encrypted using secure protocols such as TLS 1.</w:t>
      </w:r>
      <w:r w:rsidR="005634A5">
        <w:rPr>
          <w:rFonts w:ascii="Arial" w:hAnsi="Arial" w:cs="Arial"/>
        </w:rPr>
        <w:t>2+</w:t>
      </w:r>
      <w:r w:rsidR="005634A5" w:rsidRPr="002B5E13">
        <w:rPr>
          <w:rFonts w:ascii="Arial" w:hAnsi="Arial" w:cs="Arial"/>
        </w:rPr>
        <w:t xml:space="preserve"> </w:t>
      </w:r>
      <w:r w:rsidRPr="002B5E13">
        <w:rPr>
          <w:rFonts w:ascii="Arial" w:hAnsi="Arial" w:cs="Arial"/>
        </w:rPr>
        <w:t>and support authentication mechanisms such as OAuth 2.0, JWT, or equivalent.</w:t>
      </w:r>
    </w:p>
    <w:p w14:paraId="3D3438C8" w14:textId="77777777" w:rsidR="001D2D4B" w:rsidRDefault="001D2D4B" w:rsidP="006336D0">
      <w:pPr>
        <w:pStyle w:val="Body"/>
        <w:jc w:val="both"/>
        <w:rPr>
          <w:rFonts w:ascii="Arial" w:hAnsi="Arial" w:cs="Arial"/>
        </w:rPr>
      </w:pPr>
      <w:r w:rsidRPr="001D2D4B">
        <w:rPr>
          <w:rFonts w:ascii="Arial" w:hAnsi="Arial" w:cs="Arial"/>
        </w:rPr>
        <w:t>The system will process confidential data, personal data, and data that constitutes a business secret.</w:t>
      </w:r>
    </w:p>
    <w:p w14:paraId="17732AF3" w14:textId="77777777" w:rsidR="00AD4F34" w:rsidRDefault="00AD4F34" w:rsidP="00A448CD">
      <w:pPr>
        <w:pStyle w:val="Body"/>
        <w:spacing w:line="240" w:lineRule="auto"/>
        <w:jc w:val="both"/>
        <w:rPr>
          <w:rFonts w:ascii="Arial" w:hAnsi="Arial" w:cs="Arial"/>
        </w:rPr>
      </w:pPr>
    </w:p>
    <w:p w14:paraId="38435B09" w14:textId="77777777" w:rsidR="006D6CD1" w:rsidRDefault="006D6CD1" w:rsidP="006D6CD1">
      <w:pPr>
        <w:pStyle w:val="Body"/>
        <w:jc w:val="both"/>
        <w:rPr>
          <w:rFonts w:ascii="Arial" w:hAnsi="Arial" w:cs="Arial"/>
        </w:rPr>
      </w:pPr>
      <w:r>
        <w:rPr>
          <w:rFonts w:ascii="Arial" w:hAnsi="Arial" w:cs="Arial"/>
        </w:rPr>
        <w:t>Note :</w:t>
      </w:r>
    </w:p>
    <w:p w14:paraId="0B0828F0" w14:textId="77777777" w:rsidR="006D6CD1" w:rsidRDefault="006D6CD1" w:rsidP="00813224">
      <w:pPr>
        <w:pStyle w:val="Body"/>
        <w:numPr>
          <w:ilvl w:val="0"/>
          <w:numId w:val="86"/>
        </w:numPr>
        <w:jc w:val="both"/>
        <w:rPr>
          <w:rFonts w:ascii="Arial" w:hAnsi="Arial" w:cs="Arial"/>
        </w:rPr>
      </w:pPr>
      <w:r w:rsidRPr="006D6CD1">
        <w:rPr>
          <w:rFonts w:ascii="Arial" w:hAnsi="Arial" w:cs="Arial"/>
        </w:rPr>
        <w:t>The development of the main project will also include the development of documents related to the processing of personal data, which relate to the principles of personal data processing, determining the basis, purpose, processing operations, types of personal data and persons to whom the personal data relate, applied protection measures, i.e. all documents prescribed by the Personal Data Protection Act, GDPR and other applicable regulations regulating the subject matter.</w:t>
      </w:r>
    </w:p>
    <w:p w14:paraId="5317294C" w14:textId="77777777" w:rsidR="006D6CD1" w:rsidRPr="006D6CD1" w:rsidRDefault="006D6CD1" w:rsidP="00813224">
      <w:pPr>
        <w:pStyle w:val="Body"/>
        <w:numPr>
          <w:ilvl w:val="0"/>
          <w:numId w:val="86"/>
        </w:numPr>
        <w:jc w:val="both"/>
        <w:rPr>
          <w:rFonts w:ascii="Arial" w:hAnsi="Arial" w:cs="Arial"/>
        </w:rPr>
      </w:pPr>
      <w:r w:rsidRPr="006D6CD1">
        <w:rPr>
          <w:rFonts w:ascii="Arial" w:hAnsi="Arial" w:cs="Arial"/>
        </w:rPr>
        <w:t xml:space="preserve">The Supplier should keep in mind that within the framework of the implementation project it will be necessary to include the development of necessary documents for defining the processing of personal data, such as the notification of the processing of PoL, the declaration of consent, the Decision on legitimate interest (if data processing is carried out on the basis of legitimate interest), as well as other acts defined by the Act, GDPR or other applicable regulations regulating the processing of personal data. </w:t>
      </w:r>
    </w:p>
    <w:p w14:paraId="3A982599" w14:textId="77777777" w:rsidR="003B0AFB" w:rsidRPr="00A02C08" w:rsidRDefault="00404F82" w:rsidP="00A02C08">
      <w:pPr>
        <w:pStyle w:val="Heading3"/>
        <w:rPr>
          <w:rFonts w:ascii="Arial" w:hAnsi="Arial" w:cs="Arial"/>
          <w:sz w:val="22"/>
          <w:lang w:val="sr-Cyrl-RS"/>
        </w:rPr>
      </w:pPr>
      <w:bookmarkStart w:id="196" w:name="_Toc232063629"/>
      <w:r>
        <w:rPr>
          <w:rFonts w:ascii="Arial" w:hAnsi="Arial" w:cs="Arial"/>
          <w:sz w:val="22"/>
          <w:lang w:val="sr-Latn-RS"/>
        </w:rPr>
        <w:t>Remote access</w:t>
      </w:r>
      <w:bookmarkEnd w:id="196"/>
      <w:r>
        <w:rPr>
          <w:rFonts w:ascii="Arial" w:hAnsi="Arial" w:cs="Arial"/>
          <w:sz w:val="22"/>
          <w:lang w:val="sr-Latn-RS"/>
        </w:rPr>
        <w:t xml:space="preserve"> </w:t>
      </w:r>
      <w:bookmarkEnd w:id="195"/>
    </w:p>
    <w:p w14:paraId="79E72204" w14:textId="77777777" w:rsidR="00F81537" w:rsidRDefault="00F81537" w:rsidP="00503FAF">
      <w:pPr>
        <w:jc w:val="both"/>
        <w:rPr>
          <w:i/>
          <w:sz w:val="22"/>
          <w:szCs w:val="22"/>
          <w:lang w:val="sr-Latn-RS"/>
        </w:rPr>
      </w:pPr>
    </w:p>
    <w:p w14:paraId="3310DF93" w14:textId="77777777" w:rsidR="003B0AFB" w:rsidRDefault="008E4B6F" w:rsidP="00503FAF">
      <w:pPr>
        <w:jc w:val="both"/>
        <w:rPr>
          <w:sz w:val="22"/>
          <w:szCs w:val="22"/>
          <w:lang w:val="sr-Latn-RS"/>
        </w:rPr>
      </w:pPr>
      <w:r w:rsidRPr="00AD4F34">
        <w:rPr>
          <w:sz w:val="22"/>
          <w:szCs w:val="22"/>
          <w:lang w:val="sr-Latn-RS"/>
        </w:rPr>
        <w:t>If the contractor performs remote access it is nessessary to provide the Client with logs of all activities performed by the Contractor on the company systems, so that later all activities during the intervention can be reconstructed.</w:t>
      </w:r>
    </w:p>
    <w:p w14:paraId="295DE870" w14:textId="77777777" w:rsidR="00AD4F34" w:rsidRPr="00AD4F34" w:rsidRDefault="00AD4F34" w:rsidP="00503FAF">
      <w:pPr>
        <w:jc w:val="both"/>
        <w:rPr>
          <w:i/>
          <w:sz w:val="22"/>
          <w:szCs w:val="22"/>
          <w:lang w:val="sr-Latn-RS"/>
        </w:rPr>
      </w:pPr>
    </w:p>
    <w:p w14:paraId="12AAE8F5" w14:textId="77777777" w:rsidR="00A448CD" w:rsidRPr="00AD4F34" w:rsidRDefault="00404F82" w:rsidP="00AD4F34">
      <w:pPr>
        <w:pStyle w:val="Heading3"/>
        <w:rPr>
          <w:rFonts w:ascii="Arial" w:hAnsi="Arial" w:cs="Arial"/>
        </w:rPr>
      </w:pPr>
      <w:bookmarkStart w:id="197" w:name="_Toc516674168"/>
      <w:bookmarkStart w:id="198" w:name="_Toc516735351"/>
      <w:bookmarkStart w:id="199" w:name="_Toc516735579"/>
      <w:bookmarkStart w:id="200" w:name="_Toc516735807"/>
      <w:bookmarkStart w:id="201" w:name="_Toc516736036"/>
      <w:bookmarkStart w:id="202" w:name="_Toc516674169"/>
      <w:bookmarkStart w:id="203" w:name="_Toc516735352"/>
      <w:bookmarkStart w:id="204" w:name="_Toc516735580"/>
      <w:bookmarkStart w:id="205" w:name="_Toc516735808"/>
      <w:bookmarkStart w:id="206" w:name="_Toc516736037"/>
      <w:bookmarkStart w:id="207" w:name="_Toc232063630"/>
      <w:bookmarkEnd w:id="197"/>
      <w:bookmarkEnd w:id="198"/>
      <w:bookmarkEnd w:id="199"/>
      <w:bookmarkEnd w:id="200"/>
      <w:bookmarkEnd w:id="201"/>
      <w:bookmarkEnd w:id="202"/>
      <w:bookmarkEnd w:id="203"/>
      <w:bookmarkEnd w:id="204"/>
      <w:bookmarkEnd w:id="205"/>
      <w:bookmarkEnd w:id="206"/>
      <w:r>
        <w:rPr>
          <w:rFonts w:ascii="Arial" w:hAnsi="Arial" w:cs="Arial"/>
          <w:sz w:val="22"/>
          <w:lang w:val="sr-Latn-RS"/>
        </w:rPr>
        <w:t>Data protection</w:t>
      </w:r>
      <w:bookmarkStart w:id="208" w:name="_Hlk204784089"/>
      <w:bookmarkEnd w:id="207"/>
    </w:p>
    <w:p w14:paraId="41B7B16E" w14:textId="77777777" w:rsidR="00F81537" w:rsidRDefault="00F81537" w:rsidP="00A448CD">
      <w:pPr>
        <w:pStyle w:val="Body"/>
        <w:spacing w:line="240" w:lineRule="auto"/>
        <w:jc w:val="both"/>
        <w:rPr>
          <w:rFonts w:ascii="Arial" w:hAnsi="Arial" w:cs="Arial"/>
        </w:rPr>
      </w:pPr>
    </w:p>
    <w:p w14:paraId="3F1EAC2B" w14:textId="77777777" w:rsidR="006127FE" w:rsidRDefault="00A448CD" w:rsidP="00A448CD">
      <w:pPr>
        <w:pStyle w:val="Body"/>
        <w:spacing w:line="240" w:lineRule="auto"/>
        <w:jc w:val="both"/>
        <w:rPr>
          <w:rFonts w:ascii="Arial" w:hAnsi="Arial" w:cs="Arial"/>
        </w:rPr>
      </w:pPr>
      <w:r w:rsidRPr="002B5E13">
        <w:rPr>
          <w:rFonts w:ascii="Arial" w:hAnsi="Arial" w:cs="Arial"/>
        </w:rPr>
        <w:t>All data exchange must be encrypted using secure protocols such as TLS 1.</w:t>
      </w:r>
      <w:r w:rsidR="001A4505">
        <w:rPr>
          <w:rFonts w:ascii="Arial" w:hAnsi="Arial" w:cs="Arial"/>
        </w:rPr>
        <w:t>2+</w:t>
      </w:r>
      <w:r w:rsidR="001A4505" w:rsidRPr="002B5E13">
        <w:rPr>
          <w:rFonts w:ascii="Arial" w:hAnsi="Arial" w:cs="Arial"/>
        </w:rPr>
        <w:t xml:space="preserve"> </w:t>
      </w:r>
      <w:r w:rsidRPr="002B5E13">
        <w:rPr>
          <w:rFonts w:ascii="Arial" w:hAnsi="Arial" w:cs="Arial"/>
        </w:rPr>
        <w:t>and support authentication mechanisms such as OAuth 2.0, JWT, or equivalent.</w:t>
      </w:r>
    </w:p>
    <w:p w14:paraId="16BFB3FB" w14:textId="77777777" w:rsidR="006127FE" w:rsidRPr="006127FE" w:rsidRDefault="006127FE" w:rsidP="006127FE">
      <w:pPr>
        <w:pStyle w:val="Body"/>
        <w:jc w:val="both"/>
        <w:rPr>
          <w:rFonts w:ascii="Arial" w:hAnsi="Arial" w:cs="Arial"/>
        </w:rPr>
      </w:pPr>
      <w:r w:rsidRPr="006127FE">
        <w:rPr>
          <w:rFonts w:ascii="Arial" w:hAnsi="Arial" w:cs="Arial"/>
        </w:rPr>
        <w:t>Intercommunication between software versions for development, testing and production must be disabled.</w:t>
      </w:r>
    </w:p>
    <w:p w14:paraId="53686D2A" w14:textId="77777777" w:rsidR="006127FE" w:rsidRPr="006127FE" w:rsidRDefault="006127FE" w:rsidP="006127FE">
      <w:pPr>
        <w:pStyle w:val="Body"/>
        <w:jc w:val="both"/>
        <w:rPr>
          <w:rFonts w:ascii="Arial" w:hAnsi="Arial" w:cs="Arial"/>
        </w:rPr>
      </w:pPr>
      <w:r w:rsidRPr="006127FE">
        <w:rPr>
          <w:rFonts w:ascii="Arial" w:hAnsi="Arial" w:cs="Arial"/>
        </w:rPr>
        <w:t>For all users and employees who need access to the database, it will be done exclusively through the application, and manual entry and/or uploading to the database is not allowed, except possibly for initial data entry (migration).</w:t>
      </w:r>
    </w:p>
    <w:p w14:paraId="6830BAF3" w14:textId="77777777" w:rsidR="006127FE" w:rsidRDefault="006127FE" w:rsidP="006127FE">
      <w:pPr>
        <w:pStyle w:val="Body"/>
        <w:spacing w:line="240" w:lineRule="auto"/>
        <w:jc w:val="both"/>
        <w:rPr>
          <w:rFonts w:ascii="Arial" w:hAnsi="Arial" w:cs="Arial"/>
        </w:rPr>
      </w:pPr>
      <w:r w:rsidRPr="006127FE">
        <w:rPr>
          <w:rFonts w:ascii="Arial" w:hAnsi="Arial" w:cs="Arial"/>
        </w:rPr>
        <w:t>Data transfer from connected systems to the database can only be done by a service account that cannot be logged in interactively. The service account used to transfer data from connected systems must not have administrator rights, but only the minimum rights required to perform the data transfer.</w:t>
      </w:r>
    </w:p>
    <w:p w14:paraId="3080DC30" w14:textId="77777777" w:rsidR="00A448CD" w:rsidRPr="002B5E13" w:rsidRDefault="00A448CD" w:rsidP="00A448CD">
      <w:pPr>
        <w:pStyle w:val="Body"/>
        <w:spacing w:line="240" w:lineRule="auto"/>
        <w:jc w:val="both"/>
        <w:rPr>
          <w:rFonts w:ascii="Arial" w:hAnsi="Arial" w:cs="Arial"/>
        </w:rPr>
      </w:pPr>
    </w:p>
    <w:p w14:paraId="5A8BE418" w14:textId="77777777" w:rsidR="0045749B" w:rsidRPr="00896182" w:rsidRDefault="00404F82">
      <w:pPr>
        <w:pStyle w:val="Heading3"/>
        <w:rPr>
          <w:rFonts w:ascii="Arial" w:hAnsi="Arial" w:cs="Arial"/>
          <w:sz w:val="22"/>
          <w:szCs w:val="22"/>
          <w:lang w:val="sr-Cyrl-RS"/>
        </w:rPr>
      </w:pPr>
      <w:bookmarkStart w:id="209" w:name="_Toc516674173"/>
      <w:bookmarkStart w:id="210" w:name="_Toc516735356"/>
      <w:bookmarkStart w:id="211" w:name="_Toc516735584"/>
      <w:bookmarkStart w:id="212" w:name="_Toc516735812"/>
      <w:bookmarkStart w:id="213" w:name="_Toc516736041"/>
      <w:bookmarkStart w:id="214" w:name="_Toc516674175"/>
      <w:bookmarkStart w:id="215" w:name="_Toc516735358"/>
      <w:bookmarkStart w:id="216" w:name="_Toc516735586"/>
      <w:bookmarkStart w:id="217" w:name="_Toc516735814"/>
      <w:bookmarkStart w:id="218" w:name="_Toc516736043"/>
      <w:bookmarkStart w:id="219" w:name="_Toc232063631"/>
      <w:bookmarkEnd w:id="208"/>
      <w:bookmarkEnd w:id="209"/>
      <w:bookmarkEnd w:id="210"/>
      <w:bookmarkEnd w:id="211"/>
      <w:bookmarkEnd w:id="212"/>
      <w:bookmarkEnd w:id="213"/>
      <w:bookmarkEnd w:id="214"/>
      <w:bookmarkEnd w:id="215"/>
      <w:bookmarkEnd w:id="216"/>
      <w:bookmarkEnd w:id="217"/>
      <w:bookmarkEnd w:id="218"/>
      <w:r w:rsidRPr="005925BF">
        <w:rPr>
          <w:rFonts w:ascii="Arial" w:hAnsi="Arial" w:cs="Arial"/>
          <w:sz w:val="22"/>
          <w:szCs w:val="22"/>
          <w:lang w:val="sr-Cyrl-RS"/>
        </w:rPr>
        <w:t>Permissions for external users</w:t>
      </w:r>
      <w:bookmarkEnd w:id="219"/>
      <w:r w:rsidRPr="005925BF" w:rsidDel="00404F82">
        <w:rPr>
          <w:rFonts w:ascii="Arial" w:hAnsi="Arial" w:cs="Arial"/>
          <w:sz w:val="22"/>
          <w:szCs w:val="22"/>
          <w:lang w:val="sr-Cyrl-RS"/>
        </w:rPr>
        <w:t xml:space="preserve"> </w:t>
      </w:r>
      <w:r w:rsidRPr="005925BF">
        <w:rPr>
          <w:rFonts w:ascii="Arial" w:hAnsi="Arial" w:cs="Arial"/>
          <w:sz w:val="22"/>
          <w:szCs w:val="22"/>
          <w:lang w:val="sr-Latn-RS"/>
        </w:rPr>
        <w:t xml:space="preserve"> </w:t>
      </w:r>
    </w:p>
    <w:p w14:paraId="43BA5193" w14:textId="77777777" w:rsidR="00C82D7F" w:rsidRDefault="00C82D7F" w:rsidP="00404F82">
      <w:pPr>
        <w:jc w:val="both"/>
        <w:rPr>
          <w:sz w:val="22"/>
          <w:szCs w:val="22"/>
          <w:lang w:val="sr-Cyrl-RS"/>
        </w:rPr>
      </w:pPr>
    </w:p>
    <w:p w14:paraId="5DD83A9C" w14:textId="77777777" w:rsidR="00404F82" w:rsidRPr="00AD4F34" w:rsidRDefault="00404F82" w:rsidP="00404F82">
      <w:pPr>
        <w:jc w:val="both"/>
        <w:rPr>
          <w:sz w:val="22"/>
          <w:szCs w:val="22"/>
          <w:lang w:val="sr-Cyrl-RS"/>
        </w:rPr>
      </w:pPr>
      <w:r w:rsidRPr="00AD4F34">
        <w:rPr>
          <w:sz w:val="22"/>
          <w:szCs w:val="22"/>
          <w:lang w:val="sr-Cyrl-RS"/>
        </w:rPr>
        <w:t>During implementation, access (to the test environment) will be provided to external consultants. The Supplier will access via VPN via a terminal server. When requesting rights, all company procedures will be followed.</w:t>
      </w:r>
    </w:p>
    <w:p w14:paraId="4B4D5414" w14:textId="77777777" w:rsidR="00404F82" w:rsidRPr="00AD4F34" w:rsidRDefault="00404F82" w:rsidP="00404F82">
      <w:pPr>
        <w:jc w:val="both"/>
        <w:rPr>
          <w:sz w:val="22"/>
          <w:szCs w:val="22"/>
          <w:lang w:val="sr-Cyrl-RS"/>
        </w:rPr>
      </w:pPr>
      <w:r w:rsidRPr="00AD4F34">
        <w:rPr>
          <w:sz w:val="22"/>
          <w:szCs w:val="22"/>
          <w:lang w:val="sr-Cyrl-RS"/>
        </w:rPr>
        <w:t>The Supplier will be provided with VPN access via a terminal server for system maintenance and an AD account for each employee assigned by the Supplier to perform the requested services.</w:t>
      </w:r>
    </w:p>
    <w:p w14:paraId="709F6232" w14:textId="77777777" w:rsidR="00404F82" w:rsidRDefault="00404F82" w:rsidP="00404F82">
      <w:pPr>
        <w:jc w:val="both"/>
        <w:rPr>
          <w:sz w:val="22"/>
          <w:szCs w:val="22"/>
          <w:lang w:val="sr-Cyrl-RS"/>
        </w:rPr>
      </w:pPr>
      <w:r w:rsidRPr="00AD4F34">
        <w:rPr>
          <w:sz w:val="22"/>
          <w:szCs w:val="22"/>
          <w:lang w:val="sr-Cyrl-RS"/>
        </w:rPr>
        <w:t>The Supplier will access the Client's IT infrastructure via a terminal server, and complete communication sessions will be archived and recorded so that all activities can be reconstructed later if necessary.</w:t>
      </w:r>
    </w:p>
    <w:p w14:paraId="2D871DB0" w14:textId="77777777" w:rsidR="00104FD4" w:rsidRDefault="00104FD4" w:rsidP="00104FD4">
      <w:pPr>
        <w:pStyle w:val="Body"/>
        <w:spacing w:line="240" w:lineRule="auto"/>
        <w:jc w:val="both"/>
        <w:rPr>
          <w:rFonts w:ascii="Arial" w:hAnsi="Arial" w:cs="Arial"/>
        </w:rPr>
      </w:pPr>
    </w:p>
    <w:p w14:paraId="338AB6CA" w14:textId="77777777" w:rsidR="00104FD4" w:rsidRDefault="00104FD4" w:rsidP="00104FD4">
      <w:pPr>
        <w:pStyle w:val="Body"/>
        <w:spacing w:line="240" w:lineRule="auto"/>
        <w:jc w:val="both"/>
        <w:rPr>
          <w:rFonts w:ascii="Arial" w:hAnsi="Arial" w:cs="Arial"/>
        </w:rPr>
      </w:pPr>
      <w:r w:rsidRPr="003302F4">
        <w:rPr>
          <w:rFonts w:ascii="Arial" w:hAnsi="Arial" w:cs="Arial"/>
        </w:rPr>
        <w:t>As part of the project, it is necessary to migrate data from all systems that will be shut down with the implementation of the new platform.</w:t>
      </w:r>
    </w:p>
    <w:p w14:paraId="6B9332A8" w14:textId="77777777" w:rsidR="00104FD4" w:rsidRPr="00F05D41" w:rsidRDefault="00104FD4" w:rsidP="00404F82">
      <w:pPr>
        <w:jc w:val="both"/>
        <w:rPr>
          <w:sz w:val="22"/>
          <w:szCs w:val="22"/>
          <w:lang w:val="fr-FR"/>
        </w:rPr>
      </w:pPr>
    </w:p>
    <w:p w14:paraId="090B379E" w14:textId="77777777" w:rsidR="00C82D7F" w:rsidRPr="00AD4F34" w:rsidRDefault="00C82D7F" w:rsidP="00404F82">
      <w:pPr>
        <w:jc w:val="both"/>
        <w:rPr>
          <w:sz w:val="22"/>
          <w:szCs w:val="22"/>
          <w:lang w:val="sr-Cyrl-RS"/>
        </w:rPr>
      </w:pPr>
    </w:p>
    <w:p w14:paraId="0E61611F" w14:textId="77777777" w:rsidR="0045749B" w:rsidRPr="00896182" w:rsidRDefault="00404F82">
      <w:pPr>
        <w:pStyle w:val="Heading3"/>
        <w:rPr>
          <w:rFonts w:ascii="Arial" w:hAnsi="Arial" w:cs="Arial"/>
          <w:sz w:val="22"/>
          <w:szCs w:val="22"/>
          <w:lang w:val="sr-Cyrl-RS"/>
        </w:rPr>
      </w:pPr>
      <w:bookmarkStart w:id="220" w:name="_Toc232063632"/>
      <w:r w:rsidRPr="005925BF">
        <w:rPr>
          <w:rFonts w:ascii="Arial" w:hAnsi="Arial" w:cs="Arial"/>
          <w:sz w:val="22"/>
          <w:szCs w:val="22"/>
          <w:lang w:val="sr-Latn-RS"/>
        </w:rPr>
        <w:t>Integration with other ICT systems</w:t>
      </w:r>
      <w:bookmarkEnd w:id="220"/>
      <w:r w:rsidR="002C78E5" w:rsidRPr="005925BF">
        <w:rPr>
          <w:rFonts w:ascii="Arial" w:hAnsi="Arial" w:cs="Arial"/>
          <w:sz w:val="22"/>
          <w:szCs w:val="22"/>
          <w:lang w:val="sr-Cyrl-RS"/>
        </w:rPr>
        <w:t xml:space="preserve"> </w:t>
      </w:r>
    </w:p>
    <w:p w14:paraId="48D7A8FE" w14:textId="77777777" w:rsidR="00AD4F34" w:rsidRPr="00AD4F34" w:rsidRDefault="00AD4F34" w:rsidP="00AD4F34">
      <w:pPr>
        <w:pStyle w:val="NormalIndent"/>
        <w:rPr>
          <w:lang w:val="sr-Cyrl-RS"/>
        </w:rPr>
      </w:pPr>
    </w:p>
    <w:p w14:paraId="147B0419" w14:textId="77777777" w:rsidR="00404F82" w:rsidRPr="00B237E7" w:rsidRDefault="00404F82" w:rsidP="006336D0">
      <w:pPr>
        <w:pStyle w:val="Body"/>
        <w:jc w:val="both"/>
        <w:rPr>
          <w:rFonts w:ascii="Arial" w:hAnsi="Arial" w:cs="Arial"/>
        </w:rPr>
      </w:pPr>
      <w:r w:rsidRPr="00B237E7">
        <w:rPr>
          <w:rFonts w:ascii="Arial" w:hAnsi="Arial" w:cs="Arial"/>
        </w:rPr>
        <w:t>According to the integration the described solution with other systems that are the subject of this Technical Task, the use of security protocols (HTTPS, SFTP, FTPS…) is mandatory.</w:t>
      </w:r>
    </w:p>
    <w:p w14:paraId="4E58F52B" w14:textId="77777777" w:rsidR="00404F82" w:rsidRPr="00B237E7" w:rsidRDefault="00404F82" w:rsidP="006336D0">
      <w:pPr>
        <w:pStyle w:val="Body"/>
        <w:jc w:val="both"/>
        <w:rPr>
          <w:rFonts w:ascii="Arial" w:hAnsi="Arial" w:cs="Arial"/>
        </w:rPr>
      </w:pPr>
      <w:r w:rsidRPr="00B237E7">
        <w:rPr>
          <w:rFonts w:ascii="Arial" w:hAnsi="Arial" w:cs="Arial"/>
        </w:rPr>
        <w:t>In the case of using HTTPS, it is necessary to use the TLS 1.</w:t>
      </w:r>
      <w:r w:rsidR="00DB340A">
        <w:rPr>
          <w:rFonts w:ascii="Arial" w:hAnsi="Arial" w:cs="Arial"/>
        </w:rPr>
        <w:t>2+</w:t>
      </w:r>
      <w:r w:rsidR="00DB340A" w:rsidRPr="00B237E7">
        <w:rPr>
          <w:rFonts w:ascii="Arial" w:hAnsi="Arial" w:cs="Arial"/>
        </w:rPr>
        <w:t xml:space="preserve"> </w:t>
      </w:r>
      <w:r w:rsidRPr="00B237E7">
        <w:rPr>
          <w:rFonts w:ascii="Arial" w:hAnsi="Arial" w:cs="Arial"/>
        </w:rPr>
        <w:t>encryption protocol.</w:t>
      </w:r>
    </w:p>
    <w:p w14:paraId="45C25467" w14:textId="77777777" w:rsidR="00404F82" w:rsidRDefault="00404F82" w:rsidP="006336D0">
      <w:pPr>
        <w:pStyle w:val="Body"/>
        <w:jc w:val="both"/>
        <w:rPr>
          <w:rFonts w:ascii="Arial" w:hAnsi="Arial" w:cs="Arial"/>
        </w:rPr>
      </w:pPr>
      <w:r w:rsidRPr="00B237E7">
        <w:rPr>
          <w:rFonts w:ascii="Arial" w:hAnsi="Arial" w:cs="Arial"/>
        </w:rPr>
        <w:t>The Client may request an upgrade of the TLS protocol version to the latest version at any time.</w:t>
      </w:r>
    </w:p>
    <w:p w14:paraId="4B2CCED5" w14:textId="77777777" w:rsidR="001D2D4B" w:rsidRPr="00B237E7" w:rsidRDefault="001D2D4B" w:rsidP="006336D0">
      <w:pPr>
        <w:pStyle w:val="Body"/>
        <w:jc w:val="both"/>
        <w:rPr>
          <w:rFonts w:ascii="Arial" w:hAnsi="Arial" w:cs="Arial"/>
        </w:rPr>
      </w:pPr>
      <w:r w:rsidRPr="001D2D4B">
        <w:rPr>
          <w:rFonts w:ascii="Arial" w:hAnsi="Arial" w:cs="Arial"/>
        </w:rPr>
        <w:t>Integration with other systems should be provided via API or direct communication with the system if API implementation is not possible.</w:t>
      </w:r>
    </w:p>
    <w:p w14:paraId="11078BF0" w14:textId="77777777" w:rsidR="00920900" w:rsidRDefault="00AD4F34" w:rsidP="00920900">
      <w:pPr>
        <w:pStyle w:val="Heading1"/>
        <w:rPr>
          <w:sz w:val="24"/>
          <w:lang w:val="sr-Cyrl-RS"/>
        </w:rPr>
      </w:pPr>
      <w:bookmarkStart w:id="221" w:name="_Toc232063633"/>
      <w:r w:rsidRPr="00AD4F34">
        <w:rPr>
          <w:sz w:val="24"/>
          <w:lang w:val="sr-Cyrl-RS"/>
        </w:rPr>
        <w:t>Maintenance requirements</w:t>
      </w:r>
      <w:bookmarkEnd w:id="221"/>
    </w:p>
    <w:p w14:paraId="69901F65" w14:textId="77777777" w:rsidR="00C73288" w:rsidRDefault="00C73288" w:rsidP="00A02C08">
      <w:pPr>
        <w:rPr>
          <w:lang w:val="sr-Cyrl-RS"/>
        </w:rPr>
      </w:pPr>
    </w:p>
    <w:p w14:paraId="59116225" w14:textId="77777777" w:rsidR="00C73288" w:rsidRPr="00001B5C" w:rsidRDefault="00AD4F34" w:rsidP="00C73288">
      <w:pPr>
        <w:pStyle w:val="Heading2"/>
        <w:keepNext w:val="0"/>
        <w:spacing w:after="0"/>
        <w:rPr>
          <w:sz w:val="22"/>
          <w:lang w:val="sr-Cyrl-RS"/>
        </w:rPr>
      </w:pPr>
      <w:bookmarkStart w:id="222" w:name="_Toc232063634"/>
      <w:r w:rsidRPr="00AD4F34">
        <w:rPr>
          <w:sz w:val="22"/>
          <w:lang w:val="sr-Cyrl-RS"/>
        </w:rPr>
        <w:t>Maintenance requirements</w:t>
      </w:r>
      <w:bookmarkEnd w:id="222"/>
      <w:r w:rsidR="00C73288" w:rsidRPr="00001B5C">
        <w:rPr>
          <w:sz w:val="22"/>
          <w:lang w:val="sr-Cyrl-RS"/>
        </w:rPr>
        <w:t xml:space="preserve"> </w:t>
      </w:r>
    </w:p>
    <w:p w14:paraId="0AEF1A55" w14:textId="77777777" w:rsidR="00404F82" w:rsidRDefault="00404F82" w:rsidP="00404F82">
      <w:pPr>
        <w:pStyle w:val="Body"/>
        <w:spacing w:line="240" w:lineRule="auto"/>
        <w:jc w:val="both"/>
        <w:rPr>
          <w:rFonts w:ascii="Arial" w:hAnsi="Arial" w:cs="Arial"/>
        </w:rPr>
      </w:pPr>
    </w:p>
    <w:p w14:paraId="11D1F025" w14:textId="77777777" w:rsidR="00404F82" w:rsidRPr="00B237E7" w:rsidRDefault="00404F82" w:rsidP="006336D0">
      <w:pPr>
        <w:pStyle w:val="Body"/>
        <w:jc w:val="both"/>
        <w:rPr>
          <w:rFonts w:ascii="Arial" w:hAnsi="Arial" w:cs="Arial"/>
        </w:rPr>
      </w:pPr>
      <w:r w:rsidRPr="00B237E7">
        <w:rPr>
          <w:rFonts w:ascii="Arial" w:hAnsi="Arial" w:cs="Arial"/>
        </w:rPr>
        <w:t>In order to future efficient management of the system by the Client, support from the implementer is expected in a development of test and production environments.</w:t>
      </w:r>
    </w:p>
    <w:p w14:paraId="3DF676EF" w14:textId="77777777" w:rsidR="00404F82" w:rsidRPr="00B237E7" w:rsidRDefault="00404F82" w:rsidP="006336D0">
      <w:pPr>
        <w:pStyle w:val="Body"/>
        <w:jc w:val="both"/>
        <w:rPr>
          <w:rFonts w:ascii="Arial" w:hAnsi="Arial" w:cs="Arial"/>
        </w:rPr>
      </w:pPr>
      <w:r w:rsidRPr="00B237E7">
        <w:rPr>
          <w:rFonts w:ascii="Arial" w:hAnsi="Arial" w:cs="Arial"/>
        </w:rPr>
        <w:t>The warranty period is 6 months.</w:t>
      </w:r>
    </w:p>
    <w:p w14:paraId="333D9135" w14:textId="16FB597B" w:rsidR="00F81537" w:rsidRPr="00F81537" w:rsidRDefault="00404F82" w:rsidP="002D4532">
      <w:pPr>
        <w:pStyle w:val="Body"/>
        <w:jc w:val="both"/>
      </w:pPr>
      <w:r w:rsidRPr="00B237E7">
        <w:rPr>
          <w:rFonts w:ascii="Arial" w:hAnsi="Arial" w:cs="Arial"/>
        </w:rPr>
        <w:t xml:space="preserve">The </w:t>
      </w:r>
      <w:r w:rsidR="005E51F1">
        <w:rPr>
          <w:rFonts w:ascii="Arial" w:hAnsi="Arial" w:cs="Arial"/>
        </w:rPr>
        <w:t>supplier</w:t>
      </w:r>
      <w:r w:rsidR="005E51F1" w:rsidRPr="00B237E7">
        <w:rPr>
          <w:rFonts w:ascii="Arial" w:hAnsi="Arial" w:cs="Arial"/>
        </w:rPr>
        <w:t xml:space="preserve"> </w:t>
      </w:r>
      <w:r w:rsidRPr="00B237E7">
        <w:rPr>
          <w:rFonts w:ascii="Arial" w:hAnsi="Arial" w:cs="Arial"/>
        </w:rPr>
        <w:t>is obliged to correct all deficiencies and errors detected by the Client during the warranty period. The work can be performed on the basis of remote access.</w:t>
      </w:r>
      <w:bookmarkStart w:id="223" w:name="_Toc516145184"/>
    </w:p>
    <w:p w14:paraId="5BF864AF" w14:textId="77777777" w:rsidR="00C73288" w:rsidRPr="00001B5C" w:rsidRDefault="00AD4F34" w:rsidP="00C73288">
      <w:pPr>
        <w:pStyle w:val="Heading2"/>
        <w:keepNext w:val="0"/>
        <w:spacing w:after="0"/>
        <w:rPr>
          <w:sz w:val="22"/>
          <w:lang w:val="sr-Cyrl-RS"/>
        </w:rPr>
      </w:pPr>
      <w:bookmarkStart w:id="224" w:name="_Toc232063635"/>
      <w:r w:rsidRPr="00AD4F34">
        <w:rPr>
          <w:sz w:val="22"/>
          <w:lang w:val="sr-Cyrl-RS"/>
        </w:rPr>
        <w:t>System maintenance plan</w:t>
      </w:r>
      <w:bookmarkEnd w:id="224"/>
      <w:r w:rsidR="00C73288" w:rsidRPr="00001B5C">
        <w:rPr>
          <w:sz w:val="22"/>
          <w:lang w:val="sr-Cyrl-RS"/>
        </w:rPr>
        <w:t xml:space="preserve"> </w:t>
      </w:r>
      <w:bookmarkEnd w:id="223"/>
    </w:p>
    <w:p w14:paraId="633B83E2" w14:textId="77777777" w:rsidR="00C73288" w:rsidRPr="00503FAF" w:rsidRDefault="00C73288" w:rsidP="00503FAF">
      <w:pPr>
        <w:rPr>
          <w:i/>
          <w:color w:val="0000CC"/>
          <w:sz w:val="22"/>
          <w:szCs w:val="22"/>
          <w:lang w:val="sr-Cyrl-R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6663"/>
      </w:tblGrid>
      <w:tr w:rsidR="00C73288" w:rsidRPr="003D2815" w14:paraId="7371F253" w14:textId="77777777" w:rsidTr="00896182">
        <w:trPr>
          <w:trHeight w:val="280"/>
        </w:trPr>
        <w:tc>
          <w:tcPr>
            <w:tcW w:w="567" w:type="dxa"/>
            <w:shd w:val="clear" w:color="auto" w:fill="808080" w:themeFill="text1" w:themeFillTint="7F"/>
            <w:vAlign w:val="center"/>
          </w:tcPr>
          <w:p w14:paraId="7D3F6E08" w14:textId="77777777" w:rsidR="00C73288" w:rsidRPr="003D2815" w:rsidRDefault="00C73288" w:rsidP="00C73288">
            <w:pPr>
              <w:spacing w:after="0"/>
              <w:rPr>
                <w:b/>
                <w:bCs/>
                <w:color w:val="FFFFFF"/>
                <w:sz w:val="20"/>
                <w:lang w:val="sr-Cyrl-RS"/>
              </w:rPr>
            </w:pPr>
            <w:r w:rsidRPr="003D2815">
              <w:rPr>
                <w:rFonts w:cs="Arial"/>
                <w:b/>
                <w:bCs/>
                <w:color w:val="FFFFFF"/>
                <w:sz w:val="18"/>
                <w:szCs w:val="18"/>
                <w:lang w:val="sr-Cyrl-RS"/>
              </w:rPr>
              <w:t>#</w:t>
            </w:r>
          </w:p>
        </w:tc>
        <w:tc>
          <w:tcPr>
            <w:tcW w:w="2835" w:type="dxa"/>
            <w:shd w:val="clear" w:color="auto" w:fill="808080" w:themeFill="text1" w:themeFillTint="7F"/>
            <w:vAlign w:val="center"/>
          </w:tcPr>
          <w:p w14:paraId="056D2F8E" w14:textId="77777777" w:rsidR="00C73288" w:rsidRPr="003D2815" w:rsidRDefault="00AD4F34" w:rsidP="00C73288">
            <w:pPr>
              <w:spacing w:after="0"/>
              <w:jc w:val="center"/>
              <w:rPr>
                <w:b/>
                <w:bCs/>
                <w:color w:val="FFFFFF"/>
                <w:sz w:val="18"/>
                <w:szCs w:val="18"/>
                <w:lang w:val="sr-Cyrl-RS"/>
              </w:rPr>
            </w:pPr>
            <w:r w:rsidRPr="00AD4F34">
              <w:rPr>
                <w:rFonts w:cs="Arial"/>
                <w:b/>
                <w:bCs/>
                <w:color w:val="FFFFFF"/>
                <w:sz w:val="18"/>
                <w:szCs w:val="18"/>
                <w:lang w:val="sr-Cyrl-RS"/>
              </w:rPr>
              <w:t>System maintenance plan</w:t>
            </w:r>
          </w:p>
        </w:tc>
        <w:tc>
          <w:tcPr>
            <w:tcW w:w="6663" w:type="dxa"/>
            <w:shd w:val="clear" w:color="auto" w:fill="808080" w:themeFill="text1" w:themeFillTint="7F"/>
            <w:vAlign w:val="center"/>
          </w:tcPr>
          <w:p w14:paraId="48C61DCC" w14:textId="77777777" w:rsidR="00C73288" w:rsidRPr="003D2815" w:rsidRDefault="00AD4F34" w:rsidP="00C73288">
            <w:pPr>
              <w:spacing w:after="0"/>
              <w:jc w:val="center"/>
              <w:rPr>
                <w:b/>
                <w:bCs/>
                <w:color w:val="FFFFFF"/>
                <w:sz w:val="18"/>
                <w:szCs w:val="18"/>
                <w:lang w:val="sr-Cyrl-RS"/>
              </w:rPr>
            </w:pPr>
            <w:r>
              <w:rPr>
                <w:b/>
                <w:bCs/>
                <w:color w:val="FFFFFF"/>
                <w:sz w:val="18"/>
                <w:szCs w:val="18"/>
                <w:lang w:val="sr-Latn-RS"/>
              </w:rPr>
              <w:t>Additional information</w:t>
            </w:r>
          </w:p>
        </w:tc>
      </w:tr>
      <w:tr w:rsidR="00C73288" w:rsidRPr="003D2815" w14:paraId="2016E5EF" w14:textId="77777777" w:rsidTr="00896182">
        <w:trPr>
          <w:trHeight w:val="249"/>
        </w:trPr>
        <w:tc>
          <w:tcPr>
            <w:tcW w:w="567" w:type="dxa"/>
            <w:shd w:val="clear" w:color="auto" w:fill="auto"/>
          </w:tcPr>
          <w:p w14:paraId="756A4479" w14:textId="77777777" w:rsidR="00C73288" w:rsidRPr="00896182" w:rsidRDefault="00C73288">
            <w:pPr>
              <w:rPr>
                <w:sz w:val="20"/>
                <w:lang w:val="sr-Cyrl-RS"/>
              </w:rPr>
            </w:pPr>
            <w:r w:rsidRPr="7358CE3E">
              <w:rPr>
                <w:sz w:val="20"/>
                <w:lang w:val="sr-Cyrl-RS"/>
              </w:rPr>
              <w:t>1</w:t>
            </w:r>
          </w:p>
        </w:tc>
        <w:tc>
          <w:tcPr>
            <w:tcW w:w="2835" w:type="dxa"/>
            <w:shd w:val="clear" w:color="auto" w:fill="auto"/>
            <w:vAlign w:val="center"/>
          </w:tcPr>
          <w:p w14:paraId="08D1CC92" w14:textId="77777777" w:rsidR="00C73288" w:rsidRPr="00B237E7" w:rsidRDefault="00C73288" w:rsidP="00503FAF">
            <w:pPr>
              <w:spacing w:after="0"/>
              <w:rPr>
                <w:sz w:val="22"/>
                <w:szCs w:val="22"/>
                <w:lang w:val="sr-Cyrl-RS"/>
              </w:rPr>
            </w:pPr>
            <w:r w:rsidRPr="00B237E7">
              <w:rPr>
                <w:sz w:val="22"/>
                <w:szCs w:val="22"/>
                <w:lang w:val="sr-Cyrl-RS"/>
              </w:rPr>
              <w:t>Production</w:t>
            </w:r>
          </w:p>
        </w:tc>
        <w:tc>
          <w:tcPr>
            <w:tcW w:w="6663" w:type="dxa"/>
          </w:tcPr>
          <w:p w14:paraId="73A1C531" w14:textId="77777777" w:rsidR="00C73288" w:rsidRPr="00B2566B" w:rsidRDefault="000D1CE5" w:rsidP="00C73288">
            <w:pPr>
              <w:rPr>
                <w:sz w:val="22"/>
                <w:szCs w:val="22"/>
              </w:rPr>
            </w:pPr>
            <w:r w:rsidRPr="00B2566B">
              <w:rPr>
                <w:sz w:val="22"/>
                <w:szCs w:val="22"/>
                <w:lang w:val="sr-Cyrl-RS"/>
              </w:rPr>
              <w:t>Maintenance is carried out outside working hours, in agreement with NIS.</w:t>
            </w:r>
          </w:p>
        </w:tc>
      </w:tr>
      <w:tr w:rsidR="00C73288" w:rsidRPr="003D2815" w14:paraId="1F5F58D3" w14:textId="77777777" w:rsidTr="00896182">
        <w:trPr>
          <w:trHeight w:val="249"/>
        </w:trPr>
        <w:tc>
          <w:tcPr>
            <w:tcW w:w="567" w:type="dxa"/>
            <w:shd w:val="clear" w:color="auto" w:fill="auto"/>
          </w:tcPr>
          <w:p w14:paraId="297FC27D" w14:textId="77777777" w:rsidR="00C73288" w:rsidRPr="00896182" w:rsidRDefault="00C73288">
            <w:pPr>
              <w:rPr>
                <w:sz w:val="20"/>
                <w:lang w:val="sr-Cyrl-RS"/>
              </w:rPr>
            </w:pPr>
            <w:r w:rsidRPr="7358CE3E">
              <w:rPr>
                <w:sz w:val="20"/>
                <w:lang w:val="sr-Cyrl-RS"/>
              </w:rPr>
              <w:t>2</w:t>
            </w:r>
          </w:p>
        </w:tc>
        <w:tc>
          <w:tcPr>
            <w:tcW w:w="2835" w:type="dxa"/>
            <w:shd w:val="clear" w:color="auto" w:fill="auto"/>
            <w:vAlign w:val="center"/>
          </w:tcPr>
          <w:p w14:paraId="255505E3" w14:textId="77777777" w:rsidR="00C73288" w:rsidRPr="00B237E7" w:rsidRDefault="00C73288" w:rsidP="00503FAF">
            <w:pPr>
              <w:spacing w:after="0"/>
              <w:rPr>
                <w:sz w:val="22"/>
                <w:szCs w:val="22"/>
                <w:lang w:val="sr-Cyrl-RS"/>
              </w:rPr>
            </w:pPr>
            <w:r w:rsidRPr="00B237E7">
              <w:rPr>
                <w:sz w:val="22"/>
                <w:szCs w:val="22"/>
                <w:lang w:val="sr-Cyrl-RS"/>
              </w:rPr>
              <w:t>Change Request</w:t>
            </w:r>
          </w:p>
        </w:tc>
        <w:tc>
          <w:tcPr>
            <w:tcW w:w="6663" w:type="dxa"/>
          </w:tcPr>
          <w:p w14:paraId="49CF8C16" w14:textId="77777777" w:rsidR="000D1CE5" w:rsidRPr="00B2566B" w:rsidRDefault="000D1CE5" w:rsidP="000D1CE5">
            <w:pPr>
              <w:rPr>
                <w:sz w:val="22"/>
                <w:szCs w:val="22"/>
                <w:lang w:val="sr-Cyrl-RS"/>
              </w:rPr>
            </w:pPr>
            <w:r w:rsidRPr="00B2566B">
              <w:rPr>
                <w:sz w:val="22"/>
                <w:szCs w:val="22"/>
                <w:lang w:val="sr-Cyrl-RS"/>
              </w:rPr>
              <w:t>All change requests should be implement first on the supplier's development environment, and then transferred to NIS's test environment, which is identical to the production environment. The test environment must be identical in functionality to the production environment, while the content doesn't.</w:t>
            </w:r>
          </w:p>
          <w:p w14:paraId="3A3E11CB" w14:textId="77777777" w:rsidR="000D1CE5" w:rsidRPr="00B2566B" w:rsidRDefault="000D1CE5" w:rsidP="000D1CE5">
            <w:pPr>
              <w:rPr>
                <w:sz w:val="22"/>
                <w:szCs w:val="22"/>
                <w:lang w:val="sr-Cyrl-RS"/>
              </w:rPr>
            </w:pPr>
            <w:r w:rsidRPr="00B2566B">
              <w:rPr>
                <w:sz w:val="22"/>
                <w:szCs w:val="22"/>
                <w:lang w:val="sr-Cyrl-RS"/>
              </w:rPr>
              <w:t>The transfer of changes to the production environment should be outside working hours or during the lowest application load, in agreement with the application owner, after the test scenario is confirmed by NIS key users.</w:t>
            </w:r>
          </w:p>
          <w:p w14:paraId="7A3D5E80" w14:textId="77777777" w:rsidR="00C73288" w:rsidRPr="00B2566B" w:rsidRDefault="000D1CE5" w:rsidP="000D1CE5">
            <w:pPr>
              <w:rPr>
                <w:sz w:val="22"/>
                <w:szCs w:val="22"/>
                <w:lang w:val="sr-Cyrl-RS"/>
              </w:rPr>
            </w:pPr>
            <w:r w:rsidRPr="00B2566B">
              <w:rPr>
                <w:sz w:val="22"/>
                <w:szCs w:val="22"/>
                <w:lang w:val="sr-Cyrl-RS"/>
              </w:rPr>
              <w:t>Each CR must be the subject of a separate technical task and is coordinated in accordance with the company's internal regulations.</w:t>
            </w:r>
          </w:p>
        </w:tc>
      </w:tr>
      <w:tr w:rsidR="00C73288" w:rsidRPr="003D2815" w14:paraId="5BE3C75A" w14:textId="77777777" w:rsidTr="00896182">
        <w:trPr>
          <w:trHeight w:val="249"/>
        </w:trPr>
        <w:tc>
          <w:tcPr>
            <w:tcW w:w="567" w:type="dxa"/>
            <w:shd w:val="clear" w:color="auto" w:fill="auto"/>
          </w:tcPr>
          <w:p w14:paraId="27DF681A" w14:textId="77777777" w:rsidR="00C73288" w:rsidRPr="00896182" w:rsidRDefault="00C73288">
            <w:pPr>
              <w:rPr>
                <w:sz w:val="20"/>
                <w:lang w:val="sr-Cyrl-RS"/>
              </w:rPr>
            </w:pPr>
            <w:r w:rsidRPr="7358CE3E">
              <w:rPr>
                <w:sz w:val="20"/>
                <w:lang w:val="sr-Cyrl-RS"/>
              </w:rPr>
              <w:t>3</w:t>
            </w:r>
          </w:p>
        </w:tc>
        <w:tc>
          <w:tcPr>
            <w:tcW w:w="2835" w:type="dxa"/>
            <w:shd w:val="clear" w:color="auto" w:fill="auto"/>
            <w:vAlign w:val="center"/>
          </w:tcPr>
          <w:p w14:paraId="40A971EE" w14:textId="77777777" w:rsidR="00C73288" w:rsidRPr="00B237E7" w:rsidRDefault="00C73288" w:rsidP="00503FAF">
            <w:pPr>
              <w:spacing w:after="0"/>
              <w:rPr>
                <w:sz w:val="22"/>
                <w:szCs w:val="22"/>
                <w:lang w:val="sr-Cyrl-RS"/>
              </w:rPr>
            </w:pPr>
            <w:r w:rsidRPr="00B237E7">
              <w:rPr>
                <w:sz w:val="22"/>
                <w:szCs w:val="22"/>
                <w:lang w:val="sr-Cyrl-RS"/>
              </w:rPr>
              <w:t>Patch managamnet</w:t>
            </w:r>
          </w:p>
        </w:tc>
        <w:tc>
          <w:tcPr>
            <w:tcW w:w="6663" w:type="dxa"/>
          </w:tcPr>
          <w:p w14:paraId="3F84920D" w14:textId="77777777" w:rsidR="00C73288" w:rsidRPr="00B2566B" w:rsidRDefault="000D1CE5">
            <w:pPr>
              <w:rPr>
                <w:sz w:val="22"/>
                <w:szCs w:val="22"/>
              </w:rPr>
            </w:pPr>
            <w:r w:rsidRPr="00B2566B">
              <w:rPr>
                <w:sz w:val="22"/>
                <w:szCs w:val="22"/>
              </w:rPr>
              <w:t>In accordinance with request from NIS IT.</w:t>
            </w:r>
          </w:p>
        </w:tc>
      </w:tr>
    </w:tbl>
    <w:p w14:paraId="4C639E3D" w14:textId="77777777" w:rsidR="00C82D7F" w:rsidRDefault="00C82D7F" w:rsidP="00C73288">
      <w:pPr>
        <w:rPr>
          <w:lang w:val="sr-Cyrl-RS"/>
        </w:rPr>
      </w:pPr>
    </w:p>
    <w:p w14:paraId="24BA5C22" w14:textId="77777777" w:rsidR="00C82D7F" w:rsidRDefault="00C82D7F" w:rsidP="00C73288">
      <w:pPr>
        <w:rPr>
          <w:lang w:val="sr-Cyrl-RS"/>
        </w:rPr>
      </w:pPr>
    </w:p>
    <w:p w14:paraId="1C6D5341" w14:textId="77777777" w:rsidR="004A554C" w:rsidRDefault="00C82D7F" w:rsidP="00A02C08">
      <w:pPr>
        <w:pStyle w:val="Heading2"/>
        <w:keepNext w:val="0"/>
        <w:spacing w:after="0"/>
        <w:rPr>
          <w:sz w:val="22"/>
          <w:lang w:val="sr-Cyrl-RS"/>
        </w:rPr>
      </w:pPr>
      <w:bookmarkStart w:id="225" w:name="_Toc516736052"/>
      <w:bookmarkStart w:id="226" w:name="_Toc232063636"/>
      <w:bookmarkEnd w:id="225"/>
      <w:r w:rsidRPr="00C82D7F">
        <w:rPr>
          <w:sz w:val="22"/>
          <w:lang w:val="sr-Cyrl-RS"/>
        </w:rPr>
        <w:t>Required parameters for system operation (SLA)</w:t>
      </w:r>
      <w:bookmarkEnd w:id="226"/>
    </w:p>
    <w:p w14:paraId="291FA25B" w14:textId="77777777" w:rsidR="00C82D7F" w:rsidRPr="00C82D7F" w:rsidRDefault="00C82D7F" w:rsidP="00C82D7F">
      <w:pPr>
        <w:rPr>
          <w:lang w:val="sr-Cyrl-RS"/>
        </w:rPr>
      </w:pPr>
    </w:p>
    <w:p w14:paraId="3DA44A4F" w14:textId="77777777" w:rsidR="00144B92" w:rsidRPr="00B237E7" w:rsidRDefault="00144B92" w:rsidP="00B237E7">
      <w:pPr>
        <w:jc w:val="both"/>
        <w:rPr>
          <w:sz w:val="22"/>
          <w:szCs w:val="22"/>
          <w:lang w:val="sr-Cyrl-RS"/>
        </w:rPr>
      </w:pPr>
      <w:r w:rsidRPr="00B237E7">
        <w:rPr>
          <w:sz w:val="22"/>
          <w:szCs w:val="22"/>
          <w:lang w:val="sr-Cyrl-RS"/>
        </w:rPr>
        <w:t>The delivered system must provide operating parameters aligned with the standards and procedures of NIS a.d., related to the quality and management of IT services. The delivery of services must be recorded and monitored through the Client's ITSM tool, which will be the source for regular periodic reporting on the scope and quality of services, as well as on the fulfillment of the defined SLA.</w:t>
      </w:r>
    </w:p>
    <w:p w14:paraId="62C39CF4" w14:textId="43A46F97" w:rsidR="00144B92" w:rsidRPr="00B237E7" w:rsidRDefault="00144B92" w:rsidP="00B237E7">
      <w:pPr>
        <w:jc w:val="both"/>
        <w:rPr>
          <w:sz w:val="22"/>
          <w:szCs w:val="22"/>
          <w:lang w:val="sr-Cyrl-RS"/>
        </w:rPr>
      </w:pPr>
      <w:r w:rsidRPr="00B237E7">
        <w:rPr>
          <w:sz w:val="22"/>
          <w:szCs w:val="22"/>
          <w:lang w:val="sr-Cyrl-RS"/>
        </w:rPr>
        <w:t xml:space="preserve">The Contractor will be provided with VPN access (via a terminal server) and an AD account for each employee assigned by the </w:t>
      </w:r>
      <w:r w:rsidR="005E51F1">
        <w:rPr>
          <w:sz w:val="22"/>
          <w:szCs w:val="22"/>
          <w:lang w:val="sr-Latn-RS"/>
        </w:rPr>
        <w:t>supplier</w:t>
      </w:r>
      <w:r w:rsidRPr="00B237E7">
        <w:rPr>
          <w:sz w:val="22"/>
          <w:szCs w:val="22"/>
          <w:lang w:val="sr-Cyrl-RS"/>
        </w:rPr>
        <w:t xml:space="preserve"> for the implementation of the required services.</w:t>
      </w:r>
    </w:p>
    <w:p w14:paraId="056917D5" w14:textId="1659DEA2" w:rsidR="00144B92" w:rsidRPr="00B237E7" w:rsidRDefault="00144B92" w:rsidP="00B237E7">
      <w:pPr>
        <w:jc w:val="both"/>
        <w:rPr>
          <w:sz w:val="22"/>
          <w:szCs w:val="22"/>
          <w:lang w:val="sr-Cyrl-RS"/>
        </w:rPr>
      </w:pPr>
      <w:r w:rsidRPr="00B237E7">
        <w:rPr>
          <w:sz w:val="22"/>
          <w:szCs w:val="22"/>
          <w:lang w:val="sr-Cyrl-RS"/>
        </w:rPr>
        <w:t xml:space="preserve">For each reported incident, NIS a.d. defines the criticality level and the resolution priority in case multiple incidents occur simultaneously. The </w:t>
      </w:r>
      <w:r w:rsidR="005E51F1">
        <w:rPr>
          <w:sz w:val="22"/>
          <w:szCs w:val="22"/>
          <w:lang w:val="sr-Latn-RS"/>
        </w:rPr>
        <w:t>supplier</w:t>
      </w:r>
      <w:r w:rsidRPr="00B237E7">
        <w:rPr>
          <w:sz w:val="22"/>
          <w:szCs w:val="22"/>
          <w:lang w:val="sr-Cyrl-RS"/>
        </w:rPr>
        <w:t xml:space="preserve"> is obligated to maintain records of requested and provided services in the NIS a.d. Service Desk and to regularly report on the services provided according to the defined SLA.</w:t>
      </w:r>
    </w:p>
    <w:p w14:paraId="2BC3FC07" w14:textId="77777777" w:rsidR="00144B92" w:rsidRPr="00B237E7" w:rsidRDefault="00144B92" w:rsidP="00AC739C">
      <w:pPr>
        <w:jc w:val="both"/>
        <w:rPr>
          <w:sz w:val="22"/>
          <w:szCs w:val="22"/>
          <w:lang w:val="sr-Latn-RS"/>
        </w:rPr>
      </w:pPr>
    </w:p>
    <w:p w14:paraId="18A8747C" w14:textId="77777777" w:rsidR="00AC739C" w:rsidRPr="00B237E7" w:rsidRDefault="00144B92" w:rsidP="00AC739C">
      <w:pPr>
        <w:jc w:val="both"/>
        <w:rPr>
          <w:sz w:val="22"/>
          <w:szCs w:val="22"/>
          <w:lang w:val="sr-Latn-RS"/>
        </w:rPr>
      </w:pPr>
      <w:r w:rsidRPr="00CB2CC2">
        <w:rPr>
          <w:sz w:val="22"/>
          <w:szCs w:val="22"/>
          <w:lang w:val="sr-Cyrl-RS"/>
        </w:rPr>
        <w:t>The service availability period</w:t>
      </w:r>
      <w:r w:rsidR="00CB2CC2">
        <w:rPr>
          <w:sz w:val="22"/>
          <w:szCs w:val="22"/>
          <w:lang w:val="sr-Latn-RS"/>
        </w:rPr>
        <w:t xml:space="preserve"> should be</w:t>
      </w:r>
      <w:r w:rsidRPr="00CB2CC2">
        <w:rPr>
          <w:sz w:val="22"/>
          <w:szCs w:val="22"/>
          <w:lang w:val="sr-Cyrl-RS"/>
        </w:rPr>
        <w:t xml:space="preserve"> </w:t>
      </w:r>
      <w:r w:rsidRPr="00B237E7">
        <w:rPr>
          <w:sz w:val="22"/>
          <w:szCs w:val="22"/>
          <w:lang w:val="sr-Cyrl-RS"/>
        </w:rPr>
        <w:t> on business days from</w:t>
      </w:r>
      <w:r w:rsidRPr="00A9608F" w:rsidDel="00144B92">
        <w:rPr>
          <w:sz w:val="22"/>
          <w:szCs w:val="22"/>
          <w:lang w:val="sr-Cyrl-RS"/>
        </w:rPr>
        <w:t xml:space="preserve"> </w:t>
      </w:r>
      <w:r w:rsidR="005F5425" w:rsidRPr="00357AC9">
        <w:rPr>
          <w:sz w:val="22"/>
          <w:szCs w:val="22"/>
          <w:lang w:val="sr-Cyrl-RS"/>
        </w:rPr>
        <w:t xml:space="preserve">08:00 </w:t>
      </w:r>
      <w:r>
        <w:rPr>
          <w:sz w:val="22"/>
          <w:szCs w:val="22"/>
          <w:lang w:val="sr-Latn-RS"/>
        </w:rPr>
        <w:t>to</w:t>
      </w:r>
      <w:r w:rsidR="005F5425" w:rsidRPr="00357AC9">
        <w:rPr>
          <w:sz w:val="22"/>
          <w:szCs w:val="22"/>
          <w:lang w:val="sr-Cyrl-RS"/>
        </w:rPr>
        <w:t xml:space="preserve"> 16:00 </w:t>
      </w:r>
      <w:r>
        <w:rPr>
          <w:sz w:val="22"/>
          <w:szCs w:val="22"/>
          <w:lang w:val="sr-Latn-RS"/>
        </w:rPr>
        <w:t xml:space="preserve">according to </w:t>
      </w:r>
      <w:r w:rsidR="005F5425">
        <w:rPr>
          <w:sz w:val="22"/>
          <w:szCs w:val="22"/>
          <w:lang w:val="sr-Latn-RS"/>
        </w:rPr>
        <w:t>CET</w:t>
      </w:r>
      <w:r>
        <w:rPr>
          <w:sz w:val="22"/>
          <w:szCs w:val="22"/>
          <w:lang w:val="sr-Latn-RS"/>
        </w:rPr>
        <w:t>.</w:t>
      </w:r>
    </w:p>
    <w:p w14:paraId="118967A8" w14:textId="77777777" w:rsidR="00D072BE" w:rsidRDefault="00D35A3B" w:rsidP="00D35A3B">
      <w:pPr>
        <w:jc w:val="both"/>
        <w:rPr>
          <w:sz w:val="22"/>
          <w:szCs w:val="22"/>
          <w:lang w:val="sr-Cyrl-RS"/>
        </w:rPr>
      </w:pPr>
      <w:r w:rsidRPr="00D35A3B">
        <w:rPr>
          <w:sz w:val="22"/>
          <w:szCs w:val="22"/>
          <w:lang w:val="sr-Cyrl-RS"/>
        </w:rPr>
        <w:t>The defined system availability percentage is 99.5%. Availability calculation will be performed within the agreed service provision time.</w:t>
      </w:r>
    </w:p>
    <w:p w14:paraId="5F5A4AC2" w14:textId="77777777" w:rsidR="00D35A3B" w:rsidRPr="00D35A3B" w:rsidRDefault="00D35A3B" w:rsidP="00D35A3B">
      <w:pPr>
        <w:jc w:val="both"/>
        <w:rPr>
          <w:sz w:val="22"/>
          <w:szCs w:val="22"/>
          <w:lang w:val="sr-Cyrl-RS"/>
        </w:rPr>
      </w:pPr>
    </w:p>
    <w:tbl>
      <w:tblPr>
        <w:tblW w:w="10065"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814"/>
        <w:gridCol w:w="6251"/>
      </w:tblGrid>
      <w:tr w:rsidR="00D072BE" w:rsidRPr="003F3811" w14:paraId="7119231C" w14:textId="77777777" w:rsidTr="00896182">
        <w:tc>
          <w:tcPr>
            <w:tcW w:w="3814" w:type="dxa"/>
            <w:tcBorders>
              <w:bottom w:val="single" w:sz="12" w:space="0" w:color="000000" w:themeColor="text1"/>
            </w:tcBorders>
            <w:shd w:val="clear" w:color="auto" w:fill="808080" w:themeFill="text1" w:themeFillTint="7F"/>
          </w:tcPr>
          <w:p w14:paraId="25F2CD32" w14:textId="77777777" w:rsidR="00D072BE" w:rsidRPr="00A9608F" w:rsidRDefault="00D072BE" w:rsidP="003F3811">
            <w:pPr>
              <w:spacing w:before="20" w:after="20"/>
              <w:jc w:val="both"/>
              <w:rPr>
                <w:rFonts w:cs="Arial"/>
                <w:b/>
                <w:bCs/>
                <w:color w:val="FFFFFF"/>
                <w:sz w:val="20"/>
                <w:lang w:val="sr-Cyrl-RS"/>
              </w:rPr>
            </w:pPr>
            <w:r w:rsidRPr="5A9873CB">
              <w:rPr>
                <w:rFonts w:cs="Arial"/>
                <w:b/>
                <w:bCs/>
                <w:color w:val="FFFFFF"/>
                <w:sz w:val="20"/>
                <w:lang w:val="sr-Cyrl-RS"/>
              </w:rPr>
              <w:t>KPI</w:t>
            </w:r>
          </w:p>
        </w:tc>
        <w:tc>
          <w:tcPr>
            <w:tcW w:w="6251" w:type="dxa"/>
            <w:tcBorders>
              <w:bottom w:val="single" w:sz="12" w:space="0" w:color="000000" w:themeColor="text1"/>
            </w:tcBorders>
            <w:shd w:val="clear" w:color="auto" w:fill="808080" w:themeFill="text1" w:themeFillTint="7F"/>
          </w:tcPr>
          <w:p w14:paraId="6EB6AD09" w14:textId="77777777" w:rsidR="00D072BE" w:rsidRPr="00A9608F" w:rsidRDefault="00AD4F34" w:rsidP="003F3811">
            <w:pPr>
              <w:spacing w:before="20" w:after="20"/>
              <w:jc w:val="both"/>
              <w:rPr>
                <w:rFonts w:cs="Arial"/>
                <w:b/>
                <w:bCs/>
                <w:color w:val="FFFFFF"/>
                <w:sz w:val="20"/>
                <w:lang w:val="sr-Cyrl-RS"/>
              </w:rPr>
            </w:pPr>
            <w:r w:rsidRPr="5A9873CB">
              <w:rPr>
                <w:rFonts w:cs="Arial"/>
                <w:b/>
                <w:bCs/>
                <w:color w:val="FFFFFF"/>
                <w:sz w:val="20"/>
                <w:lang w:val="sr-Latn-RS"/>
              </w:rPr>
              <w:t>Description</w:t>
            </w:r>
          </w:p>
        </w:tc>
      </w:tr>
      <w:tr w:rsidR="00D072BE" w:rsidRPr="00B2566B" w14:paraId="39483A20" w14:textId="77777777" w:rsidTr="5A9873CB">
        <w:tc>
          <w:tcPr>
            <w:tcW w:w="3814" w:type="dxa"/>
            <w:shd w:val="clear" w:color="auto" w:fill="auto"/>
          </w:tcPr>
          <w:p w14:paraId="6C64D84A" w14:textId="77777777" w:rsidR="00D072BE" w:rsidRPr="00B2566B" w:rsidRDefault="00D35A3B" w:rsidP="003F3811">
            <w:pPr>
              <w:spacing w:before="20" w:after="20"/>
              <w:jc w:val="both"/>
              <w:rPr>
                <w:sz w:val="22"/>
                <w:szCs w:val="22"/>
                <w:lang w:val="sr-Cyrl-RS"/>
              </w:rPr>
            </w:pPr>
            <w:r w:rsidRPr="00B2566B">
              <w:rPr>
                <w:sz w:val="22"/>
                <w:szCs w:val="22"/>
                <w:lang w:val="sr-Latn-RS"/>
              </w:rPr>
              <w:t>Final realization time</w:t>
            </w:r>
            <w:r w:rsidR="00D072BE" w:rsidRPr="00B2566B">
              <w:rPr>
                <w:sz w:val="22"/>
                <w:szCs w:val="22"/>
                <w:lang w:val="sr-Cyrl-RS"/>
              </w:rPr>
              <w:t xml:space="preserve"> (FRT)</w:t>
            </w:r>
          </w:p>
        </w:tc>
        <w:tc>
          <w:tcPr>
            <w:tcW w:w="6251" w:type="dxa"/>
            <w:shd w:val="clear" w:color="auto" w:fill="auto"/>
          </w:tcPr>
          <w:p w14:paraId="73CA771B" w14:textId="7B2AF2EB" w:rsidR="00D072BE" w:rsidRPr="00B2566B" w:rsidRDefault="00501FB9" w:rsidP="003F3811">
            <w:pPr>
              <w:spacing w:before="20" w:after="20"/>
              <w:jc w:val="both"/>
              <w:rPr>
                <w:sz w:val="22"/>
                <w:szCs w:val="22"/>
                <w:lang w:val="sr-Cyrl-RS"/>
              </w:rPr>
            </w:pPr>
            <w:r>
              <w:t xml:space="preserve"> </w:t>
            </w:r>
            <w:r w:rsidRPr="0097364B">
              <w:rPr>
                <w:sz w:val="22"/>
                <w:szCs w:val="22"/>
              </w:rPr>
              <w:t>Total elapsed time, within the agreed service provision hours, from the Contractor's response to the incident until its final resolution.</w:t>
            </w:r>
          </w:p>
        </w:tc>
      </w:tr>
      <w:tr w:rsidR="00D072BE" w:rsidRPr="00B2566B" w14:paraId="4E8A7DAC" w14:textId="77777777" w:rsidTr="5A9873CB">
        <w:trPr>
          <w:trHeight w:val="657"/>
        </w:trPr>
        <w:tc>
          <w:tcPr>
            <w:tcW w:w="3814" w:type="dxa"/>
            <w:shd w:val="clear" w:color="auto" w:fill="auto"/>
          </w:tcPr>
          <w:p w14:paraId="22EAA615" w14:textId="77777777" w:rsidR="00D072BE" w:rsidRPr="00B2566B" w:rsidRDefault="00D35A3B" w:rsidP="003F3811">
            <w:pPr>
              <w:spacing w:before="20" w:after="20"/>
              <w:jc w:val="both"/>
              <w:rPr>
                <w:bCs/>
                <w:sz w:val="22"/>
                <w:szCs w:val="22"/>
                <w:lang w:val="sr-Cyrl-RS"/>
              </w:rPr>
            </w:pPr>
            <w:r w:rsidRPr="00B2566B">
              <w:rPr>
                <w:bCs/>
                <w:sz w:val="22"/>
                <w:szCs w:val="22"/>
                <w:lang w:val="sr-Cyrl-RS"/>
              </w:rPr>
              <w:t>Availability</w:t>
            </w:r>
            <w:r w:rsidR="00D072BE" w:rsidRPr="00B2566B">
              <w:rPr>
                <w:bCs/>
                <w:sz w:val="22"/>
                <w:szCs w:val="22"/>
                <w:lang w:val="sr-Cyrl-RS"/>
              </w:rPr>
              <w:t xml:space="preserve"> (WT)</w:t>
            </w:r>
          </w:p>
        </w:tc>
        <w:tc>
          <w:tcPr>
            <w:tcW w:w="6251" w:type="dxa"/>
            <w:shd w:val="clear" w:color="auto" w:fill="auto"/>
          </w:tcPr>
          <w:p w14:paraId="1EF23FE9" w14:textId="39B61DE7" w:rsidR="00D072BE" w:rsidRPr="00B2566B" w:rsidRDefault="00D57F14" w:rsidP="00D072BE">
            <w:pPr>
              <w:rPr>
                <w:bCs/>
                <w:sz w:val="22"/>
                <w:szCs w:val="22"/>
                <w:lang w:val="sr-Cyrl-RS"/>
              </w:rPr>
            </w:pPr>
            <w:r w:rsidRPr="00B21A57">
              <w:rPr>
                <w:sz w:val="22"/>
                <w:szCs w:val="22"/>
              </w:rPr>
              <w:t>Availability calculation shall be performed within the agreed service provision hours.</w:t>
            </w:r>
          </w:p>
        </w:tc>
      </w:tr>
      <w:tr w:rsidR="00D072BE" w:rsidRPr="00B2566B" w14:paraId="5C988FE0" w14:textId="77777777" w:rsidTr="5A9873CB">
        <w:tc>
          <w:tcPr>
            <w:tcW w:w="3814" w:type="dxa"/>
            <w:shd w:val="clear" w:color="auto" w:fill="auto"/>
          </w:tcPr>
          <w:p w14:paraId="320419E2" w14:textId="77777777" w:rsidR="00D072BE" w:rsidRPr="00B2566B" w:rsidRDefault="00243C65" w:rsidP="003F3811">
            <w:pPr>
              <w:spacing w:before="20" w:after="20"/>
              <w:jc w:val="both"/>
              <w:rPr>
                <w:sz w:val="22"/>
                <w:szCs w:val="22"/>
                <w:lang w:val="sr-Cyrl-RS"/>
              </w:rPr>
            </w:pPr>
            <w:r w:rsidRPr="00B2566B">
              <w:rPr>
                <w:sz w:val="22"/>
                <w:szCs w:val="22"/>
                <w:lang w:val="sr-Latn-RS"/>
              </w:rPr>
              <w:t>Response time</w:t>
            </w:r>
            <w:r w:rsidR="00D072BE" w:rsidRPr="00B2566B">
              <w:rPr>
                <w:sz w:val="22"/>
                <w:szCs w:val="22"/>
                <w:lang w:val="sr-Cyrl-RS"/>
              </w:rPr>
              <w:t xml:space="preserve"> (RT)</w:t>
            </w:r>
          </w:p>
        </w:tc>
        <w:tc>
          <w:tcPr>
            <w:tcW w:w="6251" w:type="dxa"/>
            <w:shd w:val="clear" w:color="auto" w:fill="auto"/>
          </w:tcPr>
          <w:p w14:paraId="6261CA3E" w14:textId="1AA5FC90" w:rsidR="00D072BE" w:rsidRPr="00B2566B" w:rsidRDefault="00D94087" w:rsidP="00FF1329">
            <w:pPr>
              <w:rPr>
                <w:sz w:val="22"/>
                <w:szCs w:val="22"/>
                <w:lang w:val="sr-Cyrl-RS"/>
              </w:rPr>
            </w:pPr>
            <w:r>
              <w:t xml:space="preserve"> </w:t>
            </w:r>
            <w:r w:rsidRPr="0097364B">
              <w:rPr>
                <w:sz w:val="22"/>
                <w:szCs w:val="22"/>
              </w:rPr>
              <w:t>Total elapsed time, within the agreed service provision hours, from the moment the ticket was created until it was picked up by the Contractor and implementation activities commenced.</w:t>
            </w:r>
          </w:p>
        </w:tc>
      </w:tr>
    </w:tbl>
    <w:p w14:paraId="63D47F08" w14:textId="77777777" w:rsidR="00D072BE" w:rsidRPr="00B2566B" w:rsidRDefault="00D072BE" w:rsidP="00D072BE">
      <w:pPr>
        <w:rPr>
          <w:rFonts w:cs="Arial"/>
          <w:sz w:val="22"/>
          <w:szCs w:val="22"/>
          <w:lang w:val="sr-Cyrl-RS"/>
        </w:rPr>
      </w:pPr>
    </w:p>
    <w:tbl>
      <w:tblPr>
        <w:tblW w:w="10065"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814"/>
        <w:gridCol w:w="6251"/>
      </w:tblGrid>
      <w:tr w:rsidR="00263271" w:rsidRPr="00B2566B" w14:paraId="12D4437D" w14:textId="77777777" w:rsidTr="00896182">
        <w:tc>
          <w:tcPr>
            <w:tcW w:w="3814" w:type="dxa"/>
            <w:tcBorders>
              <w:bottom w:val="single" w:sz="12" w:space="0" w:color="000000" w:themeColor="text1"/>
            </w:tcBorders>
            <w:shd w:val="clear" w:color="auto" w:fill="808080" w:themeFill="text1" w:themeFillTint="7F"/>
          </w:tcPr>
          <w:p w14:paraId="6A1A3D01" w14:textId="77777777" w:rsidR="00263271" w:rsidRPr="00B2566B" w:rsidRDefault="00AD4F34" w:rsidP="00263271">
            <w:pPr>
              <w:rPr>
                <w:rFonts w:cs="Arial"/>
                <w:b/>
                <w:color w:val="FFFFFF"/>
                <w:sz w:val="22"/>
                <w:szCs w:val="22"/>
                <w:lang w:val="sr-Cyrl-RS"/>
              </w:rPr>
            </w:pPr>
            <w:r w:rsidRPr="00B2566B">
              <w:rPr>
                <w:rFonts w:cs="Arial"/>
                <w:b/>
                <w:bCs/>
                <w:color w:val="FFFFFF"/>
                <w:sz w:val="22"/>
                <w:szCs w:val="22"/>
                <w:lang w:val="sr-Latn-RS"/>
              </w:rPr>
              <w:t>C</w:t>
            </w:r>
            <w:r w:rsidRPr="00B2566B">
              <w:rPr>
                <w:rFonts w:cs="Arial"/>
                <w:b/>
                <w:bCs/>
                <w:color w:val="FFFFFF"/>
                <w:sz w:val="22"/>
                <w:szCs w:val="22"/>
                <w:lang w:val="sr-Cyrl-RS"/>
              </w:rPr>
              <w:t>riticality level</w:t>
            </w:r>
          </w:p>
        </w:tc>
        <w:tc>
          <w:tcPr>
            <w:tcW w:w="6251" w:type="dxa"/>
            <w:tcBorders>
              <w:bottom w:val="single" w:sz="12" w:space="0" w:color="000000" w:themeColor="text1"/>
            </w:tcBorders>
            <w:shd w:val="clear" w:color="auto" w:fill="808080" w:themeFill="text1" w:themeFillTint="7F"/>
          </w:tcPr>
          <w:p w14:paraId="0BA34D2C" w14:textId="77777777" w:rsidR="00263271" w:rsidRPr="00B2566B" w:rsidRDefault="00AD4F34">
            <w:pPr>
              <w:rPr>
                <w:rFonts w:cs="Arial"/>
                <w:b/>
                <w:bCs/>
                <w:color w:val="FFFFFF"/>
                <w:sz w:val="22"/>
                <w:szCs w:val="22"/>
                <w:lang w:val="sr-Cyrl-RS"/>
              </w:rPr>
            </w:pPr>
            <w:r w:rsidRPr="00B2566B">
              <w:rPr>
                <w:sz w:val="22"/>
                <w:szCs w:val="22"/>
              </w:rPr>
              <w:t xml:space="preserve"> </w:t>
            </w:r>
            <w:r w:rsidRPr="00B2566B">
              <w:rPr>
                <w:rFonts w:cs="Arial"/>
                <w:b/>
                <w:bCs/>
                <w:color w:val="FFFFFF"/>
                <w:sz w:val="22"/>
                <w:szCs w:val="22"/>
                <w:lang w:val="sr-Latn-RS"/>
              </w:rPr>
              <w:t>Incident description</w:t>
            </w:r>
          </w:p>
        </w:tc>
      </w:tr>
      <w:tr w:rsidR="00263271" w:rsidRPr="00B2566B" w14:paraId="5430AF45" w14:textId="77777777" w:rsidTr="5A9873CB">
        <w:tc>
          <w:tcPr>
            <w:tcW w:w="3814" w:type="dxa"/>
            <w:shd w:val="clear" w:color="auto" w:fill="auto"/>
          </w:tcPr>
          <w:p w14:paraId="742DD638" w14:textId="77777777" w:rsidR="00263271" w:rsidRPr="00B2566B" w:rsidRDefault="00FF1329" w:rsidP="00263271">
            <w:pPr>
              <w:rPr>
                <w:sz w:val="22"/>
                <w:szCs w:val="22"/>
                <w:lang w:val="sr-Latn-RS"/>
              </w:rPr>
            </w:pPr>
            <w:r w:rsidRPr="00B2566B">
              <w:rPr>
                <w:sz w:val="22"/>
                <w:szCs w:val="22"/>
                <w:lang w:val="sr-Latn-RS"/>
              </w:rPr>
              <w:t>First level</w:t>
            </w:r>
          </w:p>
        </w:tc>
        <w:tc>
          <w:tcPr>
            <w:tcW w:w="6251" w:type="dxa"/>
            <w:shd w:val="clear" w:color="auto" w:fill="auto"/>
          </w:tcPr>
          <w:p w14:paraId="1D800AF2" w14:textId="77777777" w:rsidR="00263271" w:rsidRPr="00B2566B" w:rsidRDefault="00FF1329" w:rsidP="00FF1329">
            <w:pPr>
              <w:pStyle w:val="ListParagraph"/>
              <w:autoSpaceDE w:val="0"/>
              <w:autoSpaceDN w:val="0"/>
              <w:adjustRightInd w:val="0"/>
              <w:spacing w:after="0" w:line="240" w:lineRule="auto"/>
              <w:ind w:left="0"/>
              <w:contextualSpacing w:val="0"/>
              <w:rPr>
                <w:rFonts w:ascii="Arial" w:eastAsia="Times New Roman" w:hAnsi="Arial"/>
                <w:lang w:val="sr-Cyrl-RS"/>
              </w:rPr>
            </w:pPr>
            <w:r w:rsidRPr="00B2566B">
              <w:rPr>
                <w:rFonts w:ascii="Arial" w:eastAsia="Times New Roman" w:hAnsi="Arial"/>
                <w:bCs/>
                <w:lang w:val="sr-Cyrl-RS"/>
              </w:rPr>
              <w:t>A system error is affecting all or a large number of users.</w:t>
            </w:r>
          </w:p>
        </w:tc>
      </w:tr>
      <w:tr w:rsidR="00263271" w:rsidRPr="00B2566B" w14:paraId="399BB744" w14:textId="77777777" w:rsidTr="5A9873CB">
        <w:trPr>
          <w:trHeight w:val="897"/>
        </w:trPr>
        <w:tc>
          <w:tcPr>
            <w:tcW w:w="3814" w:type="dxa"/>
            <w:shd w:val="clear" w:color="auto" w:fill="auto"/>
          </w:tcPr>
          <w:p w14:paraId="6AC0BD3C" w14:textId="77777777" w:rsidR="00263271" w:rsidRPr="00B2566B" w:rsidRDefault="00FF1329" w:rsidP="00263271">
            <w:pPr>
              <w:rPr>
                <w:sz w:val="22"/>
                <w:szCs w:val="22"/>
                <w:lang w:val="sr-Latn-RS"/>
              </w:rPr>
            </w:pPr>
            <w:r w:rsidRPr="00B2566B">
              <w:rPr>
                <w:sz w:val="22"/>
                <w:szCs w:val="22"/>
                <w:lang w:val="sr-Latn-RS"/>
              </w:rPr>
              <w:t>Second level</w:t>
            </w:r>
          </w:p>
        </w:tc>
        <w:tc>
          <w:tcPr>
            <w:tcW w:w="6251" w:type="dxa"/>
            <w:shd w:val="clear" w:color="auto" w:fill="auto"/>
          </w:tcPr>
          <w:p w14:paraId="7F289876" w14:textId="77777777" w:rsidR="00263271" w:rsidRPr="00B2566B" w:rsidRDefault="00263271" w:rsidP="003F3811">
            <w:pPr>
              <w:pStyle w:val="ListParagraph"/>
              <w:autoSpaceDE w:val="0"/>
              <w:autoSpaceDN w:val="0"/>
              <w:adjustRightInd w:val="0"/>
              <w:spacing w:after="0" w:line="240" w:lineRule="auto"/>
              <w:ind w:left="360"/>
              <w:contextualSpacing w:val="0"/>
              <w:rPr>
                <w:rFonts w:ascii="Arial" w:eastAsia="Times New Roman" w:hAnsi="Arial"/>
                <w:lang w:val="sr-Cyrl-RS"/>
              </w:rPr>
            </w:pPr>
          </w:p>
          <w:p w14:paraId="536DD5C3" w14:textId="77777777" w:rsidR="00FF1329" w:rsidRPr="00B2566B" w:rsidRDefault="00FF1329" w:rsidP="00FF1329">
            <w:pPr>
              <w:rPr>
                <w:bCs/>
                <w:sz w:val="22"/>
                <w:szCs w:val="22"/>
                <w:lang w:val="sr-Cyrl-RS"/>
              </w:rPr>
            </w:pPr>
            <w:r w:rsidRPr="00B2566B">
              <w:rPr>
                <w:sz w:val="22"/>
                <w:szCs w:val="22"/>
                <w:lang w:val="sr-Cyrl-RS"/>
              </w:rPr>
              <w:t>A system error is affecting a significant number of users.</w:t>
            </w:r>
          </w:p>
          <w:p w14:paraId="37AE6D16" w14:textId="77777777" w:rsidR="00263271" w:rsidRPr="00B2566B" w:rsidRDefault="00FF1329" w:rsidP="00FF1329">
            <w:pPr>
              <w:pStyle w:val="ListParagraph"/>
              <w:autoSpaceDE w:val="0"/>
              <w:autoSpaceDN w:val="0"/>
              <w:adjustRightInd w:val="0"/>
              <w:spacing w:after="0" w:line="240" w:lineRule="auto"/>
              <w:ind w:left="0"/>
              <w:contextualSpacing w:val="0"/>
              <w:rPr>
                <w:rFonts w:ascii="Arial" w:eastAsia="Times New Roman" w:hAnsi="Arial"/>
                <w:lang w:val="sr-Cyrl-RS"/>
              </w:rPr>
            </w:pPr>
            <w:r w:rsidRPr="00B2566B">
              <w:rPr>
                <w:rFonts w:ascii="Arial" w:eastAsia="Times New Roman" w:hAnsi="Arial"/>
                <w:lang w:val="sr-Cyrl-RS"/>
              </w:rPr>
              <w:t>Issues in the technical documentation scanning and archiving processes.</w:t>
            </w:r>
          </w:p>
        </w:tc>
      </w:tr>
      <w:tr w:rsidR="00263271" w:rsidRPr="00B2566B" w14:paraId="4C1DA6A5" w14:textId="77777777" w:rsidTr="5A9873CB">
        <w:trPr>
          <w:trHeight w:val="1080"/>
        </w:trPr>
        <w:tc>
          <w:tcPr>
            <w:tcW w:w="3814" w:type="dxa"/>
            <w:shd w:val="clear" w:color="auto" w:fill="auto"/>
          </w:tcPr>
          <w:p w14:paraId="25D2701D" w14:textId="77777777" w:rsidR="00263271" w:rsidRPr="00B2566B" w:rsidDel="004C1750" w:rsidRDefault="00FF1329" w:rsidP="00263271">
            <w:pPr>
              <w:rPr>
                <w:sz w:val="22"/>
                <w:szCs w:val="22"/>
                <w:lang w:val="sr-Latn-RS"/>
              </w:rPr>
            </w:pPr>
            <w:r w:rsidRPr="00B2566B">
              <w:rPr>
                <w:sz w:val="22"/>
                <w:szCs w:val="22"/>
                <w:lang w:val="sr-Latn-RS"/>
              </w:rPr>
              <w:t>Third level</w:t>
            </w:r>
          </w:p>
        </w:tc>
        <w:tc>
          <w:tcPr>
            <w:tcW w:w="6251" w:type="dxa"/>
            <w:shd w:val="clear" w:color="auto" w:fill="auto"/>
          </w:tcPr>
          <w:p w14:paraId="1523DC28" w14:textId="77777777" w:rsidR="00263271" w:rsidRPr="00B2566B" w:rsidRDefault="00263271" w:rsidP="003F3811">
            <w:pPr>
              <w:pStyle w:val="ListParagraph"/>
              <w:autoSpaceDE w:val="0"/>
              <w:autoSpaceDN w:val="0"/>
              <w:adjustRightInd w:val="0"/>
              <w:spacing w:after="0" w:line="240" w:lineRule="auto"/>
              <w:ind w:left="360"/>
              <w:contextualSpacing w:val="0"/>
              <w:rPr>
                <w:rFonts w:ascii="Arial" w:eastAsia="Times New Roman" w:hAnsi="Arial"/>
                <w:lang w:val="sr-Cyrl-RS"/>
              </w:rPr>
            </w:pPr>
          </w:p>
          <w:p w14:paraId="1BC1B949" w14:textId="77777777" w:rsidR="00FF1329" w:rsidRPr="00B2566B" w:rsidRDefault="00FF1329" w:rsidP="00FF1329">
            <w:pPr>
              <w:rPr>
                <w:sz w:val="22"/>
                <w:szCs w:val="22"/>
                <w:lang w:val="sr-Cyrl-RS"/>
              </w:rPr>
            </w:pPr>
            <w:r w:rsidRPr="00B2566B">
              <w:rPr>
                <w:bCs/>
                <w:sz w:val="22"/>
                <w:szCs w:val="22"/>
                <w:lang w:val="sr-Cyrl-RS"/>
              </w:rPr>
              <w:t>A system error is affecting a small number of users.</w:t>
            </w:r>
          </w:p>
          <w:p w14:paraId="71EDD552" w14:textId="77777777" w:rsidR="00263271" w:rsidRPr="00B2566B" w:rsidRDefault="00FF1329" w:rsidP="00FF1329">
            <w:pPr>
              <w:pStyle w:val="ListParagraph"/>
              <w:autoSpaceDE w:val="0"/>
              <w:autoSpaceDN w:val="0"/>
              <w:adjustRightInd w:val="0"/>
              <w:spacing w:after="0" w:line="240" w:lineRule="auto"/>
              <w:ind w:left="0"/>
              <w:contextualSpacing w:val="0"/>
              <w:rPr>
                <w:rFonts w:ascii="Arial" w:eastAsia="Times New Roman" w:hAnsi="Arial"/>
                <w:lang w:val="sr-Cyrl-RS"/>
              </w:rPr>
            </w:pPr>
            <w:r w:rsidRPr="00B2566B">
              <w:rPr>
                <w:rFonts w:ascii="Arial" w:eastAsia="Times New Roman" w:hAnsi="Arial"/>
                <w:lang w:val="sr-Cyrl-RS"/>
              </w:rPr>
              <w:t>Issues in the technical documentation search and download processes.</w:t>
            </w:r>
          </w:p>
        </w:tc>
      </w:tr>
    </w:tbl>
    <w:p w14:paraId="288EEB86" w14:textId="77777777" w:rsidR="00263271" w:rsidRPr="00B2566B" w:rsidRDefault="00263271" w:rsidP="00D072BE">
      <w:pPr>
        <w:rPr>
          <w:rFonts w:cs="Arial"/>
          <w:sz w:val="22"/>
          <w:szCs w:val="22"/>
          <w:lang w:val="sr-Cyrl-RS"/>
        </w:rPr>
      </w:pPr>
    </w:p>
    <w:tbl>
      <w:tblPr>
        <w:tblW w:w="10065"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814"/>
        <w:gridCol w:w="1856"/>
        <w:gridCol w:w="4395"/>
      </w:tblGrid>
      <w:tr w:rsidR="00263271" w:rsidRPr="00B2566B" w14:paraId="747F78F2" w14:textId="77777777" w:rsidTr="00896182">
        <w:tc>
          <w:tcPr>
            <w:tcW w:w="3814" w:type="dxa"/>
            <w:tcBorders>
              <w:bottom w:val="single" w:sz="12" w:space="0" w:color="000000" w:themeColor="text1"/>
            </w:tcBorders>
            <w:shd w:val="clear" w:color="auto" w:fill="808080" w:themeFill="text1" w:themeFillTint="7F"/>
          </w:tcPr>
          <w:p w14:paraId="0DEE3685" w14:textId="77777777" w:rsidR="00263271" w:rsidRPr="00B2566B" w:rsidRDefault="00263271" w:rsidP="00446E40">
            <w:pPr>
              <w:spacing w:before="20" w:after="20"/>
              <w:rPr>
                <w:rFonts w:cs="Arial"/>
                <w:b/>
                <w:bCs/>
                <w:color w:val="FFFFFF"/>
                <w:sz w:val="22"/>
                <w:szCs w:val="22"/>
                <w:lang w:val="sr-Cyrl-RS"/>
              </w:rPr>
            </w:pPr>
            <w:r w:rsidRPr="00B2566B">
              <w:rPr>
                <w:rFonts w:cs="Arial"/>
                <w:b/>
                <w:bCs/>
                <w:color w:val="FFFFFF"/>
                <w:sz w:val="22"/>
                <w:szCs w:val="22"/>
                <w:lang w:val="sr-Cyrl-RS"/>
              </w:rPr>
              <w:t>KPI</w:t>
            </w:r>
          </w:p>
        </w:tc>
        <w:tc>
          <w:tcPr>
            <w:tcW w:w="1856" w:type="dxa"/>
            <w:tcBorders>
              <w:bottom w:val="single" w:sz="12" w:space="0" w:color="000000" w:themeColor="text1"/>
            </w:tcBorders>
            <w:shd w:val="clear" w:color="auto" w:fill="808080" w:themeFill="text1" w:themeFillTint="7F"/>
          </w:tcPr>
          <w:p w14:paraId="06AE40B2" w14:textId="77777777" w:rsidR="00263271" w:rsidRPr="00B2566B" w:rsidRDefault="0073373B" w:rsidP="00446E40">
            <w:pPr>
              <w:spacing w:before="20" w:after="20"/>
              <w:rPr>
                <w:rFonts w:cs="Arial"/>
                <w:b/>
                <w:bCs/>
                <w:color w:val="FFFFFF"/>
                <w:sz w:val="22"/>
                <w:szCs w:val="22"/>
                <w:lang w:val="sr-Latn-RS"/>
              </w:rPr>
            </w:pPr>
            <w:r w:rsidRPr="00B2566B">
              <w:rPr>
                <w:rFonts w:cs="Arial"/>
                <w:b/>
                <w:bCs/>
                <w:color w:val="FFFFFF"/>
                <w:sz w:val="22"/>
                <w:szCs w:val="22"/>
                <w:lang w:val="sr-Latn-RS"/>
              </w:rPr>
              <w:t>Type</w:t>
            </w:r>
          </w:p>
        </w:tc>
        <w:tc>
          <w:tcPr>
            <w:tcW w:w="4395" w:type="dxa"/>
            <w:tcBorders>
              <w:bottom w:val="single" w:sz="12" w:space="0" w:color="000000" w:themeColor="text1"/>
            </w:tcBorders>
            <w:shd w:val="clear" w:color="auto" w:fill="808080" w:themeFill="text1" w:themeFillTint="7F"/>
          </w:tcPr>
          <w:p w14:paraId="65F49EDD" w14:textId="77777777" w:rsidR="00263271" w:rsidRPr="00B2566B" w:rsidRDefault="00263271" w:rsidP="00446E40">
            <w:pPr>
              <w:spacing w:before="20" w:after="20"/>
              <w:ind w:left="113" w:right="113"/>
              <w:rPr>
                <w:rFonts w:cs="Arial"/>
                <w:b/>
                <w:bCs/>
                <w:color w:val="FFFFFF"/>
                <w:sz w:val="22"/>
                <w:szCs w:val="22"/>
                <w:lang w:val="sr-Cyrl-RS"/>
              </w:rPr>
            </w:pPr>
            <w:r w:rsidRPr="00B2566B">
              <w:rPr>
                <w:rFonts w:cs="Arial"/>
                <w:b/>
                <w:bCs/>
                <w:color w:val="FFFFFF"/>
                <w:sz w:val="22"/>
                <w:szCs w:val="22"/>
                <w:lang w:val="sr-Cyrl-RS"/>
              </w:rPr>
              <w:t>SLA (</w:t>
            </w:r>
            <w:r w:rsidR="0073373B" w:rsidRPr="00B2566B">
              <w:rPr>
                <w:rFonts w:cs="Arial"/>
                <w:b/>
                <w:bCs/>
                <w:color w:val="FFFFFF"/>
                <w:sz w:val="22"/>
                <w:szCs w:val="22"/>
                <w:lang w:val="sr-Latn-RS"/>
              </w:rPr>
              <w:t>monthly</w:t>
            </w:r>
            <w:r w:rsidRPr="00B2566B">
              <w:rPr>
                <w:rFonts w:cs="Arial"/>
                <w:b/>
                <w:bCs/>
                <w:color w:val="FFFFFF"/>
                <w:sz w:val="22"/>
                <w:szCs w:val="22"/>
                <w:lang w:val="sr-Cyrl-RS"/>
              </w:rPr>
              <w:t>)</w:t>
            </w:r>
          </w:p>
        </w:tc>
      </w:tr>
      <w:tr w:rsidR="00263271" w:rsidRPr="00B2566B" w14:paraId="141C34ED" w14:textId="77777777" w:rsidTr="5A9873CB">
        <w:tc>
          <w:tcPr>
            <w:tcW w:w="3814" w:type="dxa"/>
            <w:shd w:val="clear" w:color="auto" w:fill="auto"/>
          </w:tcPr>
          <w:p w14:paraId="594FD4FF" w14:textId="77777777" w:rsidR="00263271" w:rsidRPr="00B2566B" w:rsidRDefault="00FF1329" w:rsidP="003F3811">
            <w:pPr>
              <w:spacing w:before="20" w:after="20"/>
              <w:rPr>
                <w:rFonts w:cs="Arial"/>
                <w:sz w:val="22"/>
                <w:szCs w:val="22"/>
                <w:lang w:val="sr-Latn-RS"/>
              </w:rPr>
            </w:pPr>
            <w:r w:rsidRPr="00B2566B">
              <w:rPr>
                <w:rFonts w:cs="Arial"/>
                <w:sz w:val="22"/>
                <w:szCs w:val="22"/>
                <w:lang w:val="sr-Latn-RS"/>
              </w:rPr>
              <w:t>Firs</w:t>
            </w:r>
            <w:r w:rsidR="00B344B5">
              <w:rPr>
                <w:rFonts w:cs="Arial"/>
                <w:sz w:val="22"/>
                <w:szCs w:val="22"/>
                <w:lang w:val="sr-Latn-RS"/>
              </w:rPr>
              <w:t>t</w:t>
            </w:r>
            <w:r w:rsidRPr="00B2566B">
              <w:rPr>
                <w:rFonts w:cs="Arial"/>
                <w:sz w:val="22"/>
                <w:szCs w:val="22"/>
                <w:lang w:val="sr-Latn-RS"/>
              </w:rPr>
              <w:t xml:space="preserve"> level incidents</w:t>
            </w:r>
          </w:p>
        </w:tc>
        <w:tc>
          <w:tcPr>
            <w:tcW w:w="1856" w:type="dxa"/>
            <w:shd w:val="clear" w:color="auto" w:fill="auto"/>
          </w:tcPr>
          <w:p w14:paraId="66AB28DB" w14:textId="77777777" w:rsidR="00263271" w:rsidRPr="00B2566B" w:rsidRDefault="00263271" w:rsidP="00446E40">
            <w:pPr>
              <w:spacing w:before="20" w:after="20"/>
              <w:rPr>
                <w:rFonts w:cs="Arial"/>
                <w:sz w:val="22"/>
                <w:szCs w:val="22"/>
                <w:lang w:val="sr-Cyrl-RS"/>
              </w:rPr>
            </w:pPr>
            <w:r w:rsidRPr="00B2566B">
              <w:rPr>
                <w:rFonts w:cs="Arial"/>
                <w:sz w:val="22"/>
                <w:szCs w:val="22"/>
                <w:lang w:val="sr-Cyrl-RS"/>
              </w:rPr>
              <w:t>RT / WТ / FRT</w:t>
            </w:r>
          </w:p>
        </w:tc>
        <w:tc>
          <w:tcPr>
            <w:tcW w:w="4395" w:type="dxa"/>
            <w:shd w:val="clear" w:color="auto" w:fill="auto"/>
          </w:tcPr>
          <w:p w14:paraId="4F4B3AD1" w14:textId="0C113552" w:rsidR="00263271" w:rsidRPr="00B2566B" w:rsidRDefault="005F5425" w:rsidP="00896182">
            <w:pPr>
              <w:spacing w:before="20" w:after="20"/>
              <w:rPr>
                <w:rFonts w:cs="Arial"/>
                <w:sz w:val="22"/>
                <w:szCs w:val="22"/>
                <w:lang w:val="sr-Latn-RS"/>
              </w:rPr>
            </w:pPr>
            <w:r w:rsidRPr="00B2566B">
              <w:rPr>
                <w:sz w:val="22"/>
                <w:szCs w:val="22"/>
                <w:lang w:val="sr-Cyrl-RS"/>
              </w:rPr>
              <w:t>45</w:t>
            </w:r>
            <w:r w:rsidRPr="00B2566B">
              <w:rPr>
                <w:rFonts w:cs="Arial"/>
                <w:sz w:val="22"/>
                <w:szCs w:val="22"/>
                <w:lang w:val="sr-Cyrl-RS"/>
              </w:rPr>
              <w:t xml:space="preserve"> </w:t>
            </w:r>
            <w:r w:rsidR="0073373B" w:rsidRPr="00B2566B">
              <w:rPr>
                <w:rFonts w:cs="Arial"/>
                <w:sz w:val="22"/>
                <w:szCs w:val="22"/>
                <w:lang w:val="sr-Latn-RS"/>
              </w:rPr>
              <w:t>min</w:t>
            </w:r>
            <w:r w:rsidRPr="00B2566B">
              <w:rPr>
                <w:rFonts w:cs="Arial"/>
                <w:sz w:val="22"/>
                <w:szCs w:val="22"/>
                <w:lang w:val="sr-Cyrl-RS"/>
              </w:rPr>
              <w:t xml:space="preserve"> / 2</w:t>
            </w:r>
            <w:r w:rsidRPr="00B2566B">
              <w:rPr>
                <w:sz w:val="22"/>
                <w:szCs w:val="22"/>
                <w:lang w:val="sr-Cyrl-RS"/>
              </w:rPr>
              <w:t xml:space="preserve"> </w:t>
            </w:r>
            <w:r w:rsidR="0073373B" w:rsidRPr="00B2566B">
              <w:rPr>
                <w:rFonts w:cs="Arial"/>
                <w:sz w:val="22"/>
                <w:szCs w:val="22"/>
                <w:lang w:val="sr-Latn-RS"/>
              </w:rPr>
              <w:t>hou</w:t>
            </w:r>
            <w:r w:rsidR="00FD6523">
              <w:rPr>
                <w:rFonts w:cs="Arial"/>
                <w:sz w:val="22"/>
                <w:szCs w:val="22"/>
                <w:lang w:val="sr-Latn-RS"/>
              </w:rPr>
              <w:t>r</w:t>
            </w:r>
            <w:r w:rsidR="0073373B" w:rsidRPr="00B2566B">
              <w:rPr>
                <w:rFonts w:cs="Arial"/>
                <w:sz w:val="22"/>
                <w:szCs w:val="22"/>
                <w:lang w:val="sr-Latn-RS"/>
              </w:rPr>
              <w:t>s</w:t>
            </w:r>
            <w:r w:rsidR="0073373B" w:rsidRPr="00B2566B">
              <w:rPr>
                <w:rFonts w:cs="Arial"/>
                <w:sz w:val="22"/>
                <w:szCs w:val="22"/>
                <w:lang w:val="sr-Cyrl-RS"/>
              </w:rPr>
              <w:t xml:space="preserve"> </w:t>
            </w:r>
            <w:r w:rsidRPr="00B2566B">
              <w:rPr>
                <w:rFonts w:cs="Arial"/>
                <w:sz w:val="22"/>
                <w:szCs w:val="22"/>
                <w:lang w:val="sr-Cyrl-RS"/>
              </w:rPr>
              <w:t xml:space="preserve">/ </w:t>
            </w:r>
            <w:r w:rsidR="00FD6523">
              <w:rPr>
                <w:rFonts w:cs="Arial"/>
                <w:sz w:val="22"/>
                <w:szCs w:val="22"/>
                <w:lang w:val="sr-Latn-RS"/>
              </w:rPr>
              <w:t>24 hours</w:t>
            </w:r>
            <w:r w:rsidR="0033748A">
              <w:rPr>
                <w:rFonts w:cs="Arial"/>
                <w:sz w:val="22"/>
                <w:szCs w:val="22"/>
                <w:lang w:val="sr-Latn-RS"/>
              </w:rPr>
              <w:t xml:space="preserve"> (1 day)</w:t>
            </w:r>
          </w:p>
        </w:tc>
      </w:tr>
      <w:tr w:rsidR="00263271" w:rsidRPr="00B2566B" w14:paraId="5499522C" w14:textId="77777777" w:rsidTr="5A9873CB">
        <w:trPr>
          <w:trHeight w:val="228"/>
        </w:trPr>
        <w:tc>
          <w:tcPr>
            <w:tcW w:w="3814" w:type="dxa"/>
            <w:shd w:val="clear" w:color="auto" w:fill="auto"/>
          </w:tcPr>
          <w:p w14:paraId="19272923" w14:textId="77777777" w:rsidR="00263271" w:rsidRPr="00B2566B" w:rsidRDefault="0073373B" w:rsidP="003F3811">
            <w:pPr>
              <w:spacing w:before="20" w:after="20"/>
              <w:rPr>
                <w:rFonts w:cs="Arial"/>
                <w:sz w:val="22"/>
                <w:szCs w:val="22"/>
                <w:lang w:val="sr-Latn-RS"/>
              </w:rPr>
            </w:pPr>
            <w:r w:rsidRPr="00B2566B">
              <w:rPr>
                <w:rFonts w:cs="Arial"/>
                <w:sz w:val="22"/>
                <w:szCs w:val="22"/>
                <w:lang w:val="sr-Latn-RS"/>
              </w:rPr>
              <w:t>Secend level incidents</w:t>
            </w:r>
          </w:p>
        </w:tc>
        <w:tc>
          <w:tcPr>
            <w:tcW w:w="1856" w:type="dxa"/>
            <w:shd w:val="clear" w:color="auto" w:fill="auto"/>
          </w:tcPr>
          <w:p w14:paraId="0E61F0AB" w14:textId="77777777" w:rsidR="00263271" w:rsidRPr="00B2566B" w:rsidRDefault="00263271" w:rsidP="00446E40">
            <w:pPr>
              <w:spacing w:before="20" w:after="20"/>
              <w:rPr>
                <w:rFonts w:cs="Arial"/>
                <w:sz w:val="22"/>
                <w:szCs w:val="22"/>
                <w:lang w:val="sr-Cyrl-RS"/>
              </w:rPr>
            </w:pPr>
            <w:r w:rsidRPr="00B2566B">
              <w:rPr>
                <w:rFonts w:cs="Arial"/>
                <w:sz w:val="22"/>
                <w:szCs w:val="22"/>
                <w:lang w:val="sr-Cyrl-RS"/>
              </w:rPr>
              <w:t xml:space="preserve">RT / WТ / FRT </w:t>
            </w:r>
          </w:p>
        </w:tc>
        <w:tc>
          <w:tcPr>
            <w:tcW w:w="4395" w:type="dxa"/>
            <w:shd w:val="clear" w:color="auto" w:fill="auto"/>
          </w:tcPr>
          <w:p w14:paraId="5E5A9880" w14:textId="623CBE49" w:rsidR="00263271" w:rsidRPr="00FD6523" w:rsidRDefault="005F5425" w:rsidP="00896182">
            <w:pPr>
              <w:spacing w:before="20" w:after="20"/>
              <w:rPr>
                <w:rFonts w:cs="Arial"/>
                <w:sz w:val="22"/>
                <w:szCs w:val="22"/>
                <w:lang w:val="sr-Latn-RS"/>
              </w:rPr>
            </w:pPr>
            <w:r w:rsidRPr="00B2566B">
              <w:rPr>
                <w:rFonts w:cs="Arial"/>
                <w:sz w:val="22"/>
                <w:szCs w:val="22"/>
                <w:lang w:val="sr-Cyrl-RS"/>
              </w:rPr>
              <w:t xml:space="preserve">45 </w:t>
            </w:r>
            <w:r w:rsidR="0073373B" w:rsidRPr="00B2566B">
              <w:rPr>
                <w:rFonts w:cs="Arial"/>
                <w:sz w:val="22"/>
                <w:szCs w:val="22"/>
                <w:lang w:val="sr-Latn-RS"/>
              </w:rPr>
              <w:t>min</w:t>
            </w:r>
            <w:r w:rsidR="0073373B" w:rsidRPr="00B2566B">
              <w:rPr>
                <w:rFonts w:cs="Arial"/>
                <w:sz w:val="22"/>
                <w:szCs w:val="22"/>
                <w:lang w:val="sr-Cyrl-RS"/>
              </w:rPr>
              <w:t xml:space="preserve"> </w:t>
            </w:r>
            <w:r w:rsidRPr="00B2566B">
              <w:rPr>
                <w:rFonts w:cs="Arial"/>
                <w:sz w:val="22"/>
                <w:szCs w:val="22"/>
                <w:lang w:val="sr-Cyrl-RS"/>
              </w:rPr>
              <w:t xml:space="preserve">/ 8 </w:t>
            </w:r>
            <w:r w:rsidR="0073373B" w:rsidRPr="00B2566B">
              <w:rPr>
                <w:rFonts w:cs="Arial"/>
                <w:sz w:val="22"/>
                <w:szCs w:val="22"/>
                <w:lang w:val="sr-Latn-RS"/>
              </w:rPr>
              <w:t>hours</w:t>
            </w:r>
            <w:r w:rsidR="0073373B" w:rsidRPr="00B2566B">
              <w:rPr>
                <w:rFonts w:cs="Arial"/>
                <w:sz w:val="22"/>
                <w:szCs w:val="22"/>
                <w:lang w:val="sr-Cyrl-RS"/>
              </w:rPr>
              <w:t xml:space="preserve"> </w:t>
            </w:r>
            <w:r w:rsidRPr="00B2566B">
              <w:rPr>
                <w:rFonts w:cs="Arial"/>
                <w:sz w:val="22"/>
                <w:szCs w:val="22"/>
                <w:lang w:val="sr-Cyrl-RS"/>
              </w:rPr>
              <w:t xml:space="preserve">/ </w:t>
            </w:r>
            <w:r w:rsidR="00FD6523">
              <w:rPr>
                <w:rFonts w:cs="Arial"/>
                <w:sz w:val="22"/>
                <w:szCs w:val="22"/>
                <w:lang w:val="sr-Latn-RS"/>
              </w:rPr>
              <w:t>48 hours</w:t>
            </w:r>
            <w:r w:rsidR="0033748A">
              <w:rPr>
                <w:rFonts w:cs="Arial"/>
                <w:sz w:val="22"/>
                <w:szCs w:val="22"/>
                <w:lang w:val="sr-Latn-RS"/>
              </w:rPr>
              <w:t xml:space="preserve"> (2 days)</w:t>
            </w:r>
          </w:p>
        </w:tc>
      </w:tr>
      <w:tr w:rsidR="00263271" w:rsidRPr="00B2566B" w14:paraId="623D108B" w14:textId="77777777" w:rsidTr="5A9873CB">
        <w:tc>
          <w:tcPr>
            <w:tcW w:w="3814" w:type="dxa"/>
            <w:shd w:val="clear" w:color="auto" w:fill="auto"/>
          </w:tcPr>
          <w:p w14:paraId="18F23C80" w14:textId="77777777" w:rsidR="00263271" w:rsidRPr="00B2566B" w:rsidRDefault="0073373B" w:rsidP="003F3811">
            <w:pPr>
              <w:spacing w:before="20" w:after="20"/>
              <w:rPr>
                <w:rFonts w:cs="Arial"/>
                <w:sz w:val="22"/>
                <w:szCs w:val="22"/>
                <w:lang w:val="sr-Latn-RS"/>
              </w:rPr>
            </w:pPr>
            <w:r w:rsidRPr="00B2566B">
              <w:rPr>
                <w:rFonts w:cs="Arial"/>
                <w:sz w:val="22"/>
                <w:szCs w:val="22"/>
                <w:lang w:val="sr-Latn-RS"/>
              </w:rPr>
              <w:t>Third level incidents</w:t>
            </w:r>
          </w:p>
        </w:tc>
        <w:tc>
          <w:tcPr>
            <w:tcW w:w="1856" w:type="dxa"/>
            <w:shd w:val="clear" w:color="auto" w:fill="auto"/>
          </w:tcPr>
          <w:p w14:paraId="2007BE2A" w14:textId="77777777" w:rsidR="00263271" w:rsidRPr="00B2566B" w:rsidRDefault="00263271" w:rsidP="00446E40">
            <w:pPr>
              <w:spacing w:before="20" w:after="20"/>
              <w:rPr>
                <w:rFonts w:cs="Arial"/>
                <w:sz w:val="22"/>
                <w:szCs w:val="22"/>
                <w:lang w:val="sr-Cyrl-RS"/>
              </w:rPr>
            </w:pPr>
            <w:r w:rsidRPr="00B2566B">
              <w:rPr>
                <w:rFonts w:cs="Arial"/>
                <w:sz w:val="22"/>
                <w:szCs w:val="22"/>
                <w:lang w:val="sr-Cyrl-RS"/>
              </w:rPr>
              <w:t>RT / WТ / FRT</w:t>
            </w:r>
          </w:p>
        </w:tc>
        <w:tc>
          <w:tcPr>
            <w:tcW w:w="4395" w:type="dxa"/>
            <w:shd w:val="clear" w:color="auto" w:fill="auto"/>
          </w:tcPr>
          <w:p w14:paraId="6417058E" w14:textId="3A3302BF" w:rsidR="00263271" w:rsidRPr="00B2566B" w:rsidRDefault="005F5425" w:rsidP="00896182">
            <w:pPr>
              <w:spacing w:before="20" w:after="20"/>
              <w:rPr>
                <w:rFonts w:cs="Arial"/>
                <w:sz w:val="22"/>
                <w:szCs w:val="22"/>
                <w:lang w:val="sr-Latn-RS"/>
              </w:rPr>
            </w:pPr>
            <w:r w:rsidRPr="00B2566B">
              <w:rPr>
                <w:rFonts w:cs="Arial"/>
                <w:sz w:val="22"/>
                <w:szCs w:val="22"/>
                <w:lang w:val="sr-Cyrl-RS"/>
              </w:rPr>
              <w:t xml:space="preserve">16 </w:t>
            </w:r>
            <w:r w:rsidR="0073373B" w:rsidRPr="00B2566B">
              <w:rPr>
                <w:rFonts w:cs="Arial"/>
                <w:sz w:val="22"/>
                <w:szCs w:val="22"/>
                <w:lang w:val="sr-Latn-RS"/>
              </w:rPr>
              <w:t>hours</w:t>
            </w:r>
            <w:r w:rsidR="0073373B" w:rsidRPr="00B2566B">
              <w:rPr>
                <w:rFonts w:cs="Arial"/>
                <w:sz w:val="22"/>
                <w:szCs w:val="22"/>
                <w:lang w:val="sr-Cyrl-RS"/>
              </w:rPr>
              <w:t xml:space="preserve"> </w:t>
            </w:r>
            <w:r w:rsidRPr="00B2566B">
              <w:rPr>
                <w:rFonts w:cs="Arial"/>
                <w:sz w:val="22"/>
                <w:szCs w:val="22"/>
                <w:lang w:val="sr-Cyrl-RS"/>
              </w:rPr>
              <w:t xml:space="preserve">/ </w:t>
            </w:r>
            <w:r w:rsidR="00FD6523">
              <w:rPr>
                <w:rFonts w:cs="Arial"/>
                <w:sz w:val="22"/>
                <w:szCs w:val="22"/>
                <w:lang w:val="sr-Latn-RS"/>
              </w:rPr>
              <w:t>96 hours</w:t>
            </w:r>
            <w:r w:rsidR="0033748A">
              <w:rPr>
                <w:rFonts w:cs="Arial"/>
                <w:sz w:val="22"/>
                <w:szCs w:val="22"/>
                <w:lang w:val="sr-Latn-RS"/>
              </w:rPr>
              <w:t xml:space="preserve"> (4 days)</w:t>
            </w:r>
          </w:p>
        </w:tc>
      </w:tr>
    </w:tbl>
    <w:p w14:paraId="5BB09D47" w14:textId="77777777" w:rsidR="00263271" w:rsidRPr="003C515B" w:rsidRDefault="00263271" w:rsidP="00D072BE">
      <w:pPr>
        <w:rPr>
          <w:rFonts w:cs="Arial"/>
          <w:sz w:val="20"/>
          <w:lang w:val="sr-Cyrl-RS"/>
        </w:rPr>
      </w:pPr>
    </w:p>
    <w:p w14:paraId="7870113D" w14:textId="77777777" w:rsidR="001E56C2" w:rsidRDefault="001E56C2" w:rsidP="00FB7694">
      <w:pPr>
        <w:jc w:val="both"/>
        <w:rPr>
          <w:sz w:val="22"/>
          <w:szCs w:val="22"/>
        </w:rPr>
      </w:pPr>
      <w:r w:rsidRPr="005601A9">
        <w:rPr>
          <w:sz w:val="22"/>
          <w:szCs w:val="22"/>
        </w:rPr>
        <w:t>SLA compliance is monitored on a monthly basis. SLA compliance is calculated as the ratio between the number of tickets resolved within the defined SLA parameters (RT, WT and FRT) and the total number of tickets recorded in the relevant month, expressed as a percentage. A ticket shall be considered SLA-compliant only if all applicable SLA parameters are met. For every started 0.1% of compliance below the defined SLA level, 1% of the total monthly lump-sum payment for that month shall be deducted.</w:t>
      </w:r>
    </w:p>
    <w:p w14:paraId="7E524705" w14:textId="77777777" w:rsidR="00F11514" w:rsidRDefault="00F11514" w:rsidP="00FB7694">
      <w:pPr>
        <w:jc w:val="both"/>
        <w:rPr>
          <w:sz w:val="22"/>
          <w:szCs w:val="22"/>
        </w:rPr>
      </w:pPr>
      <w:r w:rsidRPr="005601A9">
        <w:rPr>
          <w:sz w:val="22"/>
          <w:szCs w:val="22"/>
        </w:rPr>
        <w:t>Target monthly SLA compliance shall be at least 99%.</w:t>
      </w:r>
    </w:p>
    <w:p w14:paraId="357B8061" w14:textId="77777777" w:rsidR="005601A9" w:rsidRPr="005601A9" w:rsidRDefault="005601A9" w:rsidP="00FB7694">
      <w:pPr>
        <w:jc w:val="both"/>
        <w:rPr>
          <w:sz w:val="22"/>
          <w:szCs w:val="22"/>
        </w:rPr>
      </w:pPr>
    </w:p>
    <w:p w14:paraId="5DF8E2ED" w14:textId="77777777" w:rsidR="00B336AB" w:rsidRPr="005601A9" w:rsidRDefault="00B336AB" w:rsidP="00FB7694">
      <w:pPr>
        <w:jc w:val="both"/>
        <w:rPr>
          <w:rFonts w:cs="Arial"/>
          <w:sz w:val="22"/>
          <w:szCs w:val="22"/>
          <w:lang w:val="sr-Cyrl-RS"/>
        </w:rPr>
      </w:pPr>
      <m:oMathPara>
        <m:oMath>
          <m:r>
            <m:rPr>
              <m:sty m:val="p"/>
            </m:rPr>
            <w:rPr>
              <w:rFonts w:ascii="Cambria Math" w:hAnsi="Cambria Math" w:cs="Arial"/>
              <w:sz w:val="22"/>
              <w:szCs w:val="22"/>
              <w:lang w:val="sr-Cyrl-RS"/>
            </w:rPr>
            <m:t xml:space="preserve">SLA Compliance </m:t>
          </m:r>
          <m:d>
            <m:dPr>
              <m:ctrlPr>
                <w:rPr>
                  <w:rFonts w:ascii="Cambria Math" w:hAnsi="Cambria Math" w:cs="Arial"/>
                  <w:sz w:val="22"/>
                  <w:szCs w:val="22"/>
                  <w:lang w:val="sr-Cyrl-RS"/>
                </w:rPr>
              </m:ctrlPr>
            </m:dPr>
            <m:e>
              <m:r>
                <m:rPr>
                  <m:sty m:val="p"/>
                </m:rPr>
                <w:rPr>
                  <w:rFonts w:ascii="Cambria Math" w:hAnsi="Cambria Math" w:cs="Arial"/>
                  <w:sz w:val="22"/>
                  <w:szCs w:val="22"/>
                  <w:lang w:val="sr-Cyrl-RS"/>
                </w:rPr>
                <m:t>%</m:t>
              </m:r>
            </m:e>
          </m:d>
          <m:r>
            <m:rPr>
              <m:sty m:val="p"/>
            </m:rPr>
            <w:rPr>
              <w:rFonts w:ascii="Cambria Math" w:hAnsi="Cambria Math" w:cs="Arial"/>
              <w:sz w:val="22"/>
              <w:szCs w:val="22"/>
              <w:lang w:val="sr-Cyrl-RS"/>
            </w:rPr>
            <m:t>=</m:t>
          </m:r>
          <m:f>
            <m:fPr>
              <m:ctrlPr>
                <w:rPr>
                  <w:rFonts w:ascii="Cambria Math" w:hAnsi="Cambria Math" w:cs="Arial"/>
                  <w:sz w:val="22"/>
                  <w:szCs w:val="22"/>
                  <w:lang w:val="sr-Cyrl-RS"/>
                </w:rPr>
              </m:ctrlPr>
            </m:fPr>
            <m:num>
              <m:r>
                <m:rPr>
                  <m:sty m:val="p"/>
                </m:rPr>
                <w:rPr>
                  <w:rFonts w:ascii="Cambria Math" w:hAnsi="Cambria Math" w:cs="Arial"/>
                  <w:sz w:val="22"/>
                  <w:szCs w:val="22"/>
                  <w:lang w:val="sr-Cyrl-RS"/>
                </w:rPr>
                <m:t xml:space="preserve">Number of SLA-compliant tickets </m:t>
              </m:r>
            </m:num>
            <m:den>
              <m:r>
                <m:rPr>
                  <m:sty m:val="p"/>
                </m:rPr>
                <w:rPr>
                  <w:rFonts w:ascii="Cambria Math" w:hAnsi="Cambria Math" w:cs="Arial"/>
                  <w:sz w:val="22"/>
                  <w:szCs w:val="22"/>
                  <w:lang w:val="sr-Cyrl-RS"/>
                </w:rPr>
                <m:t xml:space="preserve">Total number of tickets in the reporting month </m:t>
              </m:r>
            </m:den>
          </m:f>
          <m:r>
            <w:rPr>
              <w:rFonts w:ascii="Cambria Math" w:hAnsi="Cambria Math" w:cs="Arial"/>
              <w:sz w:val="22"/>
              <w:szCs w:val="22"/>
              <w:lang w:val="sr-Cyrl-RS"/>
            </w:rPr>
            <m:t>x 100</m:t>
          </m:r>
        </m:oMath>
      </m:oMathPara>
    </w:p>
    <w:p w14:paraId="30268833" w14:textId="77777777" w:rsidR="00B336AB" w:rsidRPr="005601A9" w:rsidRDefault="00B336AB" w:rsidP="00FB7694">
      <w:pPr>
        <w:jc w:val="both"/>
        <w:rPr>
          <w:rFonts w:cs="Arial"/>
          <w:sz w:val="22"/>
          <w:szCs w:val="22"/>
          <w:lang w:val="sr-Cyrl-RS"/>
        </w:rPr>
      </w:pPr>
    </w:p>
    <w:p w14:paraId="5143C7CB" w14:textId="77777777" w:rsidR="005601A9" w:rsidRPr="005601A9" w:rsidRDefault="005601A9" w:rsidP="00FB7694">
      <w:pPr>
        <w:jc w:val="both"/>
        <w:rPr>
          <w:rFonts w:cs="Arial"/>
          <w:sz w:val="22"/>
          <w:szCs w:val="22"/>
          <w:lang w:val="sr-Cyrl-RS"/>
        </w:rPr>
      </w:pPr>
      <m:oMathPara>
        <m:oMath>
          <m:r>
            <m:rPr>
              <m:sty m:val="p"/>
            </m:rPr>
            <w:rPr>
              <w:rFonts w:ascii="Cambria Math" w:hAnsi="Cambria Math" w:cs="Arial"/>
              <w:sz w:val="22"/>
              <w:szCs w:val="22"/>
              <w:lang w:val="sr-Cyrl-RS"/>
            </w:rPr>
            <m:t>Penalty (%)=</m:t>
          </m:r>
          <m:f>
            <m:fPr>
              <m:ctrlPr>
                <w:rPr>
                  <w:rFonts w:ascii="Cambria Math" w:hAnsi="Cambria Math" w:cs="Arial"/>
                  <w:sz w:val="22"/>
                  <w:szCs w:val="22"/>
                  <w:lang w:val="sr-Cyrl-RS"/>
                </w:rPr>
              </m:ctrlPr>
            </m:fPr>
            <m:num>
              <m:r>
                <m:rPr>
                  <m:sty m:val="p"/>
                </m:rPr>
                <w:rPr>
                  <w:rFonts w:ascii="Cambria Math" w:hAnsi="Cambria Math" w:cs="Arial"/>
                  <w:sz w:val="22"/>
                  <w:szCs w:val="22"/>
                  <w:lang w:val="sr-Cyrl-RS"/>
                </w:rPr>
                <m:t>(Target SLA Compliance (%) - Achieved SLA Compliance (%))</m:t>
              </m:r>
            </m:num>
            <m:den>
              <m:r>
                <m:rPr>
                  <m:sty m:val="p"/>
                </m:rPr>
                <w:rPr>
                  <w:rFonts w:ascii="Cambria Math" w:hAnsi="Cambria Math" w:cs="Arial"/>
                  <w:sz w:val="22"/>
                  <w:szCs w:val="22"/>
                  <w:lang w:val="sr-Cyrl-RS"/>
                </w:rPr>
                <m:t>0.1</m:t>
              </m:r>
            </m:den>
          </m:f>
        </m:oMath>
      </m:oMathPara>
    </w:p>
    <w:p w14:paraId="3054AA96" w14:textId="77777777" w:rsidR="005601A9" w:rsidRDefault="005601A9" w:rsidP="00FB7694">
      <w:pPr>
        <w:jc w:val="both"/>
        <w:rPr>
          <w:rFonts w:cs="Arial"/>
          <w:sz w:val="22"/>
          <w:szCs w:val="22"/>
          <w:lang w:val="sr-Cyrl-RS"/>
        </w:rPr>
      </w:pPr>
    </w:p>
    <w:p w14:paraId="3B210F4A" w14:textId="77777777" w:rsidR="00B336AB" w:rsidRDefault="00B336AB" w:rsidP="005601A9">
      <w:pPr>
        <w:jc w:val="center"/>
        <w:rPr>
          <w:rFonts w:ascii="Cambria Math" w:hAnsi="Cambria Math" w:cs="Arial"/>
          <w:sz w:val="22"/>
          <w:szCs w:val="22"/>
          <w:lang w:val="sr-Cyrl-RS"/>
        </w:rPr>
      </w:pPr>
      <w:r w:rsidRPr="005601A9">
        <w:rPr>
          <w:rFonts w:ascii="Cambria Math" w:hAnsi="Cambria Math" w:cs="Arial"/>
          <w:sz w:val="22"/>
          <w:szCs w:val="22"/>
          <w:lang w:val="sr-Cyrl-RS"/>
        </w:rPr>
        <w:t>Penalty Amount = Monthly Lump-Sum Fee × Penalty (%)</w:t>
      </w:r>
    </w:p>
    <w:p w14:paraId="7E5458B4" w14:textId="4C5CE298" w:rsidR="005601A9" w:rsidRDefault="005601A9" w:rsidP="005601A9">
      <w:pPr>
        <w:jc w:val="center"/>
        <w:rPr>
          <w:rFonts w:ascii="Cambria Math" w:hAnsi="Cambria Math" w:cs="Arial"/>
          <w:sz w:val="22"/>
          <w:szCs w:val="22"/>
          <w:lang w:val="sr-Cyrl-RS"/>
        </w:rPr>
      </w:pPr>
    </w:p>
    <w:p w14:paraId="759A0219" w14:textId="77777777" w:rsidR="00501FB9" w:rsidRDefault="00501FB9" w:rsidP="00501FB9">
      <w:pPr>
        <w:overflowPunct/>
        <w:autoSpaceDE/>
        <w:autoSpaceDN/>
        <w:adjustRightInd/>
        <w:spacing w:before="100" w:beforeAutospacing="1" w:after="100" w:afterAutospacing="1"/>
        <w:textAlignment w:val="auto"/>
        <w:rPr>
          <w:rFonts w:cs="Arial"/>
          <w:sz w:val="22"/>
          <w:szCs w:val="22"/>
          <w:lang w:val="sr-Latn-RS" w:eastAsia="sr-Latn-RS"/>
        </w:rPr>
      </w:pPr>
      <w:r w:rsidRPr="00501FB9">
        <w:rPr>
          <w:rFonts w:cs="Arial"/>
          <w:sz w:val="22"/>
          <w:szCs w:val="22"/>
          <w:lang w:val="sr-Latn-RS" w:eastAsia="sr-Latn-RS"/>
        </w:rPr>
        <w:t>In addition to the deduction calculated based on the monthly SLA Compliance level, an additional penalty shall be applied for each ticket where the Final Resolution Time (FRT) exceeds 150% of the defined target value.</w:t>
      </w:r>
    </w:p>
    <w:p w14:paraId="28D74D93" w14:textId="0E628BCD" w:rsidR="00501FB9" w:rsidRPr="00501FB9" w:rsidRDefault="00501FB9" w:rsidP="00501FB9">
      <w:pPr>
        <w:overflowPunct/>
        <w:autoSpaceDE/>
        <w:autoSpaceDN/>
        <w:adjustRightInd/>
        <w:spacing w:before="100" w:beforeAutospacing="1" w:after="100" w:afterAutospacing="1"/>
        <w:textAlignment w:val="auto"/>
        <w:rPr>
          <w:rFonts w:cs="Arial"/>
          <w:sz w:val="22"/>
          <w:szCs w:val="22"/>
          <w:lang w:val="sr-Latn-RS" w:eastAsia="sr-Latn-RS"/>
        </w:rPr>
      </w:pPr>
      <w:r w:rsidRPr="00501FB9">
        <w:rPr>
          <w:rFonts w:cs="Arial"/>
          <w:sz w:val="22"/>
          <w:szCs w:val="22"/>
          <w:lang w:val="sr-Latn-RS" w:eastAsia="sr-Latn-RS"/>
        </w:rPr>
        <w:t>The additional penalty shall amount to 0.5% of the monthly maintenance fee for each commenced day of delay after the FRT exceeds 150% of the defined target value.</w:t>
      </w:r>
    </w:p>
    <w:p w14:paraId="226DCDDE" w14:textId="77777777" w:rsidR="00501FB9" w:rsidRPr="00501FB9" w:rsidRDefault="00501FB9" w:rsidP="00F278D0">
      <w:pPr>
        <w:rPr>
          <w:rFonts w:ascii="Cambria Math" w:hAnsi="Cambria Math" w:cs="Arial"/>
          <w:sz w:val="22"/>
          <w:szCs w:val="22"/>
          <w:lang w:val="sr-Latn-RS"/>
        </w:rPr>
      </w:pPr>
    </w:p>
    <w:p w14:paraId="04DBF4E5" w14:textId="77777777" w:rsidR="00FB7694" w:rsidRPr="00FB7694" w:rsidRDefault="00FB7694" w:rsidP="00FB7694">
      <w:pPr>
        <w:jc w:val="both"/>
        <w:rPr>
          <w:rFonts w:cs="Arial"/>
          <w:sz w:val="22"/>
          <w:lang w:val="sr-Cyrl-RS"/>
        </w:rPr>
      </w:pPr>
      <w:r w:rsidRPr="00FB7694">
        <w:rPr>
          <w:rFonts w:cs="Arial"/>
          <w:sz w:val="22"/>
          <w:lang w:val="sr-Cyrl-RS"/>
        </w:rPr>
        <w:t>The Contractor is obligated to prepare a monthly report on the services performed in the form of a Certificate of Service Rendered, which must also be approved by NIS a.d.</w:t>
      </w:r>
    </w:p>
    <w:p w14:paraId="054EA047" w14:textId="77777777" w:rsidR="00FB7694" w:rsidRPr="00FB7694" w:rsidRDefault="00FB7694" w:rsidP="00FB7694">
      <w:pPr>
        <w:jc w:val="both"/>
        <w:rPr>
          <w:rFonts w:cs="Arial"/>
          <w:sz w:val="22"/>
          <w:lang w:val="sr-Cyrl-RS"/>
        </w:rPr>
      </w:pPr>
      <w:r w:rsidRPr="00FB7694">
        <w:rPr>
          <w:rFonts w:cs="Arial"/>
          <w:sz w:val="22"/>
          <w:lang w:val="sr-Cyrl-RS"/>
        </w:rPr>
        <w:t>On a monthly basis, SLA verification will be conducted during the Client's technological meeting. If an SLA deviation occurs, a report from the Service Desk with clearly indicated SLA breaches will be submitted to the Contractor for review. This document is the basis for the reduction of the system maintenance price for the month in which the SLA breach occurred.</w:t>
      </w:r>
    </w:p>
    <w:p w14:paraId="34678847" w14:textId="77777777" w:rsidR="00FB7694" w:rsidRPr="00FB7694" w:rsidRDefault="00FB7694" w:rsidP="00D072BE">
      <w:pPr>
        <w:jc w:val="both"/>
        <w:rPr>
          <w:rFonts w:cs="Arial"/>
          <w:sz w:val="22"/>
          <w:highlight w:val="lightGray"/>
          <w:lang w:val="sr-Latn-RS"/>
        </w:rPr>
      </w:pPr>
    </w:p>
    <w:p w14:paraId="02E3E663" w14:textId="77777777" w:rsidR="00575AA3" w:rsidRPr="00A9608F" w:rsidRDefault="005F5425" w:rsidP="00575AA3">
      <w:pPr>
        <w:pStyle w:val="Heading2"/>
        <w:rPr>
          <w:sz w:val="22"/>
          <w:lang w:val="sr-Cyrl-RS"/>
        </w:rPr>
      </w:pPr>
      <w:bookmarkStart w:id="227" w:name="_Toc516736054"/>
      <w:bookmarkStart w:id="228" w:name="_Toc232063637"/>
      <w:bookmarkEnd w:id="227"/>
      <w:r w:rsidRPr="005F5425">
        <w:rPr>
          <w:sz w:val="22"/>
          <w:lang w:val="sr-Cyrl-RS"/>
        </w:rPr>
        <w:t xml:space="preserve">Requirements for the </w:t>
      </w:r>
      <w:r>
        <w:rPr>
          <w:sz w:val="22"/>
          <w:lang w:val="en-US"/>
        </w:rPr>
        <w:t xml:space="preserve">work </w:t>
      </w:r>
      <w:r w:rsidRPr="005F5425">
        <w:rPr>
          <w:sz w:val="22"/>
          <w:lang w:val="sr-Cyrl-RS"/>
        </w:rPr>
        <w:t>location</w:t>
      </w:r>
      <w:bookmarkEnd w:id="228"/>
      <w:r>
        <w:rPr>
          <w:sz w:val="22"/>
          <w:lang w:val="en-US"/>
        </w:rPr>
        <w:t xml:space="preserve"> </w:t>
      </w:r>
      <w:r w:rsidRPr="005F5425" w:rsidDel="005F5425">
        <w:rPr>
          <w:sz w:val="22"/>
          <w:lang w:val="sr-Cyrl-RS"/>
        </w:rPr>
        <w:t xml:space="preserve"> </w:t>
      </w:r>
    </w:p>
    <w:p w14:paraId="7C0A083A" w14:textId="77777777" w:rsidR="00013CB9" w:rsidRDefault="005F5425" w:rsidP="00575AA3">
      <w:pPr>
        <w:spacing w:after="0"/>
        <w:jc w:val="both"/>
        <w:rPr>
          <w:i/>
          <w:lang w:val="sr-Cyrl-RS"/>
        </w:rPr>
      </w:pPr>
      <w:r w:rsidRPr="00B237E7">
        <w:rPr>
          <w:sz w:val="22"/>
          <w:szCs w:val="22"/>
        </w:rPr>
        <w:t>Implementation could be performed via remote access provided if supplier defines advance the request for remote access and the list of project team members to whom remote access is to be granted. Supplier must submit confirmation of the presence of the project team members who will be engaged in the implementation of the project at the requested location.</w:t>
      </w:r>
    </w:p>
    <w:p w14:paraId="27EA95FB" w14:textId="77777777" w:rsidR="00013CB9" w:rsidRPr="003C515B" w:rsidRDefault="00013CB9" w:rsidP="00575AA3">
      <w:pPr>
        <w:spacing w:after="0"/>
        <w:jc w:val="both"/>
        <w:rPr>
          <w:i/>
          <w:lang w:val="sr-Cyrl-RS"/>
        </w:rPr>
      </w:pPr>
    </w:p>
    <w:p w14:paraId="6D8880CB" w14:textId="77777777" w:rsidR="007355AD" w:rsidRDefault="00E82078" w:rsidP="00B76900">
      <w:pPr>
        <w:pStyle w:val="Heading1"/>
        <w:rPr>
          <w:sz w:val="24"/>
          <w:lang w:val="sr-Latn-RS"/>
        </w:rPr>
      </w:pPr>
      <w:bookmarkStart w:id="229" w:name="_Toc232063638"/>
      <w:r w:rsidRPr="00E82078">
        <w:rPr>
          <w:sz w:val="24"/>
          <w:lang w:val="sr-Cyrl-RS"/>
        </w:rPr>
        <w:t>Implementation approach</w:t>
      </w:r>
      <w:bookmarkEnd w:id="229"/>
      <w:r w:rsidR="007355AD" w:rsidRPr="00A9608F">
        <w:rPr>
          <w:sz w:val="24"/>
          <w:lang w:val="sr-Cyrl-RS"/>
        </w:rPr>
        <w:t xml:space="preserve"> </w:t>
      </w:r>
    </w:p>
    <w:p w14:paraId="28C1D7F2" w14:textId="77777777" w:rsidR="00D1452A" w:rsidRPr="00CF4E06" w:rsidRDefault="00D1452A" w:rsidP="00CF4E06">
      <w:pPr>
        <w:rPr>
          <w:lang w:val="sr-Latn-RS"/>
        </w:rPr>
      </w:pPr>
    </w:p>
    <w:p w14:paraId="2F861D7B" w14:textId="77777777" w:rsidR="00D1452A" w:rsidRDefault="00D1452A" w:rsidP="00D1452A">
      <w:pPr>
        <w:pStyle w:val="Heading2"/>
        <w:rPr>
          <w:sz w:val="22"/>
          <w:lang w:val="sr-Latn-RS"/>
        </w:rPr>
      </w:pPr>
      <w:r w:rsidRPr="000B21F9">
        <w:rPr>
          <w:sz w:val="22"/>
          <w:lang w:val="sr-Cyrl-RS"/>
        </w:rPr>
        <w:t xml:space="preserve"> </w:t>
      </w:r>
      <w:bookmarkStart w:id="230" w:name="_Toc232063639"/>
      <w:r>
        <w:rPr>
          <w:sz w:val="22"/>
          <w:lang w:val="sr-Latn-RS"/>
        </w:rPr>
        <w:t>Implementation approach</w:t>
      </w:r>
      <w:bookmarkEnd w:id="230"/>
    </w:p>
    <w:p w14:paraId="4725C4DC" w14:textId="77777777" w:rsidR="00D1452A" w:rsidRPr="000B21F9" w:rsidRDefault="00D1452A" w:rsidP="000B21F9">
      <w:pPr>
        <w:rPr>
          <w:lang w:val="sr-Latn-RS"/>
        </w:rPr>
      </w:pPr>
    </w:p>
    <w:p w14:paraId="0EFE0936" w14:textId="77777777" w:rsidR="00FB7694" w:rsidRPr="00E87C3F" w:rsidRDefault="00FB7694" w:rsidP="00E82078">
      <w:pPr>
        <w:keepNext/>
        <w:overflowPunct/>
        <w:autoSpaceDE/>
        <w:autoSpaceDN/>
        <w:adjustRightInd/>
        <w:spacing w:after="200" w:line="276" w:lineRule="auto"/>
        <w:contextualSpacing/>
        <w:jc w:val="both"/>
        <w:textAlignment w:val="auto"/>
        <w:rPr>
          <w:rFonts w:eastAsia="Calibri" w:cs="Arial"/>
          <w:sz w:val="22"/>
          <w:szCs w:val="22"/>
          <w:lang w:val="sr-Latn-RS"/>
        </w:rPr>
      </w:pPr>
      <w:r w:rsidRPr="00E87C3F">
        <w:rPr>
          <w:rFonts w:eastAsia="Calibri" w:cs="Arial"/>
          <w:sz w:val="22"/>
          <w:szCs w:val="22"/>
          <w:lang w:val="sr-Cyrl-RS"/>
        </w:rPr>
        <w:t>The Supplier is required to submit the following information regarding the implementation approach:</w:t>
      </w:r>
    </w:p>
    <w:p w14:paraId="42B41590" w14:textId="77777777" w:rsidR="002E0736" w:rsidRPr="00E87C3F" w:rsidRDefault="004A0AD6" w:rsidP="00B67139">
      <w:pPr>
        <w:keepNext/>
        <w:numPr>
          <w:ilvl w:val="0"/>
          <w:numId w:val="74"/>
        </w:numPr>
        <w:overflowPunct/>
        <w:autoSpaceDE/>
        <w:autoSpaceDN/>
        <w:adjustRightInd/>
        <w:spacing w:after="200" w:line="276" w:lineRule="auto"/>
        <w:contextualSpacing/>
        <w:jc w:val="both"/>
        <w:textAlignment w:val="auto"/>
        <w:rPr>
          <w:rFonts w:eastAsia="Calibri" w:cs="Arial"/>
          <w:sz w:val="22"/>
          <w:szCs w:val="22"/>
          <w:lang w:val="sr-Latn-RS"/>
        </w:rPr>
      </w:pPr>
      <w:r w:rsidRPr="00E87C3F">
        <w:rPr>
          <w:rFonts w:eastAsia="Calibri" w:cs="Arial"/>
          <w:sz w:val="22"/>
          <w:szCs w:val="22"/>
          <w:lang w:val="sr-Latn-RS"/>
        </w:rPr>
        <w:t>Project timeline</w:t>
      </w:r>
      <w:r w:rsidR="002E0736" w:rsidRPr="00E87C3F">
        <w:rPr>
          <w:rFonts w:eastAsia="Calibri" w:cs="Arial"/>
          <w:sz w:val="22"/>
          <w:szCs w:val="22"/>
          <w:lang w:val="sr-Latn-RS"/>
        </w:rPr>
        <w:t xml:space="preserve">: </w:t>
      </w:r>
      <w:r w:rsidRPr="00E87C3F">
        <w:rPr>
          <w:rFonts w:eastAsia="Calibri" w:cs="Arial"/>
          <w:sz w:val="22"/>
          <w:szCs w:val="22"/>
          <w:lang w:val="sr-Latn-RS"/>
        </w:rPr>
        <w:t>Possible implementation start date, Duration of implementation (number of calendar days).</w:t>
      </w:r>
      <w:r w:rsidR="002E0736" w:rsidRPr="00E87C3F">
        <w:rPr>
          <w:rFonts w:eastAsia="Calibri" w:cs="Arial"/>
          <w:sz w:val="22"/>
          <w:szCs w:val="22"/>
          <w:lang w:val="sr-Latn-RS"/>
        </w:rPr>
        <w:t xml:space="preserve">, </w:t>
      </w:r>
    </w:p>
    <w:p w14:paraId="11AC10F4" w14:textId="77777777" w:rsidR="00393E60" w:rsidRPr="00393E60" w:rsidRDefault="00393E60" w:rsidP="00B67139">
      <w:pPr>
        <w:keepNext/>
        <w:numPr>
          <w:ilvl w:val="0"/>
          <w:numId w:val="74"/>
        </w:numPr>
        <w:overflowPunct/>
        <w:autoSpaceDE/>
        <w:autoSpaceDN/>
        <w:adjustRightInd/>
        <w:spacing w:after="200" w:line="276" w:lineRule="auto"/>
        <w:contextualSpacing/>
        <w:jc w:val="both"/>
        <w:textAlignment w:val="auto"/>
        <w:rPr>
          <w:rFonts w:eastAsia="Calibri" w:cs="Arial"/>
          <w:sz w:val="22"/>
          <w:szCs w:val="22"/>
          <w:lang w:val="sr-Latn-RS"/>
        </w:rPr>
      </w:pPr>
      <w:r w:rsidRPr="00393E60">
        <w:rPr>
          <w:rFonts w:eastAsia="Calibri" w:cs="Arial"/>
          <w:sz w:val="22"/>
          <w:szCs w:val="22"/>
          <w:lang w:val="sr-Latn-RS"/>
        </w:rPr>
        <w:t>Total duration and duration of phases by which it is possible to deliver the solution (project timeline)</w:t>
      </w:r>
    </w:p>
    <w:p w14:paraId="111319BD" w14:textId="77777777" w:rsidR="0022724B" w:rsidRPr="00393E60" w:rsidRDefault="00393E60" w:rsidP="00B67139">
      <w:pPr>
        <w:keepNext/>
        <w:numPr>
          <w:ilvl w:val="0"/>
          <w:numId w:val="74"/>
        </w:numPr>
        <w:overflowPunct/>
        <w:autoSpaceDE/>
        <w:autoSpaceDN/>
        <w:adjustRightInd/>
        <w:spacing w:after="200" w:line="276" w:lineRule="auto"/>
        <w:contextualSpacing/>
        <w:jc w:val="both"/>
        <w:textAlignment w:val="auto"/>
        <w:rPr>
          <w:rFonts w:eastAsia="Calibri" w:cs="Arial"/>
          <w:sz w:val="22"/>
          <w:szCs w:val="22"/>
          <w:lang w:val="sr-Latn-RS"/>
        </w:rPr>
      </w:pPr>
      <w:r w:rsidRPr="00393E60">
        <w:rPr>
          <w:rFonts w:eastAsia="Calibri" w:cs="Arial"/>
          <w:sz w:val="22"/>
          <w:szCs w:val="22"/>
          <w:lang w:val="sr-Latn-RS"/>
        </w:rPr>
        <w:t>Main milestones</w:t>
      </w:r>
    </w:p>
    <w:p w14:paraId="24CF2ADF" w14:textId="778C2A2A" w:rsidR="002E0736" w:rsidRDefault="00E87C3F" w:rsidP="007355AD">
      <w:pPr>
        <w:keepNext/>
        <w:jc w:val="both"/>
        <w:rPr>
          <w:i/>
          <w:color w:val="0000CC"/>
          <w:sz w:val="22"/>
          <w:szCs w:val="22"/>
          <w:lang w:val="sr-Cyrl-RS"/>
        </w:rPr>
      </w:pPr>
      <w:r w:rsidRPr="00E87C3F">
        <w:rPr>
          <w:sz w:val="22"/>
          <w:szCs w:val="22"/>
          <w:lang w:val="sr-Latn-RS"/>
        </w:rPr>
        <w:t>The warranty period for the implemented system should be at least 6 months from the date the system is ready for use (the date the minutes of the implementation service are signed) and during that period the Contractor is obliged to remedy all defects reported by the Client at his own expense.</w:t>
      </w:r>
      <w:r w:rsidR="00B059C7">
        <w:rPr>
          <w:sz w:val="22"/>
          <w:szCs w:val="22"/>
          <w:lang w:val="sr-Latn-RS"/>
        </w:rPr>
        <w:t xml:space="preserve"> </w:t>
      </w:r>
      <w:r w:rsidR="00E82078" w:rsidRPr="00E87C3F">
        <w:rPr>
          <w:sz w:val="22"/>
          <w:szCs w:val="22"/>
          <w:lang w:val="sr-Latn-RS"/>
        </w:rPr>
        <w:t>Project implementation methodology: agile.</w:t>
      </w:r>
    </w:p>
    <w:p w14:paraId="3AAC843B" w14:textId="769AECA8" w:rsidR="00CF4E06" w:rsidRPr="00CF4E06" w:rsidRDefault="005E51F1" w:rsidP="00CF4E06">
      <w:pPr>
        <w:jc w:val="both"/>
        <w:rPr>
          <w:sz w:val="22"/>
          <w:szCs w:val="22"/>
          <w:lang w:val="sr-Latn-RS"/>
        </w:rPr>
      </w:pPr>
      <w:r>
        <w:rPr>
          <w:sz w:val="22"/>
          <w:szCs w:val="22"/>
          <w:lang w:val="sr-Latn-RS"/>
        </w:rPr>
        <w:t>Suplier</w:t>
      </w:r>
      <w:r w:rsidRPr="00CF4E06">
        <w:rPr>
          <w:sz w:val="22"/>
          <w:szCs w:val="22"/>
          <w:lang w:val="sr-Latn-RS"/>
        </w:rPr>
        <w:t xml:space="preserve"> </w:t>
      </w:r>
      <w:r w:rsidR="00CF4E06" w:rsidRPr="00CF4E06">
        <w:rPr>
          <w:sz w:val="22"/>
          <w:szCs w:val="22"/>
          <w:lang w:val="sr-Latn-RS"/>
        </w:rPr>
        <w:t>shall provide confirmation whether the proposed solution is fully implemented by him, or is he acting with subcontractors/consortium</w:t>
      </w:r>
    </w:p>
    <w:p w14:paraId="07598F66" w14:textId="77777777" w:rsidR="00CF4E06" w:rsidRPr="00F05D41" w:rsidRDefault="00CF4E06" w:rsidP="00CF4E06">
      <w:pPr>
        <w:keepNext/>
        <w:overflowPunct/>
        <w:autoSpaceDE/>
        <w:autoSpaceDN/>
        <w:adjustRightInd/>
        <w:spacing w:after="200" w:line="276" w:lineRule="auto"/>
        <w:contextualSpacing/>
        <w:jc w:val="both"/>
        <w:textAlignment w:val="auto"/>
        <w:rPr>
          <w:rFonts w:eastAsia="Calibri" w:cs="Arial"/>
          <w:sz w:val="22"/>
          <w:szCs w:val="22"/>
          <w:lang w:val="sr-Latn-RS"/>
        </w:rPr>
      </w:pPr>
    </w:p>
    <w:p w14:paraId="11DEE5DE" w14:textId="77777777" w:rsidR="00AA640B" w:rsidRPr="00B2566B" w:rsidRDefault="00CF4E06" w:rsidP="00B2566B">
      <w:pPr>
        <w:pStyle w:val="Heading2"/>
        <w:rPr>
          <w:sz w:val="22"/>
          <w:lang w:val="sr-Cyrl-RS"/>
        </w:rPr>
      </w:pPr>
      <w:bookmarkStart w:id="231" w:name="_Toc232063640"/>
      <w:r>
        <w:rPr>
          <w:sz w:val="22"/>
          <w:lang w:val="sr-Latn-RS"/>
        </w:rPr>
        <w:t>T</w:t>
      </w:r>
      <w:r w:rsidRPr="00CF4E06">
        <w:rPr>
          <w:sz w:val="22"/>
          <w:lang w:val="sr-Latn-RS"/>
        </w:rPr>
        <w:t>esting requirements</w:t>
      </w:r>
      <w:bookmarkEnd w:id="231"/>
    </w:p>
    <w:p w14:paraId="2F2536C3" w14:textId="77777777" w:rsidR="00D1452A" w:rsidRDefault="00D1452A" w:rsidP="00AA640B">
      <w:pPr>
        <w:jc w:val="both"/>
        <w:rPr>
          <w:sz w:val="22"/>
          <w:szCs w:val="22"/>
          <w:lang w:val="sr-Latn-RS"/>
        </w:rPr>
      </w:pPr>
    </w:p>
    <w:p w14:paraId="41B2AAC2" w14:textId="77777777" w:rsidR="00CF4E06" w:rsidRPr="00CF4E06" w:rsidRDefault="00CF4E06" w:rsidP="00CF4E06">
      <w:pPr>
        <w:jc w:val="both"/>
        <w:rPr>
          <w:sz w:val="22"/>
          <w:szCs w:val="22"/>
          <w:lang w:val="sr-Latn-RS"/>
        </w:rPr>
      </w:pPr>
      <w:r w:rsidRPr="00CF4E06">
        <w:rPr>
          <w:sz w:val="22"/>
          <w:szCs w:val="22"/>
          <w:lang w:val="sr-Latn-RS"/>
        </w:rPr>
        <w:t>The Bidder is obliged to carry out the check at the Customer's location on a test environment that is faithful to the production or production environment and should fully cover all parts related to the solution that is the subject of implementation, the complete architecture and infrastructure of the solution when all necessary protection measures are applied, and using tools and software that are able to perform analysis in accordance with the OWASP methodology and procedures: "OWASP_Web Application Security Test".</w:t>
      </w:r>
    </w:p>
    <w:p w14:paraId="7E4DBF19" w14:textId="77777777" w:rsidR="00CF4E06" w:rsidRPr="00CF4E06" w:rsidRDefault="00CF4E06" w:rsidP="00CF4E06">
      <w:pPr>
        <w:jc w:val="both"/>
        <w:rPr>
          <w:sz w:val="22"/>
          <w:szCs w:val="22"/>
          <w:lang w:val="sr-Latn-RS"/>
        </w:rPr>
      </w:pPr>
      <w:r w:rsidRPr="00CF4E06">
        <w:rPr>
          <w:sz w:val="22"/>
          <w:szCs w:val="22"/>
          <w:lang w:val="sr-Latn-RS"/>
        </w:rPr>
        <w:t xml:space="preserve">The server part of the application is not vulnerable to any of the OWASP Top </w:t>
      </w:r>
      <w:r w:rsidR="00AD2B5B">
        <w:rPr>
          <w:sz w:val="22"/>
          <w:szCs w:val="22"/>
          <w:lang w:val="sr-Latn-RS"/>
        </w:rPr>
        <w:t>10</w:t>
      </w:r>
      <w:r w:rsidR="00AD2B5B" w:rsidRPr="00CF4E06">
        <w:rPr>
          <w:sz w:val="22"/>
          <w:szCs w:val="22"/>
          <w:lang w:val="sr-Latn-RS"/>
        </w:rPr>
        <w:t xml:space="preserve"> </w:t>
      </w:r>
      <w:r w:rsidRPr="00CF4E06">
        <w:rPr>
          <w:sz w:val="22"/>
          <w:szCs w:val="22"/>
          <w:lang w:val="sr-Latn-RS"/>
        </w:rPr>
        <w:t xml:space="preserve">Most Critical Web Application Vulnerabilities and Top </w:t>
      </w:r>
      <w:r w:rsidR="00AD2B5B">
        <w:rPr>
          <w:sz w:val="22"/>
          <w:szCs w:val="22"/>
          <w:lang w:val="sr-Latn-RS"/>
        </w:rPr>
        <w:t>10</w:t>
      </w:r>
      <w:r w:rsidR="00AD2B5B" w:rsidRPr="00CF4E06">
        <w:rPr>
          <w:sz w:val="22"/>
          <w:szCs w:val="22"/>
          <w:lang w:val="sr-Latn-RS"/>
        </w:rPr>
        <w:t xml:space="preserve"> </w:t>
      </w:r>
      <w:r w:rsidRPr="00CF4E06">
        <w:rPr>
          <w:sz w:val="22"/>
          <w:szCs w:val="22"/>
          <w:lang w:val="sr-Latn-RS"/>
        </w:rPr>
        <w:t>API security.</w:t>
      </w:r>
    </w:p>
    <w:p w14:paraId="07A90E22" w14:textId="77777777" w:rsidR="00CF4E06" w:rsidRPr="00CF4E06" w:rsidRDefault="00CF4E06" w:rsidP="00CF4E06">
      <w:pPr>
        <w:jc w:val="both"/>
        <w:rPr>
          <w:sz w:val="22"/>
          <w:szCs w:val="22"/>
          <w:lang w:val="sr-Latn-RS"/>
        </w:rPr>
      </w:pPr>
      <w:r w:rsidRPr="00CF4E06">
        <w:rPr>
          <w:sz w:val="22"/>
          <w:szCs w:val="22"/>
          <w:lang w:val="sr-Latn-RS"/>
        </w:rPr>
        <w:t>It is necessary to perform security testing of the entire system according to the GrayBox methodology. Security testing must comply with the OWASP methodology per the OWASP Web Application/API Security Testing Checklist.</w:t>
      </w:r>
    </w:p>
    <w:p w14:paraId="7B8FDF20" w14:textId="77777777" w:rsidR="00CF4E06" w:rsidRPr="00CF4E06" w:rsidRDefault="00CF4E06" w:rsidP="00CF4E06">
      <w:pPr>
        <w:jc w:val="both"/>
        <w:rPr>
          <w:sz w:val="22"/>
          <w:szCs w:val="22"/>
          <w:lang w:val="sr-Latn-RS"/>
        </w:rPr>
      </w:pPr>
      <w:r w:rsidRPr="00CF4E06">
        <w:rPr>
          <w:sz w:val="22"/>
          <w:szCs w:val="22"/>
          <w:lang w:val="sr-Latn-RS"/>
        </w:rPr>
        <w:t>Security testing is not the subject of this Technical Task, but the supplier is obliged to, in terms of security, fulfill all the conditions that are necessary for the security testing to be successful in the first pass. Security testing will be the subject of a special technical task that will be coordinated in accordance with the internal standards and procedures of NIS a.d.</w:t>
      </w:r>
    </w:p>
    <w:p w14:paraId="596FD858" w14:textId="77777777" w:rsidR="00CF4E06" w:rsidRPr="00CF4E06" w:rsidRDefault="00CF4E06" w:rsidP="00CF4E06">
      <w:pPr>
        <w:jc w:val="both"/>
        <w:rPr>
          <w:sz w:val="22"/>
          <w:szCs w:val="22"/>
          <w:lang w:val="sr-Latn-RS"/>
        </w:rPr>
      </w:pPr>
      <w:r w:rsidRPr="00CF4E06">
        <w:rPr>
          <w:sz w:val="22"/>
          <w:szCs w:val="22"/>
          <w:lang w:val="sr-Latn-RS"/>
        </w:rPr>
        <w:t>Security testing consists of two mandatory iteration-passes. When conducting security testing, it is necessary to have WAF F5 up in order to leak and configure security policies.</w:t>
      </w:r>
    </w:p>
    <w:p w14:paraId="32CB7C6A" w14:textId="77777777" w:rsidR="00CF4E06" w:rsidRPr="00CF4E06" w:rsidRDefault="00CF4E06" w:rsidP="00CF4E06">
      <w:pPr>
        <w:jc w:val="both"/>
        <w:rPr>
          <w:sz w:val="22"/>
          <w:szCs w:val="22"/>
          <w:lang w:val="sr-Latn-RS"/>
        </w:rPr>
      </w:pPr>
    </w:p>
    <w:p w14:paraId="4370BD2F" w14:textId="77777777" w:rsidR="00CF4E06" w:rsidRPr="00443568" w:rsidRDefault="00CF4E06" w:rsidP="00CF4E06">
      <w:pPr>
        <w:jc w:val="both"/>
        <w:rPr>
          <w:sz w:val="22"/>
          <w:szCs w:val="22"/>
          <w:u w:val="single"/>
          <w:lang w:val="sr-Latn-RS"/>
        </w:rPr>
      </w:pPr>
      <w:r w:rsidRPr="00443568">
        <w:rPr>
          <w:sz w:val="22"/>
          <w:szCs w:val="22"/>
          <w:u w:val="single"/>
          <w:lang w:val="sr-Latn-RS"/>
        </w:rPr>
        <w:t>First iteration:</w:t>
      </w:r>
    </w:p>
    <w:p w14:paraId="57168346" w14:textId="77777777" w:rsidR="00CF4E06" w:rsidRPr="00CF4E06" w:rsidRDefault="00CF4E06" w:rsidP="00CF4E06">
      <w:pPr>
        <w:jc w:val="both"/>
        <w:rPr>
          <w:sz w:val="22"/>
          <w:szCs w:val="22"/>
          <w:lang w:val="sr-Latn-RS"/>
        </w:rPr>
      </w:pPr>
      <w:r w:rsidRPr="00CF4E06">
        <w:rPr>
          <w:sz w:val="22"/>
          <w:szCs w:val="22"/>
          <w:lang w:val="sr-Latn-RS"/>
        </w:rPr>
        <w:t>• A prerequisite is a ready technical solution (application) on a test environment with a faithful production or production environment before releasing the technical solution into production.</w:t>
      </w:r>
    </w:p>
    <w:p w14:paraId="15B6EE0C" w14:textId="77777777" w:rsidR="00CF4E06" w:rsidRPr="00CF4E06" w:rsidRDefault="00CF4E06" w:rsidP="00CF4E06">
      <w:pPr>
        <w:jc w:val="both"/>
        <w:rPr>
          <w:sz w:val="22"/>
          <w:szCs w:val="22"/>
          <w:lang w:val="sr-Latn-RS"/>
        </w:rPr>
      </w:pPr>
      <w:r w:rsidRPr="00CF4E06">
        <w:rPr>
          <w:sz w:val="22"/>
          <w:szCs w:val="22"/>
          <w:lang w:val="sr-Latn-RS"/>
        </w:rPr>
        <w:t>• Technical solution (application), i.e. all components of the technical solution have passed all the earlier stages of testing (Open Shift</w:t>
      </w:r>
      <w:r w:rsidR="009167B9">
        <w:rPr>
          <w:sz w:val="22"/>
          <w:szCs w:val="22"/>
          <w:lang w:val="sr-Latn-RS"/>
        </w:rPr>
        <w:t xml:space="preserve"> images</w:t>
      </w:r>
      <w:r w:rsidRPr="00CF4E06">
        <w:rPr>
          <w:sz w:val="22"/>
          <w:szCs w:val="22"/>
          <w:lang w:val="sr-Latn-RS"/>
        </w:rPr>
        <w:t>, VM</w:t>
      </w:r>
      <w:r w:rsidR="00D85434">
        <w:rPr>
          <w:sz w:val="22"/>
          <w:szCs w:val="22"/>
          <w:lang w:val="sr-Latn-RS"/>
        </w:rPr>
        <w:t>s</w:t>
      </w:r>
      <w:r w:rsidRPr="00CF4E06">
        <w:rPr>
          <w:sz w:val="22"/>
          <w:szCs w:val="22"/>
          <w:lang w:val="sr-Latn-RS"/>
        </w:rPr>
        <w:t>...), received positive tests (SZI/FKZ consent for further activities).</w:t>
      </w:r>
    </w:p>
    <w:p w14:paraId="25D6FF21" w14:textId="77777777" w:rsidR="00CF4E06" w:rsidRPr="00CF4E06" w:rsidRDefault="00CF4E06" w:rsidP="00CF4E06">
      <w:pPr>
        <w:jc w:val="both"/>
        <w:rPr>
          <w:sz w:val="22"/>
          <w:szCs w:val="22"/>
          <w:lang w:val="sr-Latn-RS"/>
        </w:rPr>
      </w:pPr>
      <w:r w:rsidRPr="00CF4E06">
        <w:rPr>
          <w:sz w:val="22"/>
          <w:szCs w:val="22"/>
          <w:lang w:val="sr-Latn-RS"/>
        </w:rPr>
        <w:t>• Security policies are set for the technical solution on WAF F5, it is turned on in Transparent mode without learning, only traffic is passed</w:t>
      </w:r>
      <w:r w:rsidR="00050859">
        <w:rPr>
          <w:sz w:val="22"/>
          <w:szCs w:val="22"/>
          <w:lang w:val="sr-Latn-RS"/>
        </w:rPr>
        <w:t xml:space="preserve"> to technical solution</w:t>
      </w:r>
      <w:r w:rsidRPr="00CF4E06">
        <w:rPr>
          <w:sz w:val="22"/>
          <w:szCs w:val="22"/>
          <w:lang w:val="sr-Latn-RS"/>
        </w:rPr>
        <w:t>.</w:t>
      </w:r>
    </w:p>
    <w:p w14:paraId="44065461" w14:textId="77777777" w:rsidR="00CF4E06" w:rsidRPr="00CF4E06" w:rsidRDefault="00CF4E06" w:rsidP="00CF4E06">
      <w:pPr>
        <w:jc w:val="both"/>
        <w:rPr>
          <w:sz w:val="22"/>
          <w:szCs w:val="22"/>
          <w:lang w:val="sr-Latn-RS"/>
        </w:rPr>
      </w:pPr>
      <w:r w:rsidRPr="00CF4E06">
        <w:rPr>
          <w:sz w:val="22"/>
          <w:szCs w:val="22"/>
          <w:lang w:val="sr-Latn-RS"/>
        </w:rPr>
        <w:t>• The first iteration, which envisages security testing of the entire system, is carried out. After detected vulnerabilities, the supplier of the technical solution is obliged to eliminate them within a reasonable time, in accordance with the requirements obtained after the first iteration of security testing.</w:t>
      </w:r>
    </w:p>
    <w:p w14:paraId="41DFDA57" w14:textId="77777777" w:rsidR="00CF4E06" w:rsidRPr="00CF4E06" w:rsidRDefault="00CF4E06" w:rsidP="00CF4E06">
      <w:pPr>
        <w:jc w:val="both"/>
        <w:rPr>
          <w:sz w:val="22"/>
          <w:szCs w:val="22"/>
          <w:lang w:val="sr-Latn-RS"/>
        </w:rPr>
      </w:pPr>
    </w:p>
    <w:p w14:paraId="43C811EC" w14:textId="77777777" w:rsidR="00CF4E06" w:rsidRPr="00443568" w:rsidRDefault="00CF4E06" w:rsidP="00CF4E06">
      <w:pPr>
        <w:jc w:val="both"/>
        <w:rPr>
          <w:sz w:val="22"/>
          <w:szCs w:val="22"/>
          <w:u w:val="single"/>
          <w:lang w:val="sr-Latn-RS"/>
        </w:rPr>
      </w:pPr>
      <w:r w:rsidRPr="00443568">
        <w:rPr>
          <w:sz w:val="22"/>
          <w:szCs w:val="22"/>
          <w:u w:val="single"/>
          <w:lang w:val="sr-Latn-RS"/>
        </w:rPr>
        <w:t>Second iteration:</w:t>
      </w:r>
    </w:p>
    <w:p w14:paraId="6D646E29" w14:textId="77777777" w:rsidR="00CF4E06" w:rsidRPr="00CF4E06" w:rsidRDefault="00CF4E06" w:rsidP="00CF4E06">
      <w:pPr>
        <w:jc w:val="both"/>
        <w:rPr>
          <w:sz w:val="22"/>
          <w:szCs w:val="22"/>
          <w:lang w:val="sr-Latn-RS"/>
        </w:rPr>
      </w:pPr>
      <w:r w:rsidRPr="00CF4E06">
        <w:rPr>
          <w:sz w:val="22"/>
          <w:szCs w:val="22"/>
          <w:lang w:val="sr-Latn-RS"/>
        </w:rPr>
        <w:t>• Prerequisites are fixed vulnerabilities on the technical solution itself, updated security policy on WAF F5 and set security policy in Blocking mode.</w:t>
      </w:r>
    </w:p>
    <w:p w14:paraId="40E31C85" w14:textId="77777777" w:rsidR="00CF4E06" w:rsidRPr="00CF4E06" w:rsidRDefault="00CF4E06" w:rsidP="00CF4E06">
      <w:pPr>
        <w:jc w:val="both"/>
        <w:rPr>
          <w:sz w:val="22"/>
          <w:szCs w:val="22"/>
          <w:lang w:val="sr-Latn-RS"/>
        </w:rPr>
      </w:pPr>
      <w:r w:rsidRPr="00CF4E06">
        <w:rPr>
          <w:sz w:val="22"/>
          <w:szCs w:val="22"/>
          <w:lang w:val="sr-Latn-RS"/>
        </w:rPr>
        <w:t>• A second iteration of security testing, i.e. a retest, is conducted, exclusively for fixed vulnerabilities that were detected after the first iteration of testing.</w:t>
      </w:r>
    </w:p>
    <w:p w14:paraId="63C9FD72" w14:textId="77777777" w:rsidR="00CF4E06" w:rsidRPr="00CF4E06" w:rsidRDefault="00CF4E06" w:rsidP="00CF4E06">
      <w:pPr>
        <w:jc w:val="both"/>
        <w:rPr>
          <w:sz w:val="22"/>
          <w:szCs w:val="22"/>
          <w:lang w:val="sr-Latn-RS"/>
        </w:rPr>
      </w:pPr>
      <w:r w:rsidRPr="00CF4E06">
        <w:rPr>
          <w:sz w:val="22"/>
          <w:szCs w:val="22"/>
          <w:lang w:val="sr-Latn-RS"/>
        </w:rPr>
        <w:t xml:space="preserve">• </w:t>
      </w:r>
      <w:r w:rsidR="00443568" w:rsidRPr="00443568">
        <w:rPr>
          <w:sz w:val="22"/>
          <w:szCs w:val="22"/>
          <w:lang w:val="sr-Latn-RS"/>
        </w:rPr>
        <w:t>The supplier of the technical solution implements the elimination of the detected vulnerabilities</w:t>
      </w:r>
      <w:r w:rsidR="00B04F56">
        <w:rPr>
          <w:sz w:val="22"/>
          <w:szCs w:val="22"/>
          <w:lang w:val="sr-Latn-RS"/>
        </w:rPr>
        <w:t>.</w:t>
      </w:r>
    </w:p>
    <w:p w14:paraId="570CE42A" w14:textId="77777777" w:rsidR="00CF4E06" w:rsidRPr="00CF4E06" w:rsidRDefault="00CF4E06" w:rsidP="00CF4E06">
      <w:pPr>
        <w:jc w:val="both"/>
        <w:rPr>
          <w:sz w:val="22"/>
          <w:szCs w:val="22"/>
          <w:lang w:val="sr-Latn-RS"/>
        </w:rPr>
      </w:pPr>
    </w:p>
    <w:p w14:paraId="249A12B9" w14:textId="77777777" w:rsidR="00CF4E06" w:rsidRPr="00443568" w:rsidRDefault="00CF4E06" w:rsidP="00CF4E06">
      <w:pPr>
        <w:jc w:val="both"/>
        <w:rPr>
          <w:sz w:val="22"/>
          <w:szCs w:val="22"/>
          <w:u w:val="single"/>
          <w:lang w:val="sr-Latn-RS"/>
        </w:rPr>
      </w:pPr>
      <w:r w:rsidRPr="00443568">
        <w:rPr>
          <w:sz w:val="22"/>
          <w:szCs w:val="22"/>
          <w:u w:val="single"/>
          <w:lang w:val="sr-Latn-RS"/>
        </w:rPr>
        <w:t>Third iteration:</w:t>
      </w:r>
    </w:p>
    <w:p w14:paraId="45CD1986" w14:textId="77777777" w:rsidR="00CF4E06" w:rsidRPr="00CF4E06" w:rsidRDefault="00CF4E06" w:rsidP="00CF4E06">
      <w:pPr>
        <w:jc w:val="both"/>
        <w:rPr>
          <w:sz w:val="22"/>
          <w:szCs w:val="22"/>
          <w:lang w:val="sr-Latn-RS"/>
        </w:rPr>
      </w:pPr>
      <w:r w:rsidRPr="00CF4E06">
        <w:rPr>
          <w:sz w:val="22"/>
          <w:szCs w:val="22"/>
          <w:lang w:val="sr-Latn-RS"/>
        </w:rPr>
        <w:t>• If after the second iteration of OWASP testing it is determined that vulnerabilities are still present and are the result of security failures in the part of the technical solution for which the supplier is in charge/responsible, all costs of future testing iterations are borne by the supplier.</w:t>
      </w:r>
    </w:p>
    <w:p w14:paraId="68590D1B" w14:textId="77777777" w:rsidR="00CF4E06" w:rsidRDefault="00CF4E06" w:rsidP="00CF4E06">
      <w:pPr>
        <w:jc w:val="both"/>
        <w:rPr>
          <w:sz w:val="22"/>
          <w:szCs w:val="22"/>
          <w:lang w:val="sr-Latn-RS"/>
        </w:rPr>
      </w:pPr>
      <w:r w:rsidRPr="00CF4E06">
        <w:rPr>
          <w:sz w:val="22"/>
          <w:szCs w:val="22"/>
          <w:lang w:val="sr-Latn-RS"/>
        </w:rPr>
        <w:t>• If after the second iteration of OWASP testing, vulnerabilities caused by inadequate configuration of BIG-IP F5 WAF are discovered, while the part of the technical solution for which the supplier is in charge/responsible has no vulnerabilities, all costs of future iterations are borne by the initiator/owner of the technical solution.</w:t>
      </w:r>
    </w:p>
    <w:p w14:paraId="3B58C66F" w14:textId="77777777" w:rsidR="00CF4E06" w:rsidRPr="00CF4E06" w:rsidRDefault="00CF4E06" w:rsidP="00CF4E06">
      <w:pPr>
        <w:jc w:val="both"/>
        <w:rPr>
          <w:sz w:val="22"/>
          <w:szCs w:val="22"/>
          <w:lang w:val="sr-Latn-RS"/>
        </w:rPr>
      </w:pPr>
      <w:r w:rsidRPr="00CF4E06">
        <w:rPr>
          <w:sz w:val="22"/>
          <w:szCs w:val="22"/>
          <w:lang w:val="sr-Latn-RS"/>
        </w:rPr>
        <w:t>The prerequisite for releasing the technical solution into production is receiving a positive OWASP test, setting the "security policy" to WAF F5 in full, as well as obtaining approval from SZI/FKZ. In accordance with the company's internal regulations, SZI/FKZ reserves the right to perform/recommend any additional activities necessary to ensure the required level of information security and information protection of technical solutions at any time during the implementation of technical solutions.</w:t>
      </w:r>
    </w:p>
    <w:p w14:paraId="57C1734E" w14:textId="77777777" w:rsidR="00CF4E06" w:rsidRPr="00CF4E06" w:rsidRDefault="00CF4E06" w:rsidP="00CF4E06">
      <w:pPr>
        <w:jc w:val="both"/>
        <w:rPr>
          <w:sz w:val="22"/>
          <w:szCs w:val="22"/>
          <w:lang w:val="sr-Latn-RS"/>
        </w:rPr>
      </w:pPr>
    </w:p>
    <w:p w14:paraId="33714F27" w14:textId="77777777" w:rsidR="00CF4E06" w:rsidRDefault="00CF4E06" w:rsidP="00CF4E06">
      <w:pPr>
        <w:jc w:val="both"/>
        <w:rPr>
          <w:sz w:val="22"/>
          <w:szCs w:val="22"/>
          <w:lang w:val="sr-Latn-RS"/>
        </w:rPr>
      </w:pPr>
      <w:r w:rsidRPr="00CF4E06">
        <w:rPr>
          <w:sz w:val="22"/>
          <w:szCs w:val="22"/>
          <w:lang w:val="sr-Latn-RS"/>
        </w:rPr>
        <w:t>The customer reserves the right to test the solution himself. The supplier is obliged to provide the customer with all the necessary prerequisites for the security testing of the solution at all times.</w:t>
      </w:r>
    </w:p>
    <w:p w14:paraId="1CF66084" w14:textId="77777777" w:rsidR="006561C0" w:rsidRPr="00CF4E06" w:rsidRDefault="006561C0" w:rsidP="00CF4E06">
      <w:pPr>
        <w:jc w:val="both"/>
        <w:rPr>
          <w:sz w:val="22"/>
          <w:szCs w:val="22"/>
          <w:lang w:val="sr-Latn-RS"/>
        </w:rPr>
      </w:pPr>
      <w:r w:rsidRPr="006561C0">
        <w:rPr>
          <w:sz w:val="22"/>
          <w:szCs w:val="22"/>
          <w:lang w:val="sr-Latn-RS"/>
        </w:rPr>
        <w:t>The supplier should update the solution in accordance with the requirements obtained after the security-related internal and external security review.</w:t>
      </w:r>
    </w:p>
    <w:p w14:paraId="32E15729" w14:textId="77777777" w:rsidR="00CF4E06" w:rsidRPr="00CF4E06" w:rsidRDefault="00CF4E06" w:rsidP="00CF4E06">
      <w:pPr>
        <w:jc w:val="both"/>
        <w:rPr>
          <w:sz w:val="22"/>
          <w:szCs w:val="22"/>
          <w:lang w:val="sr-Latn-RS"/>
        </w:rPr>
      </w:pPr>
      <w:r w:rsidRPr="00CF4E06">
        <w:rPr>
          <w:sz w:val="22"/>
          <w:szCs w:val="22"/>
          <w:lang w:val="sr-Latn-RS"/>
        </w:rPr>
        <w:t>In the event that the supplier</w:t>
      </w:r>
      <w:r w:rsidR="009E76F4">
        <w:rPr>
          <w:sz w:val="22"/>
          <w:szCs w:val="22"/>
          <w:lang w:val="sr-Latn-RS"/>
        </w:rPr>
        <w:t xml:space="preserve"> of </w:t>
      </w:r>
      <w:r w:rsidR="00B12F30">
        <w:rPr>
          <w:sz w:val="22"/>
          <w:szCs w:val="22"/>
        </w:rPr>
        <w:t>application</w:t>
      </w:r>
      <w:r w:rsidR="009E76F4">
        <w:rPr>
          <w:sz w:val="22"/>
          <w:szCs w:val="22"/>
          <w:lang w:val="sr-Latn-RS"/>
        </w:rPr>
        <w:t xml:space="preserve"> solution</w:t>
      </w:r>
      <w:r w:rsidRPr="00CF4E06">
        <w:rPr>
          <w:sz w:val="22"/>
          <w:szCs w:val="22"/>
          <w:lang w:val="sr-Latn-RS"/>
        </w:rPr>
        <w:t xml:space="preserve"> terminates cooperation during or after testing, he is obliged to compensate the Client for all costs incurred by the Client up to the moment of termination of cooperation.</w:t>
      </w:r>
    </w:p>
    <w:p w14:paraId="09D98402" w14:textId="77777777" w:rsidR="00CF4E06" w:rsidRPr="00026714" w:rsidRDefault="00FB166D" w:rsidP="00CF4E06">
      <w:pPr>
        <w:jc w:val="both"/>
        <w:rPr>
          <w:sz w:val="22"/>
          <w:szCs w:val="22"/>
          <w:u w:val="single"/>
          <w:lang w:val="sr-Latn-RS"/>
        </w:rPr>
      </w:pPr>
      <w:r w:rsidRPr="00026714">
        <w:rPr>
          <w:sz w:val="22"/>
          <w:szCs w:val="22"/>
          <w:u w:val="single"/>
          <w:lang w:val="sr-Latn-RS"/>
        </w:rPr>
        <w:t xml:space="preserve">If </w:t>
      </w:r>
      <w:r w:rsidR="00CF4E06" w:rsidRPr="00026714">
        <w:rPr>
          <w:sz w:val="22"/>
          <w:szCs w:val="22"/>
          <w:u w:val="single"/>
          <w:lang w:val="sr-Latn-RS"/>
        </w:rPr>
        <w:t>the solution will be implemented on the OpenShift container platform:</w:t>
      </w:r>
    </w:p>
    <w:p w14:paraId="78A9F878" w14:textId="77777777" w:rsidR="00CF4E06" w:rsidRPr="00CF4E06" w:rsidRDefault="00CF4E06" w:rsidP="00CF4E06">
      <w:pPr>
        <w:jc w:val="both"/>
        <w:rPr>
          <w:sz w:val="22"/>
          <w:szCs w:val="22"/>
          <w:lang w:val="sr-Latn-RS"/>
        </w:rPr>
      </w:pPr>
      <w:r w:rsidRPr="00CF4E06">
        <w:rPr>
          <w:sz w:val="22"/>
          <w:szCs w:val="22"/>
          <w:lang w:val="sr-Latn-RS"/>
        </w:rPr>
        <w:t>Security tests and scans are carried out by the responsible persons of the Information Protection Sector (SZI) of NIS, who also give all the necessary approvals in this process. They are carried out before putting the ICT solution into production, at each change of the ICT solution, as well as continuously during the operation of the ICT solution on both clusters.</w:t>
      </w:r>
    </w:p>
    <w:p w14:paraId="2BAE1931" w14:textId="77777777" w:rsidR="00CF4E06" w:rsidRPr="00CF4E06" w:rsidRDefault="00CF4E06" w:rsidP="00CF4E06">
      <w:pPr>
        <w:jc w:val="both"/>
        <w:rPr>
          <w:sz w:val="22"/>
          <w:szCs w:val="22"/>
          <w:lang w:val="sr-Latn-RS"/>
        </w:rPr>
      </w:pPr>
      <w:r w:rsidRPr="00CF4E06">
        <w:rPr>
          <w:sz w:val="22"/>
          <w:szCs w:val="22"/>
          <w:lang w:val="sr-Latn-RS"/>
        </w:rPr>
        <w:t>After adding and setting up all the images that will be used for a certain ICT solution on the image test repository and placing the ICT solution on the test cluster, security testing of the ICT solution is performed using the specialized vulnerability testing tool Red Hat Advanced Cluster Security (ACS). The obligation of the owner of the ICT solution is to implement the removal of detected vulnerabilities in cooperation with the supplier.</w:t>
      </w:r>
    </w:p>
    <w:p w14:paraId="5109418B" w14:textId="77777777" w:rsidR="00CF4E06" w:rsidRPr="00CF4E06" w:rsidRDefault="00CF4E06" w:rsidP="00CF4E06">
      <w:pPr>
        <w:jc w:val="both"/>
        <w:rPr>
          <w:sz w:val="22"/>
          <w:szCs w:val="22"/>
          <w:lang w:val="sr-Latn-RS"/>
        </w:rPr>
      </w:pPr>
      <w:r w:rsidRPr="00CF4E06">
        <w:rPr>
          <w:sz w:val="22"/>
          <w:szCs w:val="22"/>
          <w:lang w:val="sr-Latn-RS"/>
        </w:rPr>
        <w:t>Security testing must be performed on a production-like test environment and/or on a production environment immediately before release into production, with the fact that during testing on a production environment, the IT solution is available only to persons who will perform the security test.</w:t>
      </w:r>
    </w:p>
    <w:p w14:paraId="6B245C0B" w14:textId="77777777" w:rsidR="00CF4E06" w:rsidRPr="00CF4E06" w:rsidRDefault="00CF4E06" w:rsidP="00CF4E06">
      <w:pPr>
        <w:jc w:val="both"/>
        <w:rPr>
          <w:sz w:val="22"/>
          <w:szCs w:val="22"/>
          <w:lang w:val="sr-Latn-RS"/>
        </w:rPr>
      </w:pPr>
      <w:r w:rsidRPr="00CF4E06">
        <w:rPr>
          <w:sz w:val="22"/>
          <w:szCs w:val="22"/>
          <w:lang w:val="sr-Latn-RS"/>
        </w:rPr>
        <w:t>For externally available ICT solutions, it is additionally necessary to conduct PEN testing. PEN testing must be carried out by an independent third party, whose engagement and the contracted method of conducting the testing requires the consent of SZI.</w:t>
      </w:r>
    </w:p>
    <w:p w14:paraId="6CEBF712" w14:textId="77777777" w:rsidR="00CF4E06" w:rsidRPr="00CF4E06" w:rsidRDefault="00CF4E06" w:rsidP="00CF4E06">
      <w:pPr>
        <w:jc w:val="both"/>
        <w:rPr>
          <w:sz w:val="22"/>
          <w:szCs w:val="22"/>
          <w:lang w:val="sr-Latn-RS"/>
        </w:rPr>
      </w:pPr>
      <w:r w:rsidRPr="00CF4E06">
        <w:rPr>
          <w:sz w:val="22"/>
          <w:szCs w:val="22"/>
          <w:lang w:val="sr-Latn-RS"/>
        </w:rPr>
        <w:t>A positive result of all security tests is a requirement for the IT solution to be put into production.</w:t>
      </w:r>
    </w:p>
    <w:p w14:paraId="33726F17" w14:textId="77777777" w:rsidR="00CF4E06" w:rsidRPr="00CF4E06" w:rsidRDefault="00CF4E06" w:rsidP="00CF4E06">
      <w:pPr>
        <w:jc w:val="both"/>
        <w:rPr>
          <w:sz w:val="22"/>
          <w:szCs w:val="22"/>
          <w:lang w:val="sr-Latn-RS"/>
        </w:rPr>
      </w:pPr>
      <w:r w:rsidRPr="00CF4E06">
        <w:rPr>
          <w:sz w:val="22"/>
          <w:szCs w:val="22"/>
          <w:lang w:val="sr-Latn-RS"/>
        </w:rPr>
        <w:t>SZI reserves the right to perform any type of security testing of IT solutions at any time.</w:t>
      </w:r>
    </w:p>
    <w:p w14:paraId="481CA171" w14:textId="77777777" w:rsidR="00CF4E06" w:rsidRDefault="00CF4E06" w:rsidP="00CF4E06">
      <w:pPr>
        <w:jc w:val="both"/>
        <w:rPr>
          <w:sz w:val="22"/>
          <w:szCs w:val="22"/>
          <w:lang w:val="sr-Latn-RS"/>
        </w:rPr>
      </w:pPr>
      <w:r w:rsidRPr="00CF4E06">
        <w:rPr>
          <w:sz w:val="22"/>
          <w:szCs w:val="22"/>
          <w:lang w:val="sr-Latn-RS"/>
        </w:rPr>
        <w:t>It is the responsibility of the owner of the IT solution and the supplier/implementer to provide at all times all necessary information and provide access to all resources necessary to perform security testing. In addition, it is the obligation of the IT solution owner and supplier/implementer to apply the best practices in terms of information security and to comply with all the requirements of SZI in that sphere.</w:t>
      </w:r>
    </w:p>
    <w:p w14:paraId="0D6A4EF6" w14:textId="77777777" w:rsidR="002041C6" w:rsidRPr="00AE600E" w:rsidRDefault="00B335D1" w:rsidP="00AE600E">
      <w:pPr>
        <w:jc w:val="both"/>
        <w:rPr>
          <w:sz w:val="22"/>
          <w:szCs w:val="22"/>
          <w:lang w:val="sr-Latn-RS"/>
        </w:rPr>
      </w:pPr>
      <w:r w:rsidRPr="00AE600E">
        <w:rPr>
          <w:sz w:val="22"/>
          <w:szCs w:val="22"/>
          <w:lang w:val="sr-Latn-RS"/>
        </w:rPr>
        <w:t>The procedure is the same for all VMs used in the project solution. All servers must be updated before implementing OWASP testing and other activities.</w:t>
      </w:r>
    </w:p>
    <w:p w14:paraId="4263DDDA" w14:textId="77777777" w:rsidR="002041C6" w:rsidRPr="002041C6" w:rsidRDefault="002041C6" w:rsidP="002041C6">
      <w:pPr>
        <w:rPr>
          <w:lang w:val="sr-Latn-RS"/>
        </w:rPr>
      </w:pPr>
    </w:p>
    <w:p w14:paraId="0C42CDAA" w14:textId="77777777" w:rsidR="00B76900" w:rsidRPr="00A9608F" w:rsidRDefault="00E82078" w:rsidP="00920900">
      <w:pPr>
        <w:pStyle w:val="Heading1"/>
        <w:rPr>
          <w:sz w:val="24"/>
          <w:lang w:val="sr-Cyrl-RS"/>
        </w:rPr>
      </w:pPr>
      <w:bookmarkStart w:id="232" w:name="_Toc232063641"/>
      <w:r w:rsidRPr="00E82078">
        <w:rPr>
          <w:sz w:val="24"/>
          <w:lang w:val="sr-Cyrl-RS"/>
        </w:rPr>
        <w:t>Instructions for submitting an offer</w:t>
      </w:r>
      <w:bookmarkEnd w:id="232"/>
      <w:r w:rsidR="00805C14">
        <w:rPr>
          <w:sz w:val="24"/>
          <w:lang w:val="sr-Cyrl-RS"/>
        </w:rPr>
        <w:t xml:space="preserve"> </w:t>
      </w:r>
    </w:p>
    <w:p w14:paraId="79D8A196" w14:textId="77777777" w:rsidR="0005314E" w:rsidRDefault="0005314E" w:rsidP="00CC1904">
      <w:pPr>
        <w:spacing w:after="0"/>
        <w:jc w:val="both"/>
        <w:rPr>
          <w:i/>
          <w:lang w:val="sr-Cyrl-RS"/>
        </w:rPr>
      </w:pPr>
    </w:p>
    <w:p w14:paraId="06BBE57E" w14:textId="77777777" w:rsidR="004E158F" w:rsidRDefault="004E158F" w:rsidP="002E0736">
      <w:pPr>
        <w:spacing w:after="0"/>
        <w:jc w:val="both"/>
        <w:rPr>
          <w:sz w:val="22"/>
          <w:szCs w:val="22"/>
          <w:lang w:val="sr-Cyrl-RS"/>
        </w:rPr>
      </w:pPr>
      <w:r w:rsidRPr="004E158F">
        <w:rPr>
          <w:sz w:val="22"/>
          <w:szCs w:val="22"/>
          <w:lang w:val="sr-Cyrl-RS"/>
        </w:rPr>
        <w:t>The offer requires:</w:t>
      </w:r>
    </w:p>
    <w:p w14:paraId="715FB8C2" w14:textId="77777777" w:rsidR="004E158F" w:rsidRPr="00896182" w:rsidRDefault="004E158F" w:rsidP="00B67139">
      <w:pPr>
        <w:numPr>
          <w:ilvl w:val="0"/>
          <w:numId w:val="64"/>
        </w:numPr>
        <w:spacing w:after="0"/>
        <w:jc w:val="both"/>
        <w:rPr>
          <w:sz w:val="22"/>
          <w:szCs w:val="22"/>
          <w:lang w:val="sr-Cyrl-RS"/>
        </w:rPr>
      </w:pPr>
      <w:r w:rsidRPr="004E158F">
        <w:rPr>
          <w:sz w:val="22"/>
          <w:szCs w:val="22"/>
          <w:lang w:val="sr-Cyrl-RS"/>
        </w:rPr>
        <w:t>Provide: company business name, address, web address, primary presence and in which part of the market, client names, number of years in the local market, number of employees and company structure, contact person (position, contact).</w:t>
      </w:r>
      <w:r w:rsidR="00AA640B">
        <w:rPr>
          <w:sz w:val="22"/>
          <w:szCs w:val="22"/>
          <w:lang w:val="sr-Latn-RS"/>
        </w:rPr>
        <w:t xml:space="preserve"> </w:t>
      </w:r>
    </w:p>
    <w:p w14:paraId="003FEE34" w14:textId="0EE82B83" w:rsidR="00AA640B" w:rsidRDefault="00AA640B" w:rsidP="00B67139">
      <w:pPr>
        <w:numPr>
          <w:ilvl w:val="0"/>
          <w:numId w:val="64"/>
        </w:numPr>
        <w:spacing w:after="0"/>
        <w:jc w:val="both"/>
        <w:rPr>
          <w:sz w:val="22"/>
          <w:szCs w:val="22"/>
          <w:lang w:val="sr-Cyrl-RS"/>
        </w:rPr>
      </w:pPr>
      <w:r>
        <w:rPr>
          <w:sz w:val="22"/>
          <w:szCs w:val="22"/>
          <w:lang w:val="sr-Latn-RS"/>
        </w:rPr>
        <w:t xml:space="preserve">Information about other </w:t>
      </w:r>
      <w:r w:rsidRPr="00780889">
        <w:rPr>
          <w:sz w:val="22"/>
          <w:szCs w:val="22"/>
          <w:lang w:val="sr-Latn-RS"/>
        </w:rPr>
        <w:t>subcontractors/consortium</w:t>
      </w:r>
      <w:r>
        <w:rPr>
          <w:sz w:val="22"/>
          <w:szCs w:val="22"/>
          <w:lang w:val="sr-Latn-RS"/>
        </w:rPr>
        <w:t xml:space="preserve"> parts included in implementation (</w:t>
      </w:r>
      <w:r w:rsidRPr="004E158F">
        <w:rPr>
          <w:sz w:val="22"/>
          <w:szCs w:val="22"/>
          <w:lang w:val="sr-Cyrl-RS"/>
        </w:rPr>
        <w:t xml:space="preserve">company business name, address, web address, </w:t>
      </w:r>
      <w:r w:rsidR="0041409F">
        <w:rPr>
          <w:sz w:val="22"/>
          <w:szCs w:val="22"/>
          <w:lang w:val="sr-Latn-RS"/>
        </w:rPr>
        <w:t>n</w:t>
      </w:r>
      <w:r w:rsidRPr="004E158F">
        <w:rPr>
          <w:sz w:val="22"/>
          <w:szCs w:val="22"/>
          <w:lang w:val="sr-Cyrl-RS"/>
        </w:rPr>
        <w:t>umber of years in the local market, number of employees and company structure</w:t>
      </w:r>
      <w:r>
        <w:rPr>
          <w:sz w:val="22"/>
          <w:szCs w:val="22"/>
          <w:lang w:val="sr-Latn-RS"/>
        </w:rPr>
        <w:t>)</w:t>
      </w:r>
    </w:p>
    <w:p w14:paraId="2FA200F5" w14:textId="77777777" w:rsidR="004E158F" w:rsidRDefault="004E158F" w:rsidP="00B67139">
      <w:pPr>
        <w:numPr>
          <w:ilvl w:val="0"/>
          <w:numId w:val="64"/>
        </w:numPr>
        <w:spacing w:after="0"/>
        <w:jc w:val="both"/>
        <w:rPr>
          <w:sz w:val="22"/>
          <w:szCs w:val="22"/>
          <w:lang w:val="sr-Cyrl-RS"/>
        </w:rPr>
      </w:pPr>
      <w:r w:rsidRPr="004E158F">
        <w:rPr>
          <w:sz w:val="22"/>
          <w:szCs w:val="22"/>
          <w:lang w:val="sr-Cyrl-RS"/>
        </w:rPr>
        <w:t>List the web applications that the potential supplier has developed: solution name, client references (minimum 1 reference).</w:t>
      </w:r>
    </w:p>
    <w:p w14:paraId="750B7618" w14:textId="3EE7B424" w:rsidR="004E158F" w:rsidRDefault="004E158F" w:rsidP="00B67139">
      <w:pPr>
        <w:numPr>
          <w:ilvl w:val="0"/>
          <w:numId w:val="64"/>
        </w:numPr>
        <w:spacing w:after="0"/>
        <w:jc w:val="both"/>
        <w:rPr>
          <w:sz w:val="22"/>
          <w:szCs w:val="22"/>
          <w:lang w:val="sr-Cyrl-RS"/>
        </w:rPr>
      </w:pPr>
      <w:r w:rsidRPr="004E158F">
        <w:rPr>
          <w:sz w:val="22"/>
          <w:szCs w:val="22"/>
          <w:lang w:val="sr-Cyrl-RS"/>
        </w:rPr>
        <w:t>Provide an implementation timeline</w:t>
      </w:r>
      <w:r w:rsidR="00845517">
        <w:rPr>
          <w:sz w:val="22"/>
          <w:szCs w:val="22"/>
          <w:lang w:val="sr-Latn-RS"/>
        </w:rPr>
        <w:t xml:space="preserve"> and plan</w:t>
      </w:r>
      <w:r w:rsidRPr="004E158F">
        <w:rPr>
          <w:sz w:val="22"/>
          <w:szCs w:val="22"/>
          <w:lang w:val="sr-Cyrl-RS"/>
        </w:rPr>
        <w:t>, specify the integration principle, specify methods related to the environments, and procedures for transferring to the production environment.</w:t>
      </w:r>
    </w:p>
    <w:p w14:paraId="59F68C4A" w14:textId="637410E7" w:rsidR="00652B7D" w:rsidRPr="00652B7D" w:rsidRDefault="00652B7D" w:rsidP="00B67139">
      <w:pPr>
        <w:numPr>
          <w:ilvl w:val="0"/>
          <w:numId w:val="64"/>
        </w:numPr>
        <w:spacing w:after="0"/>
        <w:jc w:val="both"/>
        <w:rPr>
          <w:sz w:val="22"/>
          <w:szCs w:val="22"/>
          <w:lang w:val="sr-Cyrl-RS"/>
        </w:rPr>
      </w:pPr>
      <w:r w:rsidRPr="00652B7D">
        <w:rPr>
          <w:sz w:val="22"/>
          <w:szCs w:val="22"/>
        </w:rPr>
        <w:t>Provide the proposed project team structure, including key roles and responsibilities (e.g. Project Manager, Business Analyst, Solution Architect, Developers, QA Engineers).</w:t>
      </w:r>
    </w:p>
    <w:p w14:paraId="53BE5CB2" w14:textId="77777777" w:rsidR="004E158F" w:rsidRDefault="004E158F" w:rsidP="00B67139">
      <w:pPr>
        <w:numPr>
          <w:ilvl w:val="0"/>
          <w:numId w:val="64"/>
        </w:numPr>
        <w:spacing w:after="0"/>
        <w:jc w:val="both"/>
        <w:rPr>
          <w:sz w:val="22"/>
          <w:szCs w:val="22"/>
          <w:lang w:val="sr-Cyrl-RS"/>
        </w:rPr>
      </w:pPr>
      <w:r w:rsidRPr="004E158F">
        <w:rPr>
          <w:sz w:val="22"/>
          <w:szCs w:val="22"/>
          <w:lang w:val="sr-Cyrl-RS"/>
        </w:rPr>
        <w:t>Provide unit prices for hiring a specialist man/hour in case of additional needs (change request after the warranty period expires)</w:t>
      </w:r>
      <w:r w:rsidR="000031D7">
        <w:rPr>
          <w:sz w:val="22"/>
          <w:szCs w:val="22"/>
          <w:lang w:val="sr-Latn-RS"/>
        </w:rPr>
        <w:t xml:space="preserve"> – this has to be the part only of the commercial offer</w:t>
      </w:r>
      <w:r w:rsidRPr="004E158F">
        <w:rPr>
          <w:sz w:val="22"/>
          <w:szCs w:val="22"/>
          <w:lang w:val="sr-Cyrl-RS"/>
        </w:rPr>
        <w:t>.</w:t>
      </w:r>
    </w:p>
    <w:p w14:paraId="48F6FABF" w14:textId="162F36DC" w:rsidR="004E158F" w:rsidRDefault="004E158F" w:rsidP="00B67139">
      <w:pPr>
        <w:numPr>
          <w:ilvl w:val="0"/>
          <w:numId w:val="64"/>
        </w:numPr>
        <w:spacing w:after="0"/>
        <w:jc w:val="both"/>
        <w:rPr>
          <w:sz w:val="22"/>
          <w:szCs w:val="22"/>
          <w:lang w:val="sr-Cyrl-RS"/>
        </w:rPr>
      </w:pPr>
      <w:r w:rsidRPr="004E158F">
        <w:rPr>
          <w:sz w:val="22"/>
          <w:szCs w:val="22"/>
          <w:lang w:val="sr-Cyrl-RS"/>
        </w:rPr>
        <w:t>Provide a list of technologies for web application in which the software solution is planned to be implemented.</w:t>
      </w:r>
      <w:r w:rsidR="00CC0E6B">
        <w:rPr>
          <w:sz w:val="22"/>
          <w:szCs w:val="22"/>
          <w:lang w:val="sr-Latn-RS"/>
        </w:rPr>
        <w:t xml:space="preserve"> </w:t>
      </w:r>
      <w:r w:rsidRPr="004E158F">
        <w:rPr>
          <w:sz w:val="22"/>
          <w:szCs w:val="22"/>
          <w:lang w:val="sr-Cyrl-RS"/>
        </w:rPr>
        <w:t>Submit a hardware infrastructure proposal for test and production environments for the web application.</w:t>
      </w:r>
    </w:p>
    <w:p w14:paraId="2C585D08" w14:textId="366AA927" w:rsidR="00652B7D" w:rsidRPr="0041409F" w:rsidRDefault="00652B7D" w:rsidP="00B67139">
      <w:pPr>
        <w:numPr>
          <w:ilvl w:val="0"/>
          <w:numId w:val="64"/>
        </w:numPr>
        <w:spacing w:after="0"/>
        <w:jc w:val="both"/>
        <w:rPr>
          <w:sz w:val="22"/>
          <w:szCs w:val="22"/>
          <w:lang w:val="sr-Cyrl-RS"/>
        </w:rPr>
      </w:pPr>
      <w:r w:rsidRPr="00652B7D">
        <w:rPr>
          <w:sz w:val="22"/>
          <w:szCs w:val="22"/>
        </w:rPr>
        <w:t>Provide a high-level solution architecture, including key components, integration points, data flows and security mechanisms.</w:t>
      </w:r>
    </w:p>
    <w:p w14:paraId="34E81FB3" w14:textId="262E09A7" w:rsidR="0041409F" w:rsidRPr="0041409F" w:rsidRDefault="0041409F" w:rsidP="00B67139">
      <w:pPr>
        <w:numPr>
          <w:ilvl w:val="0"/>
          <w:numId w:val="64"/>
        </w:numPr>
        <w:spacing w:after="0"/>
        <w:jc w:val="both"/>
        <w:rPr>
          <w:sz w:val="22"/>
          <w:szCs w:val="22"/>
          <w:lang w:val="sr-Cyrl-RS"/>
        </w:rPr>
      </w:pPr>
      <w:r w:rsidRPr="0041409F">
        <w:rPr>
          <w:sz w:val="22"/>
          <w:szCs w:val="22"/>
        </w:rPr>
        <w:t>Provide a brief overview of the security mechanisms implemented within the proposed solution, including authentication, authorization, audit logging, data protection and vulnerability management.</w:t>
      </w:r>
    </w:p>
    <w:p w14:paraId="45FE424F" w14:textId="671345E4" w:rsidR="0022724B" w:rsidRPr="00C82D7F" w:rsidRDefault="0022724B" w:rsidP="00B67139">
      <w:pPr>
        <w:numPr>
          <w:ilvl w:val="0"/>
          <w:numId w:val="64"/>
        </w:numPr>
        <w:spacing w:after="0"/>
        <w:jc w:val="both"/>
        <w:rPr>
          <w:sz w:val="22"/>
          <w:szCs w:val="22"/>
          <w:lang w:val="sr-Cyrl-RS"/>
        </w:rPr>
      </w:pPr>
      <w:r>
        <w:rPr>
          <w:sz w:val="22"/>
          <w:szCs w:val="22"/>
          <w:lang w:val="sr-Latn-RS"/>
        </w:rPr>
        <w:t xml:space="preserve">Provide a brief overview of </w:t>
      </w:r>
      <w:r w:rsidR="0041409F" w:rsidRPr="0041409F">
        <w:rPr>
          <w:sz w:val="22"/>
          <w:szCs w:val="22"/>
        </w:rPr>
        <w:t>experience</w:t>
      </w:r>
      <w:r>
        <w:rPr>
          <w:sz w:val="22"/>
          <w:szCs w:val="22"/>
          <w:lang w:val="sr-Latn-RS"/>
        </w:rPr>
        <w:t xml:space="preserve"> with container technologies, including key projects, impact of system efficiency and scalability, main challanges and recomendations for optimal implementation.</w:t>
      </w:r>
    </w:p>
    <w:p w14:paraId="4642B122" w14:textId="02638EA3" w:rsidR="006B06B1" w:rsidRPr="00B059C7" w:rsidRDefault="006B06B1" w:rsidP="00B67139">
      <w:pPr>
        <w:numPr>
          <w:ilvl w:val="0"/>
          <w:numId w:val="64"/>
        </w:numPr>
        <w:spacing w:after="0"/>
        <w:jc w:val="both"/>
        <w:rPr>
          <w:sz w:val="22"/>
          <w:szCs w:val="22"/>
          <w:lang w:val="sr-Cyrl-RS"/>
        </w:rPr>
      </w:pPr>
      <w:r>
        <w:rPr>
          <w:sz w:val="22"/>
          <w:szCs w:val="22"/>
          <w:lang w:val="sr-Latn-RS"/>
        </w:rPr>
        <w:t xml:space="preserve">Provide a brief overview of </w:t>
      </w:r>
      <w:r w:rsidR="0041409F" w:rsidRPr="0041409F">
        <w:rPr>
          <w:sz w:val="22"/>
          <w:szCs w:val="22"/>
        </w:rPr>
        <w:t>experience</w:t>
      </w:r>
      <w:r>
        <w:rPr>
          <w:sz w:val="22"/>
          <w:szCs w:val="22"/>
          <w:lang w:val="sr-Latn-RS"/>
        </w:rPr>
        <w:t xml:space="preserve"> with implementing solutions on low-code platforms, inculuding available </w:t>
      </w:r>
      <w:r w:rsidR="0041409F" w:rsidRPr="0041409F">
        <w:rPr>
          <w:sz w:val="22"/>
          <w:szCs w:val="22"/>
        </w:rPr>
        <w:t>capabilities</w:t>
      </w:r>
      <w:r>
        <w:rPr>
          <w:sz w:val="22"/>
          <w:szCs w:val="22"/>
          <w:lang w:val="sr-Latn-RS"/>
        </w:rPr>
        <w:t xml:space="preserve">, functional scalability, ease of extending or modifying features, and general </w:t>
      </w:r>
      <w:r w:rsidR="0041409F" w:rsidRPr="0041409F">
        <w:rPr>
          <w:sz w:val="22"/>
          <w:szCs w:val="22"/>
        </w:rPr>
        <w:t>approach</w:t>
      </w:r>
      <w:r>
        <w:rPr>
          <w:sz w:val="22"/>
          <w:szCs w:val="22"/>
          <w:lang w:val="sr-Latn-RS"/>
        </w:rPr>
        <w:t xml:space="preserve"> to </w:t>
      </w:r>
      <w:r w:rsidR="0041409F" w:rsidRPr="0041409F">
        <w:rPr>
          <w:sz w:val="22"/>
          <w:szCs w:val="22"/>
        </w:rPr>
        <w:t>leveraging</w:t>
      </w:r>
      <w:r>
        <w:rPr>
          <w:sz w:val="22"/>
          <w:szCs w:val="22"/>
          <w:lang w:val="sr-Latn-RS"/>
        </w:rPr>
        <w:t>such platforms</w:t>
      </w:r>
      <w:r w:rsidR="00CC0E6B">
        <w:rPr>
          <w:sz w:val="22"/>
          <w:szCs w:val="22"/>
          <w:lang w:val="sr-Latn-RS"/>
        </w:rPr>
        <w:t>.</w:t>
      </w:r>
    </w:p>
    <w:p w14:paraId="08C643F5" w14:textId="48269DDD" w:rsidR="00B059C7" w:rsidRPr="00531A37" w:rsidRDefault="00652B7D" w:rsidP="00B67139">
      <w:pPr>
        <w:numPr>
          <w:ilvl w:val="0"/>
          <w:numId w:val="64"/>
        </w:numPr>
        <w:spacing w:after="0"/>
        <w:jc w:val="both"/>
        <w:rPr>
          <w:sz w:val="22"/>
          <w:szCs w:val="22"/>
          <w:lang w:val="sr-Cyrl-RS"/>
        </w:rPr>
      </w:pPr>
      <w:r w:rsidRPr="00652B7D">
        <w:rPr>
          <w:sz w:val="22"/>
          <w:szCs w:val="22"/>
        </w:rPr>
        <w:t>The Bidder shall submit, as part of its proposal, the applicable Licensing Terms / Licensing Agreement, End User License Agreement (EULA), or any other relevant documents governing the licensing and use of the proposed software solution, including information on the licensing model and type, scope of license rights, usage restrictions, license duration, rights to upgrades and new software versions, maintenance and support terms, as well as any additional costs associated with the use of the licenses.</w:t>
      </w:r>
    </w:p>
    <w:p w14:paraId="0C82FE35" w14:textId="0EA4CD08" w:rsidR="0041409F" w:rsidRPr="0041409F" w:rsidRDefault="0041409F" w:rsidP="00B67139">
      <w:pPr>
        <w:numPr>
          <w:ilvl w:val="0"/>
          <w:numId w:val="64"/>
        </w:numPr>
        <w:spacing w:after="0"/>
        <w:jc w:val="both"/>
        <w:rPr>
          <w:sz w:val="22"/>
          <w:szCs w:val="22"/>
          <w:lang w:val="sr-Cyrl-RS"/>
        </w:rPr>
      </w:pPr>
      <w:r w:rsidRPr="0041409F">
        <w:rPr>
          <w:sz w:val="22"/>
          <w:szCs w:val="22"/>
        </w:rPr>
        <w:t>Specify the warranty period and the scope of services included during the warranty period.</w:t>
      </w:r>
    </w:p>
    <w:p w14:paraId="0792366E" w14:textId="77777777" w:rsidR="002041C6" w:rsidRDefault="002041C6" w:rsidP="002041C6">
      <w:pPr>
        <w:spacing w:after="0"/>
        <w:ind w:left="360"/>
        <w:jc w:val="both"/>
        <w:rPr>
          <w:sz w:val="22"/>
          <w:szCs w:val="22"/>
          <w:lang w:val="sr-Cyrl-RS"/>
        </w:rPr>
      </w:pPr>
    </w:p>
    <w:p w14:paraId="0F3EBB9B" w14:textId="77777777" w:rsidR="002041C6" w:rsidRPr="006056A5" w:rsidRDefault="002041C6" w:rsidP="006056A5">
      <w:pPr>
        <w:spacing w:after="0"/>
        <w:ind w:left="360"/>
        <w:jc w:val="both"/>
        <w:rPr>
          <w:sz w:val="22"/>
          <w:szCs w:val="22"/>
          <w:lang w:val="sr-Latn-RS"/>
        </w:rPr>
      </w:pPr>
      <w:r>
        <w:rPr>
          <w:sz w:val="22"/>
          <w:szCs w:val="22"/>
          <w:lang w:val="sr-Latn-RS"/>
        </w:rPr>
        <w:t xml:space="preserve">Notes: </w:t>
      </w:r>
    </w:p>
    <w:p w14:paraId="74AFF223" w14:textId="77777777" w:rsidR="00845517" w:rsidRDefault="00845517" w:rsidP="00B67139">
      <w:pPr>
        <w:numPr>
          <w:ilvl w:val="0"/>
          <w:numId w:val="64"/>
        </w:numPr>
        <w:spacing w:after="0"/>
        <w:jc w:val="both"/>
        <w:rPr>
          <w:sz w:val="22"/>
          <w:szCs w:val="22"/>
          <w:lang w:val="sr-Cyrl-RS"/>
        </w:rPr>
      </w:pPr>
      <w:r w:rsidRPr="00845517">
        <w:rPr>
          <w:sz w:val="22"/>
          <w:szCs w:val="22"/>
          <w:lang w:val="sr-Cyrl-RS"/>
        </w:rPr>
        <w:t>The costs of the warranty period should be included in the</w:t>
      </w:r>
      <w:r>
        <w:rPr>
          <w:sz w:val="22"/>
          <w:szCs w:val="22"/>
          <w:lang w:val="sr-Latn-RS"/>
        </w:rPr>
        <w:t xml:space="preserve"> informative</w:t>
      </w:r>
      <w:r w:rsidRPr="00845517">
        <w:rPr>
          <w:sz w:val="22"/>
          <w:szCs w:val="22"/>
          <w:lang w:val="sr-Cyrl-RS"/>
        </w:rPr>
        <w:t xml:space="preserve"> price.</w:t>
      </w:r>
    </w:p>
    <w:p w14:paraId="35442E9B" w14:textId="4B08A59F" w:rsidR="00FD6523" w:rsidRPr="00FD6523" w:rsidRDefault="002F7324" w:rsidP="00FD6523">
      <w:pPr>
        <w:pStyle w:val="ListParagraph"/>
        <w:numPr>
          <w:ilvl w:val="0"/>
          <w:numId w:val="64"/>
        </w:numPr>
        <w:spacing w:after="0"/>
        <w:jc w:val="both"/>
        <w:rPr>
          <w:lang w:val="sr-Cyrl-RS"/>
        </w:rPr>
      </w:pPr>
      <w:r w:rsidRPr="00531A37">
        <w:rPr>
          <w:lang w:val="en-US"/>
        </w:rPr>
        <w:t>The proposed price shall include all direct and indirect costs incurred by the Supplier during the implementation of the service.</w:t>
      </w:r>
      <w:bookmarkStart w:id="233" w:name="_Hlk231895008"/>
      <w:r w:rsidR="00845517" w:rsidRPr="00845517">
        <w:rPr>
          <w:rFonts w:ascii="Arial" w:eastAsia="Times New Roman" w:hAnsi="Arial"/>
          <w:lang w:val="sr-Cyrl-RS"/>
        </w:rPr>
        <w:t xml:space="preserve">The supplier is required to submit a flat-rate system maintenance </w:t>
      </w:r>
      <w:bookmarkEnd w:id="233"/>
      <w:r w:rsidR="00845517" w:rsidRPr="00845517">
        <w:rPr>
          <w:rFonts w:ascii="Arial" w:eastAsia="Times New Roman" w:hAnsi="Arial"/>
          <w:lang w:val="sr-Cyrl-RS"/>
        </w:rPr>
        <w:t>price for a period of 12 months</w:t>
      </w:r>
      <w:r w:rsidR="00FD6523">
        <w:rPr>
          <w:rFonts w:ascii="Arial" w:eastAsia="Times New Roman" w:hAnsi="Arial"/>
          <w:lang w:val="sr-Latn-RS"/>
        </w:rPr>
        <w:t xml:space="preserve"> </w:t>
      </w:r>
      <w:r w:rsidR="00FD6523" w:rsidRPr="00FD6523">
        <w:rPr>
          <w:rFonts w:ascii="Arial" w:hAnsi="Arial" w:cs="Arial"/>
          <w:lang w:val="en-US"/>
        </w:rPr>
        <w:t>following the expiration of the 6-month warranty period</w:t>
      </w:r>
      <w:r w:rsidR="00FD6523">
        <w:rPr>
          <w:rFonts w:ascii="Arial" w:eastAsia="Times New Roman" w:hAnsi="Arial" w:cs="Arial"/>
          <w:lang w:val="sr-Latn-RS"/>
        </w:rPr>
        <w:t>.</w:t>
      </w:r>
      <w:r w:rsidR="00845517" w:rsidRPr="00845517">
        <w:rPr>
          <w:rFonts w:ascii="Arial" w:eastAsia="Times New Roman" w:hAnsi="Arial"/>
          <w:lang w:val="sr-Cyrl-RS"/>
        </w:rPr>
        <w:t xml:space="preserve"> NIS reserves the right to contract or waive the maintenance.</w:t>
      </w:r>
      <w:r w:rsidR="00FD6523">
        <w:rPr>
          <w:rFonts w:ascii="Arial" w:eastAsia="Times New Roman" w:hAnsi="Arial"/>
          <w:lang w:val="sr-Latn-RS"/>
        </w:rPr>
        <w:t xml:space="preserve"> </w:t>
      </w:r>
    </w:p>
    <w:p w14:paraId="13BCBD30" w14:textId="77777777" w:rsidR="00FD6523" w:rsidRPr="00FD6523" w:rsidRDefault="00FD6523" w:rsidP="00FD6523">
      <w:pPr>
        <w:pStyle w:val="ListParagraph"/>
        <w:spacing w:before="100" w:beforeAutospacing="1" w:after="100" w:afterAutospacing="1"/>
        <w:rPr>
          <w:rFonts w:ascii="Arial" w:hAnsi="Arial" w:cs="Arial"/>
          <w:lang w:val="sr-Latn-RS" w:eastAsia="sr-Latn-RS"/>
        </w:rPr>
      </w:pPr>
      <w:r w:rsidRPr="00FD6523">
        <w:rPr>
          <w:rFonts w:ascii="Arial" w:hAnsi="Arial" w:cs="Arial"/>
          <w:lang w:val="sr-Latn-RS" w:eastAsia="sr-Latn-RS"/>
        </w:rPr>
        <w:t>The maintenance service shall include:</w:t>
      </w:r>
    </w:p>
    <w:p w14:paraId="4AB29BD9" w14:textId="77777777" w:rsidR="00FD6523" w:rsidRPr="00FD6523" w:rsidRDefault="00FD6523" w:rsidP="00FD6523">
      <w:pPr>
        <w:pStyle w:val="ListParagraph"/>
        <w:spacing w:before="100" w:beforeAutospacing="1" w:after="100" w:afterAutospacing="1"/>
        <w:rPr>
          <w:rFonts w:ascii="Arial" w:hAnsi="Arial" w:cs="Arial"/>
          <w:lang w:val="sr-Latn-RS" w:eastAsia="sr-Latn-RS"/>
        </w:rPr>
      </w:pPr>
      <w:r w:rsidRPr="00FD6523">
        <w:rPr>
          <w:rFonts w:ascii="Arial" w:hAnsi="Arial" w:cs="Arial"/>
          <w:lang w:val="sr-Latn-RS" w:eastAsia="sr-Latn-RS"/>
        </w:rPr>
        <w:t>• Incident management and resolution in accordance with the defined SLA parameters;</w:t>
      </w:r>
    </w:p>
    <w:p w14:paraId="4111C3A0" w14:textId="77777777" w:rsidR="00FD6523" w:rsidRPr="00FD6523" w:rsidRDefault="00FD6523" w:rsidP="00FD6523">
      <w:pPr>
        <w:pStyle w:val="ListParagraph"/>
        <w:spacing w:before="100" w:beforeAutospacing="1" w:after="100" w:afterAutospacing="1"/>
        <w:rPr>
          <w:rFonts w:ascii="Arial" w:hAnsi="Arial" w:cs="Arial"/>
          <w:lang w:val="sr-Latn-RS" w:eastAsia="sr-Latn-RS"/>
        </w:rPr>
      </w:pPr>
      <w:r w:rsidRPr="00FD6523">
        <w:rPr>
          <w:rFonts w:ascii="Arial" w:hAnsi="Arial" w:cs="Arial"/>
          <w:lang w:val="sr-Latn-RS" w:eastAsia="sr-Latn-RS"/>
        </w:rPr>
        <w:t>• Analysis and correction of software defects, errors and malfunctions identified during system operation;</w:t>
      </w:r>
    </w:p>
    <w:p w14:paraId="618AAB43" w14:textId="77777777" w:rsidR="00FD6523" w:rsidRPr="00FD6523" w:rsidRDefault="00FD6523" w:rsidP="00FD6523">
      <w:pPr>
        <w:pStyle w:val="ListParagraph"/>
        <w:spacing w:before="100" w:beforeAutospacing="1" w:after="100" w:afterAutospacing="1"/>
        <w:rPr>
          <w:rFonts w:ascii="Arial" w:hAnsi="Arial" w:cs="Arial"/>
          <w:lang w:val="sr-Latn-RS" w:eastAsia="sr-Latn-RS"/>
        </w:rPr>
      </w:pPr>
      <w:r w:rsidRPr="00FD6523">
        <w:rPr>
          <w:rFonts w:ascii="Arial" w:hAnsi="Arial" w:cs="Arial"/>
          <w:lang w:val="sr-Latn-RS" w:eastAsia="sr-Latn-RS"/>
        </w:rPr>
        <w:t>• Delivery and installation of patches, bug fixes and corrective updates;</w:t>
      </w:r>
    </w:p>
    <w:p w14:paraId="1FD916E3" w14:textId="77777777" w:rsidR="00FD6523" w:rsidRPr="00FD6523" w:rsidRDefault="00FD6523" w:rsidP="00FD6523">
      <w:pPr>
        <w:pStyle w:val="ListParagraph"/>
        <w:spacing w:before="100" w:beforeAutospacing="1" w:after="100" w:afterAutospacing="1"/>
        <w:rPr>
          <w:rFonts w:ascii="Arial" w:hAnsi="Arial" w:cs="Arial"/>
          <w:lang w:val="sr-Latn-RS" w:eastAsia="sr-Latn-RS"/>
        </w:rPr>
      </w:pPr>
      <w:r w:rsidRPr="00FD6523">
        <w:rPr>
          <w:rFonts w:ascii="Arial" w:hAnsi="Arial" w:cs="Arial"/>
          <w:lang w:val="sr-Latn-RS" w:eastAsia="sr-Latn-RS"/>
        </w:rPr>
        <w:t>• User support related to the functionality and operation of the system;</w:t>
      </w:r>
    </w:p>
    <w:p w14:paraId="664FCB5E" w14:textId="77777777" w:rsidR="00FD6523" w:rsidRPr="00FD6523" w:rsidRDefault="00FD6523" w:rsidP="00FD6523">
      <w:pPr>
        <w:pStyle w:val="ListParagraph"/>
        <w:spacing w:before="100" w:beforeAutospacing="1" w:after="100" w:afterAutospacing="1"/>
        <w:rPr>
          <w:rFonts w:ascii="Arial" w:hAnsi="Arial" w:cs="Arial"/>
          <w:lang w:val="sr-Latn-RS" w:eastAsia="sr-Latn-RS"/>
        </w:rPr>
      </w:pPr>
      <w:r w:rsidRPr="00FD6523">
        <w:rPr>
          <w:rFonts w:ascii="Arial" w:hAnsi="Arial" w:cs="Arial"/>
          <w:lang w:val="sr-Latn-RS" w:eastAsia="sr-Latn-RS"/>
        </w:rPr>
        <w:t>• Configuration adjustments required for the proper operation of the system;</w:t>
      </w:r>
    </w:p>
    <w:p w14:paraId="1E39CB3D" w14:textId="77777777" w:rsidR="00FD6523" w:rsidRPr="00FD6523" w:rsidRDefault="00FD6523" w:rsidP="00FD6523">
      <w:pPr>
        <w:pStyle w:val="ListParagraph"/>
        <w:spacing w:before="100" w:beforeAutospacing="1" w:after="100" w:afterAutospacing="1"/>
        <w:rPr>
          <w:rFonts w:ascii="Arial" w:hAnsi="Arial" w:cs="Arial"/>
          <w:lang w:val="sr-Latn-RS" w:eastAsia="sr-Latn-RS"/>
        </w:rPr>
      </w:pPr>
      <w:r w:rsidRPr="00FD6523">
        <w:rPr>
          <w:rFonts w:ascii="Arial" w:hAnsi="Arial" w:cs="Arial"/>
          <w:lang w:val="sr-Latn-RS" w:eastAsia="sr-Latn-RS"/>
        </w:rPr>
        <w:t>• Preparation of monthly maintenance reports.</w:t>
      </w:r>
    </w:p>
    <w:p w14:paraId="66626267" w14:textId="77777777" w:rsidR="002F7324" w:rsidRPr="002F7324" w:rsidRDefault="002F7324" w:rsidP="00B059C7">
      <w:pPr>
        <w:spacing w:before="100" w:beforeAutospacing="1" w:after="100" w:afterAutospacing="1"/>
        <w:rPr>
          <w:sz w:val="22"/>
          <w:szCs w:val="22"/>
        </w:rPr>
      </w:pPr>
      <w:r w:rsidRPr="002F7324">
        <w:rPr>
          <w:sz w:val="22"/>
          <w:szCs w:val="22"/>
        </w:rPr>
        <w:t>The Supplier shall clearly specify any assumptions, exclusions and limitations related to the maintenance service.</w:t>
      </w:r>
    </w:p>
    <w:p w14:paraId="2A36A0D4" w14:textId="43B0881C" w:rsidR="00FD6523" w:rsidRPr="00531A37" w:rsidRDefault="00FD6523" w:rsidP="00B059C7">
      <w:pPr>
        <w:spacing w:before="100" w:beforeAutospacing="1" w:after="100" w:afterAutospacing="1"/>
        <w:rPr>
          <w:sz w:val="22"/>
          <w:szCs w:val="22"/>
          <w:lang w:val="sr-Latn-RS"/>
        </w:rPr>
      </w:pPr>
      <w:r w:rsidRPr="00B059C7">
        <w:rPr>
          <w:sz w:val="22"/>
          <w:szCs w:val="22"/>
          <w:lang w:val="sr-Cyrl-RS"/>
        </w:rPr>
        <w:t>The maintenance service does not include the development of new functionalities or significant changes to existing functionalities.</w:t>
      </w:r>
    </w:p>
    <w:p w14:paraId="2DBBD8CF" w14:textId="4666B028" w:rsidR="002F7324" w:rsidRPr="002F7324" w:rsidRDefault="002F7324" w:rsidP="00B67139">
      <w:pPr>
        <w:pStyle w:val="ListParagraph"/>
        <w:numPr>
          <w:ilvl w:val="0"/>
          <w:numId w:val="64"/>
        </w:numPr>
        <w:spacing w:after="0"/>
        <w:jc w:val="both"/>
        <w:rPr>
          <w:rFonts w:ascii="Arial" w:eastAsia="Times New Roman" w:hAnsi="Arial" w:cs="Arial"/>
          <w:lang w:val="sr-Latn-RS"/>
        </w:rPr>
      </w:pPr>
      <w:r w:rsidRPr="002F7324">
        <w:rPr>
          <w:rFonts w:ascii="Arial" w:hAnsi="Arial" w:cs="Arial"/>
          <w:lang w:val="en-US"/>
        </w:rPr>
        <w:t>As part of the RFP process, the Client reserves the right to organize clarification workshops and meetings with potential suppliers in order to discuss the proposed solutions and clarify any open questions.The Client reserves the right to request solution demonstrations and presentations from shortlisted suppliers.</w:t>
      </w:r>
    </w:p>
    <w:p w14:paraId="6FEC6AFB" w14:textId="77777777" w:rsidR="002E0736" w:rsidRDefault="002E0736" w:rsidP="002E0736">
      <w:pPr>
        <w:spacing w:after="0"/>
        <w:jc w:val="both"/>
        <w:rPr>
          <w:sz w:val="22"/>
          <w:szCs w:val="22"/>
          <w:lang w:val="sr-Cyrl-RS"/>
        </w:rPr>
      </w:pPr>
    </w:p>
    <w:p w14:paraId="5BD1205C" w14:textId="77777777" w:rsidR="002E0736" w:rsidRDefault="003B3D99" w:rsidP="002E0736">
      <w:pPr>
        <w:spacing w:after="0"/>
        <w:jc w:val="both"/>
        <w:rPr>
          <w:sz w:val="22"/>
          <w:szCs w:val="22"/>
          <w:lang w:val="sr-Cyrl-RS"/>
        </w:rPr>
      </w:pPr>
      <w:r w:rsidRPr="003B3D99">
        <w:rPr>
          <w:sz w:val="22"/>
          <w:szCs w:val="22"/>
          <w:lang w:val="sr-Cyrl-RS"/>
        </w:rPr>
        <w:t>Elimination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977"/>
        <w:gridCol w:w="4659"/>
      </w:tblGrid>
      <w:tr w:rsidR="002E0736" w:rsidRPr="008D7A9B" w14:paraId="75BABEC8" w14:textId="77777777" w:rsidTr="5A9873CB">
        <w:tc>
          <w:tcPr>
            <w:tcW w:w="558" w:type="dxa"/>
            <w:shd w:val="clear" w:color="auto" w:fill="auto"/>
          </w:tcPr>
          <w:p w14:paraId="00D348F6" w14:textId="77777777" w:rsidR="002E0736" w:rsidRPr="00596753" w:rsidRDefault="004E158F" w:rsidP="00254CE6">
            <w:pPr>
              <w:spacing w:after="0"/>
              <w:jc w:val="both"/>
              <w:rPr>
                <w:sz w:val="20"/>
                <w:szCs w:val="22"/>
                <w:lang w:val="sr-Latn-RS"/>
              </w:rPr>
            </w:pPr>
            <w:r>
              <w:rPr>
                <w:sz w:val="20"/>
                <w:szCs w:val="22"/>
                <w:lang w:val="sr-Latn-RS"/>
              </w:rPr>
              <w:t>Nb.</w:t>
            </w:r>
          </w:p>
        </w:tc>
        <w:tc>
          <w:tcPr>
            <w:tcW w:w="4977" w:type="dxa"/>
            <w:shd w:val="clear" w:color="auto" w:fill="auto"/>
          </w:tcPr>
          <w:p w14:paraId="44A2A92F" w14:textId="77777777" w:rsidR="002E0736" w:rsidRPr="00596753" w:rsidRDefault="004E158F" w:rsidP="00254CE6">
            <w:pPr>
              <w:spacing w:after="0"/>
              <w:jc w:val="both"/>
              <w:rPr>
                <w:sz w:val="20"/>
                <w:szCs w:val="22"/>
                <w:lang w:val="sr-Cyrl-RS"/>
              </w:rPr>
            </w:pPr>
            <w:r w:rsidRPr="004E158F">
              <w:rPr>
                <w:sz w:val="20"/>
                <w:szCs w:val="22"/>
                <w:lang w:val="sr-Cyrl-RS"/>
              </w:rPr>
              <w:t>Criterion</w:t>
            </w:r>
          </w:p>
        </w:tc>
        <w:tc>
          <w:tcPr>
            <w:tcW w:w="4659" w:type="dxa"/>
            <w:shd w:val="clear" w:color="auto" w:fill="auto"/>
          </w:tcPr>
          <w:p w14:paraId="2F41432C" w14:textId="77777777" w:rsidR="002E0736" w:rsidRPr="00596753" w:rsidRDefault="004E158F" w:rsidP="00254CE6">
            <w:pPr>
              <w:spacing w:after="0"/>
              <w:jc w:val="both"/>
              <w:rPr>
                <w:sz w:val="20"/>
                <w:szCs w:val="22"/>
                <w:lang w:val="sr-Cyrl-RS"/>
              </w:rPr>
            </w:pPr>
            <w:r>
              <w:rPr>
                <w:sz w:val="20"/>
                <w:szCs w:val="22"/>
                <w:lang w:val="sr-Latn-RS"/>
              </w:rPr>
              <w:t>Evidence</w:t>
            </w:r>
          </w:p>
        </w:tc>
      </w:tr>
      <w:tr w:rsidR="002E0736" w:rsidRPr="004E158F" w14:paraId="384E6C84" w14:textId="77777777" w:rsidTr="5A9873CB">
        <w:tc>
          <w:tcPr>
            <w:tcW w:w="558" w:type="dxa"/>
            <w:shd w:val="clear" w:color="auto" w:fill="auto"/>
          </w:tcPr>
          <w:p w14:paraId="1835E9A8" w14:textId="77777777" w:rsidR="002E0736" w:rsidRPr="00596753" w:rsidRDefault="002E0736" w:rsidP="00254CE6">
            <w:pPr>
              <w:spacing w:after="0"/>
              <w:jc w:val="both"/>
              <w:rPr>
                <w:sz w:val="20"/>
                <w:szCs w:val="22"/>
                <w:lang w:val="sr-Cyrl-RS"/>
              </w:rPr>
            </w:pPr>
            <w:r w:rsidRPr="00596753">
              <w:rPr>
                <w:sz w:val="20"/>
                <w:szCs w:val="22"/>
                <w:lang w:val="sr-Cyrl-RS"/>
              </w:rPr>
              <w:t>1</w:t>
            </w:r>
          </w:p>
        </w:tc>
        <w:tc>
          <w:tcPr>
            <w:tcW w:w="4977" w:type="dxa"/>
            <w:shd w:val="clear" w:color="auto" w:fill="auto"/>
          </w:tcPr>
          <w:p w14:paraId="67519431" w14:textId="6FB7CF68" w:rsidR="002E0736" w:rsidRPr="00596753" w:rsidRDefault="00F84E5A" w:rsidP="00254CE6">
            <w:pPr>
              <w:spacing w:after="0"/>
              <w:jc w:val="both"/>
              <w:rPr>
                <w:sz w:val="20"/>
                <w:lang w:val="sr-Cyrl-RS"/>
              </w:rPr>
            </w:pPr>
            <w:r w:rsidRPr="00F84E5A">
              <w:rPr>
                <w:sz w:val="20"/>
                <w:lang w:val="sr-Cyrl-RS"/>
              </w:rPr>
              <w:t xml:space="preserve">The </w:t>
            </w:r>
            <w:r w:rsidR="005E51F1">
              <w:rPr>
                <w:sz w:val="20"/>
                <w:lang w:val="sr-Latn-RS"/>
              </w:rPr>
              <w:t>supplier</w:t>
            </w:r>
            <w:r w:rsidR="005E51F1" w:rsidRPr="00F84E5A">
              <w:rPr>
                <w:sz w:val="20"/>
                <w:lang w:val="sr-Cyrl-RS"/>
              </w:rPr>
              <w:t xml:space="preserve"> </w:t>
            </w:r>
            <w:r w:rsidRPr="00F84E5A">
              <w:rPr>
                <w:sz w:val="20"/>
                <w:lang w:val="sr-Cyrl-RS"/>
              </w:rPr>
              <w:t>shall demonstrate experience with successful system deployments</w:t>
            </w:r>
            <w:r w:rsidR="002D4532">
              <w:rPr>
                <w:sz w:val="20"/>
                <w:lang w:val="sr-Latn-RS"/>
              </w:rPr>
              <w:t xml:space="preserve"> </w:t>
            </w:r>
            <w:r w:rsidRPr="00F84E5A">
              <w:rPr>
                <w:sz w:val="20"/>
                <w:lang w:val="sr-Cyrl-RS"/>
              </w:rPr>
              <w:t xml:space="preserve">(at least </w:t>
            </w:r>
            <w:r w:rsidR="00FD6523">
              <w:rPr>
                <w:sz w:val="20"/>
                <w:lang w:val="sr-Latn-RS"/>
              </w:rPr>
              <w:t>1</w:t>
            </w:r>
            <w:r w:rsidRPr="00F84E5A">
              <w:rPr>
                <w:sz w:val="20"/>
                <w:lang w:val="sr-Cyrl-RS"/>
              </w:rPr>
              <w:t xml:space="preserve"> implementations)</w:t>
            </w:r>
          </w:p>
        </w:tc>
        <w:tc>
          <w:tcPr>
            <w:tcW w:w="4659" w:type="dxa"/>
            <w:shd w:val="clear" w:color="auto" w:fill="auto"/>
          </w:tcPr>
          <w:p w14:paraId="3FAF048D" w14:textId="77777777" w:rsidR="002E0736" w:rsidRPr="00596753" w:rsidRDefault="004E158F" w:rsidP="00254CE6">
            <w:pPr>
              <w:spacing w:after="0"/>
              <w:jc w:val="both"/>
              <w:rPr>
                <w:sz w:val="20"/>
                <w:szCs w:val="22"/>
                <w:lang w:val="sr-Cyrl-RS"/>
              </w:rPr>
            </w:pPr>
            <w:r w:rsidRPr="004E158F">
              <w:rPr>
                <w:sz w:val="20"/>
                <w:szCs w:val="22"/>
                <w:lang w:val="sr-Latn-RS"/>
              </w:rPr>
              <w:t>References certified and signed by the supplier, stating the names and brief description of the project, project team members with roles, implementation period, and technologies used.</w:t>
            </w:r>
          </w:p>
        </w:tc>
      </w:tr>
      <w:tr w:rsidR="00F84E5A" w:rsidRPr="004E158F" w14:paraId="2FAFD05E" w14:textId="77777777" w:rsidTr="5A9873CB">
        <w:tc>
          <w:tcPr>
            <w:tcW w:w="558" w:type="dxa"/>
            <w:shd w:val="clear" w:color="auto" w:fill="auto"/>
          </w:tcPr>
          <w:p w14:paraId="33A5CEE2" w14:textId="77777777" w:rsidR="00F84E5A" w:rsidRPr="00896182" w:rsidRDefault="00947117" w:rsidP="00254CE6">
            <w:pPr>
              <w:spacing w:after="0"/>
              <w:jc w:val="both"/>
              <w:rPr>
                <w:sz w:val="20"/>
                <w:szCs w:val="22"/>
                <w:lang w:val="sr-Latn-RS"/>
              </w:rPr>
            </w:pPr>
            <w:r>
              <w:rPr>
                <w:sz w:val="20"/>
                <w:szCs w:val="22"/>
                <w:lang w:val="sr-Latn-RS"/>
              </w:rPr>
              <w:t>2</w:t>
            </w:r>
          </w:p>
        </w:tc>
        <w:tc>
          <w:tcPr>
            <w:tcW w:w="4977" w:type="dxa"/>
            <w:shd w:val="clear" w:color="auto" w:fill="auto"/>
          </w:tcPr>
          <w:p w14:paraId="7AFE8027" w14:textId="77777777" w:rsidR="00F84E5A" w:rsidRPr="005557D6" w:rsidRDefault="00F84E5A" w:rsidP="005557D6">
            <w:pPr>
              <w:spacing w:after="0"/>
              <w:jc w:val="both"/>
              <w:rPr>
                <w:sz w:val="20"/>
                <w:szCs w:val="22"/>
                <w:lang w:val="sr-Cyrl-RS"/>
              </w:rPr>
            </w:pPr>
            <w:r w:rsidRPr="005557D6">
              <w:rPr>
                <w:sz w:val="20"/>
                <w:szCs w:val="22"/>
                <w:lang w:val="sr-Cyrl-RS"/>
              </w:rPr>
              <w:t xml:space="preserve">Platform and system which was offered in response to requests must be on-premise </w:t>
            </w:r>
          </w:p>
        </w:tc>
        <w:tc>
          <w:tcPr>
            <w:tcW w:w="4659" w:type="dxa"/>
            <w:shd w:val="clear" w:color="auto" w:fill="auto"/>
          </w:tcPr>
          <w:p w14:paraId="10874006" w14:textId="799CBD4B" w:rsidR="00F84E5A" w:rsidRPr="005557D6" w:rsidRDefault="00F84E5A" w:rsidP="00254CE6">
            <w:pPr>
              <w:spacing w:after="0"/>
              <w:jc w:val="both"/>
              <w:rPr>
                <w:sz w:val="20"/>
                <w:szCs w:val="22"/>
                <w:lang w:val="sr-Cyrl-RS"/>
              </w:rPr>
            </w:pPr>
            <w:r w:rsidRPr="005557D6">
              <w:rPr>
                <w:sz w:val="20"/>
                <w:szCs w:val="22"/>
                <w:lang w:val="sr-Cyrl-RS"/>
              </w:rPr>
              <w:t xml:space="preserve">Formal confirmation from the </w:t>
            </w:r>
            <w:r w:rsidR="005E51F1">
              <w:rPr>
                <w:sz w:val="20"/>
                <w:szCs w:val="22"/>
                <w:lang w:val="sr-Latn-RS"/>
              </w:rPr>
              <w:t>supplier</w:t>
            </w:r>
            <w:r w:rsidR="005E51F1" w:rsidRPr="005557D6">
              <w:rPr>
                <w:sz w:val="20"/>
                <w:szCs w:val="22"/>
                <w:lang w:val="sr-Cyrl-RS"/>
              </w:rPr>
              <w:t xml:space="preserve"> </w:t>
            </w:r>
            <w:r w:rsidRPr="005557D6">
              <w:rPr>
                <w:sz w:val="20"/>
                <w:szCs w:val="22"/>
                <w:lang w:val="sr-Cyrl-RS"/>
              </w:rPr>
              <w:t>or platform/solution owner</w:t>
            </w:r>
          </w:p>
        </w:tc>
      </w:tr>
      <w:tr w:rsidR="00F84E5A" w:rsidRPr="004E158F" w14:paraId="628F4719" w14:textId="77777777" w:rsidTr="5A9873CB">
        <w:tc>
          <w:tcPr>
            <w:tcW w:w="558" w:type="dxa"/>
            <w:shd w:val="clear" w:color="auto" w:fill="auto"/>
          </w:tcPr>
          <w:p w14:paraId="06D963BE" w14:textId="77777777" w:rsidR="00F84E5A" w:rsidRPr="00896182" w:rsidRDefault="00947117" w:rsidP="00F84E5A">
            <w:pPr>
              <w:spacing w:after="0"/>
              <w:jc w:val="both"/>
              <w:rPr>
                <w:sz w:val="20"/>
                <w:szCs w:val="22"/>
                <w:lang w:val="sr-Latn-RS"/>
              </w:rPr>
            </w:pPr>
            <w:r>
              <w:rPr>
                <w:sz w:val="20"/>
                <w:szCs w:val="22"/>
                <w:lang w:val="sr-Latn-RS"/>
              </w:rPr>
              <w:t>3</w:t>
            </w:r>
          </w:p>
        </w:tc>
        <w:tc>
          <w:tcPr>
            <w:tcW w:w="4977" w:type="dxa"/>
            <w:shd w:val="clear" w:color="auto" w:fill="auto"/>
          </w:tcPr>
          <w:p w14:paraId="5CD42F56" w14:textId="0D16D179" w:rsidR="00F84E5A" w:rsidRPr="002679A5" w:rsidRDefault="00896182" w:rsidP="00F84E5A">
            <w:pPr>
              <w:spacing w:after="0"/>
              <w:jc w:val="both"/>
              <w:rPr>
                <w:sz w:val="20"/>
                <w:szCs w:val="22"/>
                <w:lang w:val="sr-Cyrl-RS"/>
              </w:rPr>
            </w:pPr>
            <w:r w:rsidRPr="005557D6">
              <w:rPr>
                <w:sz w:val="20"/>
                <w:szCs w:val="22"/>
                <w:lang w:val="sr-Cyrl-RS"/>
              </w:rPr>
              <w:t xml:space="preserve">The platform must support proven integration capabilities with SAP-based modules (e.g., SRM, CRM, BW, SAP HR) and/or other significant ERP systems. </w:t>
            </w:r>
            <w:r w:rsidR="005E51F1">
              <w:rPr>
                <w:sz w:val="20"/>
                <w:szCs w:val="22"/>
                <w:lang w:val="sr-Latn-RS"/>
              </w:rPr>
              <w:t>Suplier</w:t>
            </w:r>
            <w:r w:rsidR="005E51F1" w:rsidRPr="005557D6">
              <w:rPr>
                <w:sz w:val="20"/>
                <w:szCs w:val="22"/>
                <w:lang w:val="sr-Cyrl-RS"/>
              </w:rPr>
              <w:t xml:space="preserve"> </w:t>
            </w:r>
            <w:r w:rsidRPr="005557D6">
              <w:rPr>
                <w:sz w:val="20"/>
                <w:szCs w:val="22"/>
                <w:lang w:val="sr-Cyrl-RS"/>
              </w:rPr>
              <w:t>must provide references or documentation confirming successful integrations of the platform with such systems.</w:t>
            </w:r>
          </w:p>
        </w:tc>
        <w:tc>
          <w:tcPr>
            <w:tcW w:w="4659" w:type="dxa"/>
            <w:shd w:val="clear" w:color="auto" w:fill="auto"/>
          </w:tcPr>
          <w:p w14:paraId="5328E2BD" w14:textId="77777777" w:rsidR="00F84E5A" w:rsidRPr="005557D6" w:rsidRDefault="00F84E5A" w:rsidP="00F84E5A">
            <w:pPr>
              <w:spacing w:after="0"/>
              <w:jc w:val="both"/>
              <w:rPr>
                <w:sz w:val="20"/>
                <w:szCs w:val="22"/>
                <w:lang w:val="sr-Cyrl-RS"/>
              </w:rPr>
            </w:pPr>
            <w:r w:rsidRPr="005557D6">
              <w:rPr>
                <w:sz w:val="20"/>
                <w:szCs w:val="22"/>
                <w:lang w:val="sr-Cyrl-RS"/>
              </w:rPr>
              <w:t>References certified and signed by the supplier, stating the names and brief description of the integration</w:t>
            </w:r>
          </w:p>
        </w:tc>
      </w:tr>
      <w:tr w:rsidR="00F84E5A" w:rsidRPr="004E158F" w14:paraId="01B11827" w14:textId="77777777" w:rsidTr="5A9873CB">
        <w:tc>
          <w:tcPr>
            <w:tcW w:w="558" w:type="dxa"/>
            <w:shd w:val="clear" w:color="auto" w:fill="auto"/>
          </w:tcPr>
          <w:p w14:paraId="2DA76D24" w14:textId="77777777" w:rsidR="00F84E5A" w:rsidRPr="00596753" w:rsidRDefault="00947117" w:rsidP="00F84E5A">
            <w:pPr>
              <w:spacing w:after="0"/>
              <w:jc w:val="both"/>
              <w:rPr>
                <w:sz w:val="20"/>
                <w:szCs w:val="22"/>
                <w:lang w:val="sr-Cyrl-RS"/>
              </w:rPr>
            </w:pPr>
            <w:r>
              <w:rPr>
                <w:sz w:val="20"/>
                <w:szCs w:val="22"/>
                <w:lang w:val="sr-Latn-RS"/>
              </w:rPr>
              <w:t>4</w:t>
            </w:r>
          </w:p>
        </w:tc>
        <w:tc>
          <w:tcPr>
            <w:tcW w:w="4977" w:type="dxa"/>
            <w:shd w:val="clear" w:color="auto" w:fill="auto"/>
          </w:tcPr>
          <w:p w14:paraId="0B12B681" w14:textId="77777777" w:rsidR="00F84E5A" w:rsidRPr="00596753" w:rsidRDefault="00F84E5A" w:rsidP="00F84E5A">
            <w:pPr>
              <w:spacing w:after="0"/>
              <w:jc w:val="both"/>
              <w:rPr>
                <w:sz w:val="20"/>
                <w:szCs w:val="22"/>
                <w:lang w:val="sr-Latn-RS"/>
              </w:rPr>
            </w:pPr>
            <w:r w:rsidRPr="004E158F">
              <w:rPr>
                <w:sz w:val="20"/>
                <w:szCs w:val="22"/>
                <w:lang w:val="sr-Cyrl-RS"/>
              </w:rPr>
              <w:t>It is necessary that the technologies on which the ICT solution is developed do not have geopolitical influence for use, licensing and support in companies with capital originating from the Russian Federation.</w:t>
            </w:r>
          </w:p>
        </w:tc>
        <w:tc>
          <w:tcPr>
            <w:tcW w:w="4659" w:type="dxa"/>
            <w:shd w:val="clear" w:color="auto" w:fill="auto"/>
          </w:tcPr>
          <w:p w14:paraId="67F01DB8" w14:textId="77777777" w:rsidR="00F84E5A" w:rsidRPr="008E094F" w:rsidRDefault="00F84E5A" w:rsidP="00F84E5A">
            <w:pPr>
              <w:spacing w:after="0"/>
              <w:jc w:val="both"/>
              <w:rPr>
                <w:sz w:val="20"/>
                <w:szCs w:val="22"/>
                <w:lang w:val="sr-Cyrl-RS"/>
              </w:rPr>
            </w:pPr>
            <w:r w:rsidRPr="004E158F">
              <w:rPr>
                <w:sz w:val="20"/>
                <w:szCs w:val="22"/>
                <w:lang w:val="sr-Cyrl-RS"/>
              </w:rPr>
              <w:t>The ICT solution should be implemented in open source software technologies.</w:t>
            </w:r>
          </w:p>
        </w:tc>
      </w:tr>
      <w:tr w:rsidR="00896182" w:rsidRPr="004E158F" w14:paraId="167B939A" w14:textId="77777777" w:rsidTr="5A9873CB">
        <w:tc>
          <w:tcPr>
            <w:tcW w:w="558" w:type="dxa"/>
            <w:shd w:val="clear" w:color="auto" w:fill="auto"/>
          </w:tcPr>
          <w:p w14:paraId="01F850C3" w14:textId="77777777" w:rsidR="00896182" w:rsidRPr="00AE600E" w:rsidRDefault="00947117" w:rsidP="00896182">
            <w:pPr>
              <w:spacing w:after="0"/>
              <w:jc w:val="both"/>
              <w:rPr>
                <w:sz w:val="20"/>
                <w:szCs w:val="22"/>
                <w:lang w:val="sr-Latn-RS"/>
              </w:rPr>
            </w:pPr>
            <w:r>
              <w:rPr>
                <w:sz w:val="20"/>
                <w:szCs w:val="22"/>
                <w:lang w:val="sr-Latn-RS"/>
              </w:rPr>
              <w:t>5</w:t>
            </w:r>
          </w:p>
        </w:tc>
        <w:tc>
          <w:tcPr>
            <w:tcW w:w="4977" w:type="dxa"/>
            <w:shd w:val="clear" w:color="auto" w:fill="auto"/>
          </w:tcPr>
          <w:p w14:paraId="2E3EEBFC" w14:textId="3F6EBFBC" w:rsidR="00896182" w:rsidRPr="004E158F" w:rsidRDefault="00896182" w:rsidP="00896182">
            <w:pPr>
              <w:spacing w:after="0"/>
              <w:jc w:val="both"/>
              <w:rPr>
                <w:sz w:val="20"/>
                <w:lang w:val="sr-Cyrl-RS"/>
              </w:rPr>
            </w:pPr>
            <w:r w:rsidRPr="00F84E5A">
              <w:rPr>
                <w:sz w:val="20"/>
                <w:lang w:val="sr-Cyrl-RS"/>
              </w:rPr>
              <w:t xml:space="preserve">The </w:t>
            </w:r>
            <w:r w:rsidR="005E51F1">
              <w:rPr>
                <w:sz w:val="20"/>
                <w:lang w:val="sr-Latn-RS"/>
              </w:rPr>
              <w:t>suplier</w:t>
            </w:r>
            <w:r w:rsidR="005E51F1" w:rsidRPr="00F84E5A">
              <w:rPr>
                <w:sz w:val="20"/>
                <w:lang w:val="sr-Cyrl-RS"/>
              </w:rPr>
              <w:t xml:space="preserve"> </w:t>
            </w:r>
            <w:r w:rsidRPr="00F84E5A">
              <w:rPr>
                <w:sz w:val="20"/>
                <w:lang w:val="sr-Cyrl-RS"/>
              </w:rPr>
              <w:t>shall provide confirmation that have employees in positions within their organization, with expirience in implementation of HR processes on offered platform: IT architect for software solutions, IT Security Expert, PM, IT Service Manager, Business Analyst, Senior programmers, Tester.</w:t>
            </w:r>
          </w:p>
        </w:tc>
        <w:tc>
          <w:tcPr>
            <w:tcW w:w="4659" w:type="dxa"/>
            <w:shd w:val="clear" w:color="auto" w:fill="auto"/>
          </w:tcPr>
          <w:p w14:paraId="3EEFF44A" w14:textId="77777777" w:rsidR="00896182" w:rsidRPr="004E158F" w:rsidRDefault="00896182" w:rsidP="00896182">
            <w:pPr>
              <w:spacing w:after="0"/>
              <w:jc w:val="both"/>
              <w:rPr>
                <w:sz w:val="20"/>
                <w:szCs w:val="22"/>
                <w:lang w:val="sr-Cyrl-RS"/>
              </w:rPr>
            </w:pPr>
            <w:r>
              <w:rPr>
                <w:sz w:val="20"/>
                <w:lang w:val="sr-Latn-RS"/>
              </w:rPr>
              <w:t xml:space="preserve">Confirmation </w:t>
            </w:r>
            <w:r w:rsidRPr="00F84E5A">
              <w:rPr>
                <w:sz w:val="20"/>
                <w:lang w:val="sr-Cyrl-RS"/>
              </w:rPr>
              <w:t xml:space="preserve"> </w:t>
            </w:r>
            <w:r>
              <w:rPr>
                <w:sz w:val="20"/>
                <w:lang w:val="sr-Latn-RS"/>
              </w:rPr>
              <w:t xml:space="preserve">with </w:t>
            </w:r>
            <w:r w:rsidRPr="00F84E5A">
              <w:rPr>
                <w:sz w:val="20"/>
                <w:lang w:val="sr-Cyrl-RS"/>
              </w:rPr>
              <w:t>biographies of experts.</w:t>
            </w:r>
          </w:p>
        </w:tc>
      </w:tr>
      <w:tr w:rsidR="00947117" w:rsidRPr="004E158F" w14:paraId="3FBC94AE" w14:textId="77777777" w:rsidTr="5A9873CB">
        <w:tc>
          <w:tcPr>
            <w:tcW w:w="558" w:type="dxa"/>
            <w:shd w:val="clear" w:color="auto" w:fill="auto"/>
          </w:tcPr>
          <w:p w14:paraId="1DDA30D2" w14:textId="77777777" w:rsidR="00947117" w:rsidRDefault="00947117" w:rsidP="00896182">
            <w:pPr>
              <w:spacing w:after="0"/>
              <w:jc w:val="both"/>
              <w:rPr>
                <w:sz w:val="20"/>
                <w:szCs w:val="22"/>
                <w:lang w:val="sr-Latn-RS"/>
              </w:rPr>
            </w:pPr>
            <w:r>
              <w:rPr>
                <w:sz w:val="20"/>
                <w:szCs w:val="22"/>
                <w:lang w:val="sr-Latn-RS"/>
              </w:rPr>
              <w:t>6</w:t>
            </w:r>
          </w:p>
        </w:tc>
        <w:tc>
          <w:tcPr>
            <w:tcW w:w="4977" w:type="dxa"/>
            <w:shd w:val="clear" w:color="auto" w:fill="auto"/>
          </w:tcPr>
          <w:p w14:paraId="568FB2C4" w14:textId="77777777" w:rsidR="00947117" w:rsidRPr="00947117" w:rsidRDefault="00947117" w:rsidP="00896182">
            <w:pPr>
              <w:spacing w:after="0"/>
              <w:jc w:val="both"/>
              <w:rPr>
                <w:sz w:val="20"/>
                <w:lang w:val="sr-Cyrl-RS"/>
              </w:rPr>
            </w:pPr>
            <w:r w:rsidRPr="00AE600E">
              <w:rPr>
                <w:sz w:val="20"/>
              </w:rPr>
              <w:t>The Supplier capable of developing the remaining modules defined in Section 3.2 ‘Expected Development Plan and Future Modernization of the System’ within a timeframe of 3–6 months will be given preference</w:t>
            </w:r>
          </w:p>
        </w:tc>
        <w:tc>
          <w:tcPr>
            <w:tcW w:w="4659" w:type="dxa"/>
            <w:shd w:val="clear" w:color="auto" w:fill="auto"/>
          </w:tcPr>
          <w:p w14:paraId="61C9F82C" w14:textId="77777777" w:rsidR="00F444E5" w:rsidRDefault="00BD0D6B" w:rsidP="00896182">
            <w:pPr>
              <w:spacing w:after="0"/>
              <w:jc w:val="both"/>
              <w:rPr>
                <w:sz w:val="20"/>
              </w:rPr>
            </w:pPr>
            <w:r w:rsidRPr="00AE600E">
              <w:rPr>
                <w:sz w:val="20"/>
              </w:rPr>
              <w:t xml:space="preserve">Appropriate documentation demonstrating the Supplier’s capability to deliver the remaining modules within the 3–6 month timeframe, including but not limited to: an overview or presentation of already developed modules with an indication of their completion level (in %) and a roadmap outlining the planned development of the remaining modules with defined timelines. </w:t>
            </w:r>
          </w:p>
          <w:p w14:paraId="1C428A33" w14:textId="77777777" w:rsidR="00BD0D6B" w:rsidRPr="00BD0D6B" w:rsidRDefault="00BD0D6B" w:rsidP="00896182">
            <w:pPr>
              <w:spacing w:after="0"/>
              <w:jc w:val="both"/>
              <w:rPr>
                <w:sz w:val="20"/>
                <w:lang w:val="sr-Latn-RS"/>
              </w:rPr>
            </w:pPr>
            <w:r w:rsidRPr="00AE600E">
              <w:rPr>
                <w:sz w:val="20"/>
              </w:rPr>
              <w:t>The Client reserves the right to terminate the contract in the event that the Supplier is unable to deliver the required modules within the specified 3–6 month period.</w:t>
            </w:r>
          </w:p>
        </w:tc>
      </w:tr>
    </w:tbl>
    <w:p w14:paraId="40A09BFF" w14:textId="77777777" w:rsidR="002E0736" w:rsidRDefault="002E0736" w:rsidP="002E0736">
      <w:pPr>
        <w:spacing w:after="0"/>
        <w:jc w:val="both"/>
        <w:rPr>
          <w:sz w:val="22"/>
          <w:szCs w:val="22"/>
          <w:lang w:val="sr-Latn-RS"/>
        </w:rPr>
      </w:pPr>
    </w:p>
    <w:p w14:paraId="6C8D55BC" w14:textId="77777777" w:rsidR="003B3D99" w:rsidRPr="0084048F" w:rsidRDefault="0084048F" w:rsidP="003B3D99">
      <w:pPr>
        <w:spacing w:after="0"/>
        <w:jc w:val="both"/>
        <w:rPr>
          <w:sz w:val="22"/>
          <w:szCs w:val="22"/>
          <w:lang w:val="sr-Latn-RS"/>
        </w:rPr>
      </w:pPr>
      <w:r>
        <w:rPr>
          <w:sz w:val="22"/>
          <w:szCs w:val="22"/>
          <w:lang w:val="sr-Latn-RS"/>
        </w:rPr>
        <w:t xml:space="preserve">NIS reserves the right to check the validity of the references and evidence documentation. </w:t>
      </w:r>
    </w:p>
    <w:p w14:paraId="051EEDCF" w14:textId="77777777" w:rsidR="003A323A" w:rsidRDefault="003A323A" w:rsidP="003B3D99">
      <w:pPr>
        <w:spacing w:after="0"/>
        <w:jc w:val="both"/>
        <w:rPr>
          <w:sz w:val="22"/>
          <w:szCs w:val="22"/>
          <w:lang w:val="sr-Cyrl-RS"/>
        </w:rPr>
      </w:pPr>
    </w:p>
    <w:p w14:paraId="0E95CFE1" w14:textId="77777777" w:rsidR="003A323A" w:rsidRDefault="00FE5BB4" w:rsidP="003B3D99">
      <w:pPr>
        <w:spacing w:after="0"/>
        <w:jc w:val="both"/>
        <w:rPr>
          <w:sz w:val="22"/>
          <w:szCs w:val="22"/>
          <w:lang w:val="sr-Latn-RS"/>
        </w:rPr>
      </w:pPr>
      <w:r>
        <w:rPr>
          <w:sz w:val="22"/>
          <w:szCs w:val="22"/>
          <w:lang w:val="sr-Latn-RS"/>
        </w:rPr>
        <w:t>Commercial bid structure:</w:t>
      </w:r>
    </w:p>
    <w:p w14:paraId="2454AEA0" w14:textId="77777777" w:rsidR="00FE5BB4" w:rsidRPr="00B21A57" w:rsidRDefault="00FE5BB4" w:rsidP="003B3D99">
      <w:pPr>
        <w:spacing w:after="0"/>
        <w:jc w:val="both"/>
        <w:rPr>
          <w:sz w:val="22"/>
          <w:szCs w:val="22"/>
          <w:lang w:val="sr-Latn-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568"/>
        <w:gridCol w:w="1517"/>
        <w:gridCol w:w="1238"/>
        <w:gridCol w:w="1461"/>
        <w:gridCol w:w="1609"/>
      </w:tblGrid>
      <w:tr w:rsidR="00FE5BB4" w:rsidRPr="00567601" w14:paraId="4958F71D" w14:textId="77777777" w:rsidTr="00804F80">
        <w:trPr>
          <w:trHeight w:val="465"/>
        </w:trPr>
        <w:tc>
          <w:tcPr>
            <w:tcW w:w="10086" w:type="dxa"/>
            <w:gridSpan w:val="6"/>
            <w:shd w:val="clear" w:color="auto" w:fill="BFBFBF" w:themeFill="background1" w:themeFillShade="BF"/>
            <w:vAlign w:val="center"/>
          </w:tcPr>
          <w:p w14:paraId="5FBBF954" w14:textId="77777777" w:rsidR="00FE5BB4" w:rsidRPr="00567601" w:rsidRDefault="00FE5BB4" w:rsidP="007E647C">
            <w:pPr>
              <w:contextualSpacing/>
              <w:rPr>
                <w:rFonts w:cs="Arial"/>
                <w:b/>
                <w:sz w:val="20"/>
              </w:rPr>
            </w:pPr>
            <w:r w:rsidRPr="001E0F23">
              <w:rPr>
                <w:rFonts w:cs="Arial"/>
                <w:b/>
                <w:bCs/>
                <w:sz w:val="20"/>
                <w:lang w:val="en-GB"/>
              </w:rPr>
              <w:t>SERVICE SPECIFICATION</w:t>
            </w:r>
          </w:p>
        </w:tc>
      </w:tr>
      <w:tr w:rsidR="00FE5BB4" w:rsidRPr="00513591" w14:paraId="1846D863" w14:textId="77777777" w:rsidTr="00804F80">
        <w:trPr>
          <w:trHeight w:val="415"/>
        </w:trPr>
        <w:tc>
          <w:tcPr>
            <w:tcW w:w="693" w:type="dxa"/>
            <w:shd w:val="clear" w:color="auto" w:fill="D9D9D9" w:themeFill="background1" w:themeFillShade="D9"/>
            <w:vAlign w:val="center"/>
          </w:tcPr>
          <w:p w14:paraId="750CE714" w14:textId="77777777" w:rsidR="00FE5BB4" w:rsidRPr="00513591" w:rsidRDefault="00FE5BB4" w:rsidP="007E647C">
            <w:pPr>
              <w:contextualSpacing/>
              <w:jc w:val="center"/>
              <w:rPr>
                <w:rFonts w:cs="Arial"/>
                <w:b/>
                <w:sz w:val="20"/>
                <w:lang w:val="sr-Cyrl-CS"/>
              </w:rPr>
            </w:pPr>
            <w:r w:rsidRPr="00513591">
              <w:rPr>
                <w:rFonts w:cs="Arial"/>
                <w:b/>
                <w:bCs/>
                <w:sz w:val="20"/>
                <w:lang w:val="en-GB"/>
              </w:rPr>
              <w:t>No.</w:t>
            </w:r>
          </w:p>
        </w:tc>
        <w:tc>
          <w:tcPr>
            <w:tcW w:w="3568" w:type="dxa"/>
            <w:shd w:val="clear" w:color="auto" w:fill="D9D9D9" w:themeFill="background1" w:themeFillShade="D9"/>
            <w:vAlign w:val="center"/>
          </w:tcPr>
          <w:p w14:paraId="0B09D86A" w14:textId="77777777" w:rsidR="00FE5BB4" w:rsidRPr="00513591" w:rsidRDefault="00FE5BB4" w:rsidP="007E647C">
            <w:pPr>
              <w:contextualSpacing/>
              <w:jc w:val="center"/>
              <w:rPr>
                <w:rFonts w:cs="Arial"/>
                <w:b/>
                <w:sz w:val="20"/>
                <w:lang w:val="sr-Cyrl-CS"/>
              </w:rPr>
            </w:pPr>
            <w:r w:rsidRPr="00513591">
              <w:rPr>
                <w:rFonts w:cs="Arial"/>
                <w:b/>
                <w:bCs/>
                <w:sz w:val="20"/>
                <w:lang w:val="en-GB"/>
              </w:rPr>
              <w:t>Item description</w:t>
            </w:r>
          </w:p>
        </w:tc>
        <w:tc>
          <w:tcPr>
            <w:tcW w:w="1517" w:type="dxa"/>
            <w:shd w:val="clear" w:color="auto" w:fill="D9D9D9" w:themeFill="background1" w:themeFillShade="D9"/>
            <w:vAlign w:val="center"/>
          </w:tcPr>
          <w:p w14:paraId="13C00E96" w14:textId="77777777" w:rsidR="00FE5BB4" w:rsidRPr="00513591" w:rsidRDefault="00FE5BB4" w:rsidP="007E647C">
            <w:pPr>
              <w:contextualSpacing/>
              <w:jc w:val="center"/>
              <w:rPr>
                <w:rFonts w:cs="Arial"/>
                <w:b/>
                <w:sz w:val="20"/>
                <w:lang w:val="sr-Cyrl-CS"/>
              </w:rPr>
            </w:pPr>
            <w:r w:rsidRPr="00513591">
              <w:rPr>
                <w:rFonts w:cs="Arial"/>
                <w:b/>
                <w:bCs/>
                <w:sz w:val="20"/>
                <w:lang w:val="en-GB"/>
              </w:rPr>
              <w:t>Unit of measurement</w:t>
            </w:r>
          </w:p>
        </w:tc>
        <w:tc>
          <w:tcPr>
            <w:tcW w:w="1238" w:type="dxa"/>
            <w:shd w:val="clear" w:color="auto" w:fill="D9D9D9" w:themeFill="background1" w:themeFillShade="D9"/>
            <w:vAlign w:val="center"/>
          </w:tcPr>
          <w:p w14:paraId="49FC4D2F" w14:textId="77777777" w:rsidR="00FE5BB4" w:rsidRPr="00513591" w:rsidRDefault="00FE5BB4" w:rsidP="007E647C">
            <w:pPr>
              <w:contextualSpacing/>
              <w:jc w:val="center"/>
              <w:rPr>
                <w:rFonts w:cs="Arial"/>
                <w:b/>
                <w:sz w:val="20"/>
                <w:lang w:val="sr-Cyrl-CS"/>
              </w:rPr>
            </w:pPr>
            <w:r w:rsidRPr="00513591">
              <w:rPr>
                <w:rFonts w:cs="Arial"/>
                <w:b/>
                <w:bCs/>
                <w:sz w:val="20"/>
                <w:lang w:val="en-GB"/>
              </w:rPr>
              <w:t>Quantity</w:t>
            </w:r>
          </w:p>
        </w:tc>
        <w:tc>
          <w:tcPr>
            <w:tcW w:w="1461" w:type="dxa"/>
            <w:shd w:val="clear" w:color="auto" w:fill="D9D9D9" w:themeFill="background1" w:themeFillShade="D9"/>
            <w:vAlign w:val="center"/>
          </w:tcPr>
          <w:p w14:paraId="6F29E2DB" w14:textId="77777777" w:rsidR="00FE5BB4" w:rsidRPr="00513591" w:rsidRDefault="00FE5BB4" w:rsidP="007E647C">
            <w:pPr>
              <w:contextualSpacing/>
              <w:jc w:val="center"/>
              <w:rPr>
                <w:rFonts w:cs="Arial"/>
                <w:b/>
                <w:sz w:val="20"/>
                <w:lang w:val="sr-Cyrl-CS"/>
              </w:rPr>
            </w:pPr>
            <w:r w:rsidRPr="00513591">
              <w:rPr>
                <w:rFonts w:cs="Arial"/>
                <w:b/>
                <w:bCs/>
                <w:sz w:val="20"/>
                <w:lang w:val="en-GB"/>
              </w:rPr>
              <w:t>Unit price</w:t>
            </w:r>
          </w:p>
        </w:tc>
        <w:tc>
          <w:tcPr>
            <w:tcW w:w="1609" w:type="dxa"/>
            <w:shd w:val="clear" w:color="auto" w:fill="D9D9D9" w:themeFill="background1" w:themeFillShade="D9"/>
            <w:vAlign w:val="center"/>
          </w:tcPr>
          <w:p w14:paraId="34F0E325" w14:textId="77777777" w:rsidR="00FE5BB4" w:rsidRPr="00513591" w:rsidRDefault="00FE5BB4" w:rsidP="007E647C">
            <w:pPr>
              <w:contextualSpacing/>
              <w:jc w:val="center"/>
              <w:rPr>
                <w:rFonts w:cs="Arial"/>
                <w:b/>
                <w:sz w:val="20"/>
                <w:lang w:val="sr-Cyrl-CS"/>
              </w:rPr>
            </w:pPr>
            <w:r w:rsidRPr="00513591">
              <w:rPr>
                <w:rFonts w:cs="Arial"/>
                <w:b/>
                <w:bCs/>
                <w:sz w:val="20"/>
                <w:lang w:val="en-GB"/>
              </w:rPr>
              <w:t>Total</w:t>
            </w:r>
          </w:p>
        </w:tc>
      </w:tr>
      <w:tr w:rsidR="00FE5BB4" w:rsidRPr="00513591" w14:paraId="292C2EAE" w14:textId="77777777" w:rsidTr="00804F80">
        <w:trPr>
          <w:trHeight w:val="285"/>
        </w:trPr>
        <w:tc>
          <w:tcPr>
            <w:tcW w:w="693" w:type="dxa"/>
            <w:vAlign w:val="center"/>
          </w:tcPr>
          <w:p w14:paraId="70E80E8D" w14:textId="77777777" w:rsidR="00FE5BB4" w:rsidRPr="00513591" w:rsidRDefault="00FE5BB4" w:rsidP="007E647C">
            <w:pPr>
              <w:spacing w:after="0"/>
              <w:jc w:val="center"/>
              <w:rPr>
                <w:rFonts w:cs="Arial"/>
                <w:sz w:val="20"/>
                <w:lang w:val="sr-Cyrl-CS"/>
              </w:rPr>
            </w:pPr>
            <w:r w:rsidRPr="00513591">
              <w:rPr>
                <w:rFonts w:cs="Arial"/>
                <w:sz w:val="20"/>
                <w:lang w:val="en-GB"/>
              </w:rPr>
              <w:t>1.</w:t>
            </w:r>
          </w:p>
        </w:tc>
        <w:tc>
          <w:tcPr>
            <w:tcW w:w="3568" w:type="dxa"/>
            <w:vAlign w:val="center"/>
          </w:tcPr>
          <w:p w14:paraId="11832718" w14:textId="16BE72A8" w:rsidR="00FE5BB4" w:rsidRPr="00513591" w:rsidRDefault="003A088B" w:rsidP="007E647C">
            <w:pPr>
              <w:spacing w:after="0"/>
              <w:rPr>
                <w:rFonts w:cs="Arial"/>
                <w:sz w:val="20"/>
                <w:lang w:val="sr-Cyrl-CS"/>
              </w:rPr>
            </w:pPr>
            <w:r w:rsidRPr="003A088B">
              <w:rPr>
                <w:rFonts w:cs="Arial"/>
                <w:sz w:val="20"/>
                <w:lang w:val="en-GB"/>
              </w:rPr>
              <w:t xml:space="preserve">Implementation of </w:t>
            </w:r>
            <w:r>
              <w:rPr>
                <w:rFonts w:cs="Arial"/>
                <w:sz w:val="20"/>
                <w:lang w:val="en-GB"/>
              </w:rPr>
              <w:t xml:space="preserve">Recruitment Management </w:t>
            </w:r>
            <w:r w:rsidRPr="003A088B">
              <w:rPr>
                <w:rFonts w:cs="Arial"/>
                <w:sz w:val="20"/>
                <w:lang w:val="en-GB"/>
              </w:rPr>
              <w:t>Platform - in accordance with Technical assignment</w:t>
            </w:r>
          </w:p>
        </w:tc>
        <w:tc>
          <w:tcPr>
            <w:tcW w:w="1517" w:type="dxa"/>
            <w:vAlign w:val="center"/>
          </w:tcPr>
          <w:p w14:paraId="6F7F7E89" w14:textId="234144F7" w:rsidR="00FE5BB4" w:rsidRPr="00513591" w:rsidRDefault="003A088B" w:rsidP="007E647C">
            <w:pPr>
              <w:spacing w:after="0"/>
              <w:jc w:val="center"/>
              <w:rPr>
                <w:rFonts w:cs="Arial"/>
                <w:sz w:val="20"/>
                <w:lang w:val="sr-Cyrl-CS"/>
              </w:rPr>
            </w:pPr>
            <w:r>
              <w:rPr>
                <w:rFonts w:cs="Arial"/>
                <w:sz w:val="20"/>
                <w:lang w:val="en-GB"/>
              </w:rPr>
              <w:t>service</w:t>
            </w:r>
          </w:p>
        </w:tc>
        <w:tc>
          <w:tcPr>
            <w:tcW w:w="1238" w:type="dxa"/>
            <w:vAlign w:val="center"/>
          </w:tcPr>
          <w:p w14:paraId="09263E2A" w14:textId="19FF7879" w:rsidR="00FE5BB4" w:rsidRPr="00513591" w:rsidRDefault="003A088B" w:rsidP="007E647C">
            <w:pPr>
              <w:spacing w:after="0"/>
              <w:jc w:val="center"/>
              <w:rPr>
                <w:rFonts w:cs="Arial"/>
                <w:sz w:val="20"/>
                <w:lang w:val="sr-Cyrl-CS"/>
              </w:rPr>
            </w:pPr>
            <w:r>
              <w:rPr>
                <w:rFonts w:cs="Arial"/>
                <w:sz w:val="20"/>
                <w:lang w:val="en-GB"/>
              </w:rPr>
              <w:t>1</w:t>
            </w:r>
          </w:p>
        </w:tc>
        <w:tc>
          <w:tcPr>
            <w:tcW w:w="1461" w:type="dxa"/>
            <w:vAlign w:val="center"/>
          </w:tcPr>
          <w:p w14:paraId="1B2B966B" w14:textId="77777777" w:rsidR="00FE5BB4" w:rsidRPr="00B21A57" w:rsidRDefault="003A088B" w:rsidP="007E647C">
            <w:pPr>
              <w:spacing w:after="0"/>
              <w:jc w:val="center"/>
              <w:rPr>
                <w:rFonts w:cs="Arial"/>
                <w:sz w:val="20"/>
                <w:lang w:val="sr-Latn-RS"/>
              </w:rPr>
            </w:pPr>
            <w:r>
              <w:rPr>
                <w:rFonts w:cs="Arial"/>
                <w:sz w:val="20"/>
                <w:lang w:val="sr-Latn-RS"/>
              </w:rPr>
              <w:t>To be fillerd in by the bidder</w:t>
            </w:r>
          </w:p>
        </w:tc>
        <w:tc>
          <w:tcPr>
            <w:tcW w:w="1609" w:type="dxa"/>
            <w:shd w:val="clear" w:color="auto" w:fill="auto"/>
            <w:vAlign w:val="center"/>
          </w:tcPr>
          <w:p w14:paraId="72365372" w14:textId="77777777" w:rsidR="00FE5BB4" w:rsidRPr="00513591" w:rsidRDefault="00FE5BB4" w:rsidP="007E647C">
            <w:pPr>
              <w:spacing w:after="0"/>
              <w:jc w:val="center"/>
              <w:rPr>
                <w:rFonts w:cs="Arial"/>
                <w:sz w:val="20"/>
                <w:lang w:val="sr-Cyrl-CS"/>
              </w:rPr>
            </w:pPr>
          </w:p>
        </w:tc>
      </w:tr>
      <w:tr w:rsidR="00FE5BB4" w:rsidRPr="00513591" w14:paraId="2E680142" w14:textId="77777777" w:rsidTr="00804F80">
        <w:trPr>
          <w:trHeight w:val="275"/>
        </w:trPr>
        <w:tc>
          <w:tcPr>
            <w:tcW w:w="693" w:type="dxa"/>
            <w:vAlign w:val="center"/>
          </w:tcPr>
          <w:p w14:paraId="1F07A334" w14:textId="77777777" w:rsidR="00FE5BB4" w:rsidRPr="00513591" w:rsidRDefault="00FE5BB4" w:rsidP="007E647C">
            <w:pPr>
              <w:spacing w:after="0"/>
              <w:jc w:val="center"/>
              <w:rPr>
                <w:rFonts w:cs="Arial"/>
                <w:sz w:val="20"/>
                <w:lang w:val="sr-Cyrl-CS"/>
              </w:rPr>
            </w:pPr>
            <w:r w:rsidRPr="00513591">
              <w:rPr>
                <w:rFonts w:cs="Arial"/>
                <w:sz w:val="20"/>
                <w:lang w:val="en-GB"/>
              </w:rPr>
              <w:t>2.</w:t>
            </w:r>
          </w:p>
        </w:tc>
        <w:tc>
          <w:tcPr>
            <w:tcW w:w="3568" w:type="dxa"/>
            <w:vAlign w:val="center"/>
          </w:tcPr>
          <w:p w14:paraId="030CBB24" w14:textId="78BD6B08" w:rsidR="00FE5BB4" w:rsidRPr="00513591" w:rsidRDefault="003A088B" w:rsidP="007E647C">
            <w:pPr>
              <w:spacing w:after="0"/>
              <w:rPr>
                <w:rFonts w:cs="Arial"/>
                <w:sz w:val="20"/>
                <w:lang w:val="sr-Cyrl-CS"/>
              </w:rPr>
            </w:pPr>
            <w:r w:rsidRPr="003A088B">
              <w:rPr>
                <w:rFonts w:cs="Arial"/>
                <w:sz w:val="20"/>
                <w:lang w:val="en-GB"/>
              </w:rPr>
              <w:t>Licenses</w:t>
            </w:r>
          </w:p>
        </w:tc>
        <w:tc>
          <w:tcPr>
            <w:tcW w:w="1517" w:type="dxa"/>
            <w:vAlign w:val="center"/>
          </w:tcPr>
          <w:p w14:paraId="1A73FEDD" w14:textId="15C01123" w:rsidR="00FE5BB4" w:rsidRPr="00513591" w:rsidRDefault="003A088B" w:rsidP="007E647C">
            <w:pPr>
              <w:spacing w:after="0"/>
              <w:jc w:val="center"/>
              <w:rPr>
                <w:rFonts w:cs="Arial"/>
                <w:sz w:val="20"/>
                <w:lang w:val="sr-Cyrl-CS"/>
              </w:rPr>
            </w:pPr>
            <w:r>
              <w:rPr>
                <w:rFonts w:cs="Arial"/>
                <w:sz w:val="20"/>
                <w:lang w:val="en-GB"/>
              </w:rPr>
              <w:t>license</w:t>
            </w:r>
          </w:p>
        </w:tc>
        <w:tc>
          <w:tcPr>
            <w:tcW w:w="1238" w:type="dxa"/>
            <w:vAlign w:val="center"/>
          </w:tcPr>
          <w:p w14:paraId="6F053342" w14:textId="045E2FAE" w:rsidR="00FE5BB4" w:rsidRPr="00513591" w:rsidRDefault="003A088B" w:rsidP="007E647C">
            <w:pPr>
              <w:spacing w:after="0"/>
              <w:jc w:val="center"/>
              <w:rPr>
                <w:rFonts w:cs="Arial"/>
                <w:sz w:val="20"/>
                <w:lang w:val="sr-Cyrl-CS"/>
              </w:rPr>
            </w:pPr>
            <w:r>
              <w:rPr>
                <w:rFonts w:cs="Arial"/>
                <w:sz w:val="20"/>
                <w:lang w:val="sr-Latn-RS"/>
              </w:rPr>
              <w:t>To be fillerd in by the bidder</w:t>
            </w:r>
          </w:p>
        </w:tc>
        <w:tc>
          <w:tcPr>
            <w:tcW w:w="1461" w:type="dxa"/>
            <w:vAlign w:val="center"/>
          </w:tcPr>
          <w:p w14:paraId="358C6D0E" w14:textId="77777777" w:rsidR="00FE5BB4" w:rsidRPr="00513591" w:rsidRDefault="003A088B" w:rsidP="007E647C">
            <w:pPr>
              <w:spacing w:after="0"/>
              <w:jc w:val="center"/>
              <w:rPr>
                <w:rFonts w:cs="Arial"/>
                <w:sz w:val="20"/>
                <w:lang w:val="sr-Cyrl-CS"/>
              </w:rPr>
            </w:pPr>
            <w:r>
              <w:rPr>
                <w:rFonts w:cs="Arial"/>
                <w:sz w:val="20"/>
                <w:lang w:val="sr-Latn-RS"/>
              </w:rPr>
              <w:t>To be fillerd in by the bidder</w:t>
            </w:r>
          </w:p>
        </w:tc>
        <w:tc>
          <w:tcPr>
            <w:tcW w:w="1609" w:type="dxa"/>
            <w:shd w:val="clear" w:color="auto" w:fill="auto"/>
            <w:vAlign w:val="center"/>
          </w:tcPr>
          <w:p w14:paraId="67407226" w14:textId="77777777" w:rsidR="00FE5BB4" w:rsidRPr="00513591" w:rsidRDefault="00FE5BB4" w:rsidP="007E647C">
            <w:pPr>
              <w:spacing w:after="0"/>
              <w:jc w:val="center"/>
              <w:rPr>
                <w:rFonts w:cs="Arial"/>
                <w:sz w:val="20"/>
                <w:lang w:val="sr-Cyrl-CS"/>
              </w:rPr>
            </w:pPr>
          </w:p>
        </w:tc>
      </w:tr>
      <w:tr w:rsidR="00FE5BB4" w:rsidRPr="00513591" w14:paraId="6F42F205" w14:textId="77777777" w:rsidTr="00804F80">
        <w:trPr>
          <w:trHeight w:val="137"/>
        </w:trPr>
        <w:tc>
          <w:tcPr>
            <w:tcW w:w="693" w:type="dxa"/>
            <w:vAlign w:val="center"/>
          </w:tcPr>
          <w:p w14:paraId="67051891" w14:textId="77777777" w:rsidR="00FE5BB4" w:rsidRPr="00513591" w:rsidRDefault="00FE5BB4" w:rsidP="007E647C">
            <w:pPr>
              <w:spacing w:after="0"/>
              <w:jc w:val="center"/>
              <w:rPr>
                <w:rFonts w:cs="Arial"/>
                <w:sz w:val="20"/>
                <w:lang w:val="sr-Cyrl-CS"/>
              </w:rPr>
            </w:pPr>
            <w:r w:rsidRPr="00513591">
              <w:rPr>
                <w:rFonts w:cs="Arial"/>
                <w:sz w:val="20"/>
                <w:lang w:val="en-GB"/>
              </w:rPr>
              <w:t>3.</w:t>
            </w:r>
          </w:p>
        </w:tc>
        <w:tc>
          <w:tcPr>
            <w:tcW w:w="3568" w:type="dxa"/>
            <w:vAlign w:val="center"/>
          </w:tcPr>
          <w:p w14:paraId="498C597A" w14:textId="2C57D006" w:rsidR="00FE5BB4" w:rsidRPr="00513591" w:rsidRDefault="003A088B" w:rsidP="007E647C">
            <w:pPr>
              <w:spacing w:after="0"/>
              <w:rPr>
                <w:rFonts w:cs="Arial"/>
                <w:sz w:val="20"/>
                <w:lang w:val="sr-Cyrl-CS"/>
              </w:rPr>
            </w:pPr>
            <w:r w:rsidRPr="003A088B">
              <w:rPr>
                <w:rFonts w:cs="Arial"/>
                <w:sz w:val="20"/>
                <w:lang w:val="en-GB"/>
              </w:rPr>
              <w:t>Support and maintenace</w:t>
            </w:r>
          </w:p>
        </w:tc>
        <w:tc>
          <w:tcPr>
            <w:tcW w:w="1517" w:type="dxa"/>
            <w:vAlign w:val="center"/>
          </w:tcPr>
          <w:p w14:paraId="28517F41" w14:textId="3FD4374B" w:rsidR="00FE5BB4" w:rsidRPr="00513591" w:rsidRDefault="003A088B" w:rsidP="007E647C">
            <w:pPr>
              <w:spacing w:after="0"/>
              <w:jc w:val="center"/>
              <w:rPr>
                <w:rFonts w:cs="Arial"/>
                <w:sz w:val="20"/>
                <w:lang w:val="sr-Cyrl-CS"/>
              </w:rPr>
            </w:pPr>
            <w:r w:rsidRPr="003A088B">
              <w:rPr>
                <w:rFonts w:cs="Arial"/>
                <w:sz w:val="20"/>
                <w:lang w:val="en-GB"/>
              </w:rPr>
              <w:t>month</w:t>
            </w:r>
          </w:p>
        </w:tc>
        <w:tc>
          <w:tcPr>
            <w:tcW w:w="1238" w:type="dxa"/>
            <w:vAlign w:val="center"/>
          </w:tcPr>
          <w:p w14:paraId="598BA399" w14:textId="4B5A0C2A" w:rsidR="00FE5BB4" w:rsidRPr="00513591" w:rsidRDefault="003A088B" w:rsidP="007E647C">
            <w:pPr>
              <w:spacing w:after="0"/>
              <w:jc w:val="center"/>
              <w:rPr>
                <w:rFonts w:cs="Arial"/>
                <w:sz w:val="20"/>
                <w:lang w:val="sr-Cyrl-CS"/>
              </w:rPr>
            </w:pPr>
            <w:r>
              <w:rPr>
                <w:rFonts w:cs="Arial"/>
                <w:sz w:val="20"/>
                <w:lang w:val="en-GB"/>
              </w:rPr>
              <w:t>12</w:t>
            </w:r>
          </w:p>
        </w:tc>
        <w:tc>
          <w:tcPr>
            <w:tcW w:w="1461" w:type="dxa"/>
            <w:vAlign w:val="center"/>
          </w:tcPr>
          <w:p w14:paraId="5D100D41" w14:textId="77777777" w:rsidR="00FE5BB4" w:rsidRPr="00513591" w:rsidRDefault="003A088B" w:rsidP="007E647C">
            <w:pPr>
              <w:spacing w:after="0"/>
              <w:jc w:val="center"/>
              <w:rPr>
                <w:rFonts w:cs="Arial"/>
                <w:sz w:val="20"/>
                <w:lang w:val="sr-Cyrl-CS"/>
              </w:rPr>
            </w:pPr>
            <w:r>
              <w:rPr>
                <w:rFonts w:cs="Arial"/>
                <w:sz w:val="20"/>
                <w:lang w:val="sr-Latn-RS"/>
              </w:rPr>
              <w:t>To be fillerd in by the bidder</w:t>
            </w:r>
          </w:p>
        </w:tc>
        <w:tc>
          <w:tcPr>
            <w:tcW w:w="1609" w:type="dxa"/>
            <w:shd w:val="clear" w:color="auto" w:fill="auto"/>
            <w:vAlign w:val="center"/>
          </w:tcPr>
          <w:p w14:paraId="4BD96D4D" w14:textId="77777777" w:rsidR="00FE5BB4" w:rsidRPr="00513591" w:rsidRDefault="00FE5BB4" w:rsidP="007E647C">
            <w:pPr>
              <w:spacing w:after="0"/>
              <w:jc w:val="center"/>
              <w:rPr>
                <w:rFonts w:cs="Arial"/>
                <w:sz w:val="20"/>
                <w:lang w:val="sr-Cyrl-CS"/>
              </w:rPr>
            </w:pPr>
          </w:p>
        </w:tc>
      </w:tr>
      <w:tr w:rsidR="00804F80" w:rsidRPr="00513591" w14:paraId="63B8A141" w14:textId="77777777" w:rsidTr="00864DB1">
        <w:trPr>
          <w:trHeight w:val="876"/>
        </w:trPr>
        <w:tc>
          <w:tcPr>
            <w:tcW w:w="4261" w:type="dxa"/>
            <w:gridSpan w:val="2"/>
            <w:vAlign w:val="center"/>
          </w:tcPr>
          <w:p w14:paraId="764B9BDB" w14:textId="77777777" w:rsidR="00804F80" w:rsidRPr="00864DB1" w:rsidRDefault="00804F80" w:rsidP="00804F80">
            <w:pPr>
              <w:spacing w:after="0"/>
              <w:rPr>
                <w:rFonts w:cs="Arial"/>
                <w:b/>
                <w:sz w:val="20"/>
                <w:lang w:val="en-GB"/>
              </w:rPr>
            </w:pPr>
            <w:r w:rsidRPr="00864DB1">
              <w:rPr>
                <w:rFonts w:cs="Arial"/>
                <w:b/>
                <w:sz w:val="20"/>
                <w:lang w:val="en-GB"/>
              </w:rPr>
              <w:t>Change requests:</w:t>
            </w:r>
          </w:p>
        </w:tc>
        <w:tc>
          <w:tcPr>
            <w:tcW w:w="1517" w:type="dxa"/>
            <w:vAlign w:val="center"/>
          </w:tcPr>
          <w:p w14:paraId="4DA70C15" w14:textId="77777777" w:rsidR="00804F80" w:rsidRPr="003A088B" w:rsidRDefault="00804F80" w:rsidP="00804F80">
            <w:pPr>
              <w:spacing w:after="0"/>
              <w:jc w:val="center"/>
              <w:rPr>
                <w:rFonts w:cs="Arial"/>
                <w:sz w:val="20"/>
                <w:lang w:val="en-GB"/>
              </w:rPr>
            </w:pPr>
            <w:r w:rsidRPr="00513591">
              <w:rPr>
                <w:rFonts w:cs="Arial"/>
                <w:b/>
                <w:bCs/>
                <w:sz w:val="20"/>
                <w:lang w:val="en-GB"/>
              </w:rPr>
              <w:t>Unit of measurement</w:t>
            </w:r>
          </w:p>
        </w:tc>
        <w:tc>
          <w:tcPr>
            <w:tcW w:w="1238" w:type="dxa"/>
            <w:vAlign w:val="center"/>
          </w:tcPr>
          <w:p w14:paraId="1C874E48" w14:textId="77777777" w:rsidR="00804F80" w:rsidRPr="00513591" w:rsidDel="00B21A57" w:rsidRDefault="00804F80" w:rsidP="00804F80">
            <w:pPr>
              <w:spacing w:after="0"/>
              <w:jc w:val="center"/>
              <w:rPr>
                <w:rFonts w:cs="Arial"/>
                <w:sz w:val="20"/>
                <w:lang w:val="en-GB"/>
              </w:rPr>
            </w:pPr>
            <w:r>
              <w:rPr>
                <w:rFonts w:cs="Arial"/>
                <w:b/>
                <w:bCs/>
                <w:sz w:val="20"/>
                <w:lang w:val="en-GB"/>
              </w:rPr>
              <w:t>Estimated q</w:t>
            </w:r>
            <w:r w:rsidRPr="00513591">
              <w:rPr>
                <w:rFonts w:cs="Arial"/>
                <w:b/>
                <w:bCs/>
                <w:sz w:val="20"/>
                <w:lang w:val="en-GB"/>
              </w:rPr>
              <w:t>uantity</w:t>
            </w:r>
            <w:r>
              <w:rPr>
                <w:rFonts w:cs="Arial"/>
                <w:b/>
                <w:bCs/>
                <w:sz w:val="20"/>
                <w:lang w:val="en-GB"/>
              </w:rPr>
              <w:t>:*</w:t>
            </w:r>
          </w:p>
        </w:tc>
        <w:tc>
          <w:tcPr>
            <w:tcW w:w="1461" w:type="dxa"/>
            <w:vAlign w:val="center"/>
          </w:tcPr>
          <w:p w14:paraId="0DD2F308" w14:textId="77777777" w:rsidR="00804F80" w:rsidRDefault="00804F80" w:rsidP="00804F80">
            <w:pPr>
              <w:spacing w:after="0"/>
              <w:jc w:val="center"/>
              <w:rPr>
                <w:rFonts w:cs="Arial"/>
                <w:sz w:val="20"/>
                <w:lang w:val="sr-Latn-RS"/>
              </w:rPr>
            </w:pPr>
            <w:r w:rsidRPr="00513591">
              <w:rPr>
                <w:rFonts w:cs="Arial"/>
                <w:b/>
                <w:bCs/>
                <w:sz w:val="20"/>
                <w:lang w:val="en-GB"/>
              </w:rPr>
              <w:t>Unit price</w:t>
            </w:r>
          </w:p>
        </w:tc>
        <w:tc>
          <w:tcPr>
            <w:tcW w:w="1609" w:type="dxa"/>
            <w:shd w:val="clear" w:color="auto" w:fill="auto"/>
            <w:vAlign w:val="center"/>
          </w:tcPr>
          <w:p w14:paraId="70C22955" w14:textId="77777777" w:rsidR="00804F80" w:rsidRPr="00513591" w:rsidRDefault="00804F80" w:rsidP="00804F80">
            <w:pPr>
              <w:spacing w:after="0"/>
              <w:jc w:val="center"/>
              <w:rPr>
                <w:rFonts w:cs="Arial"/>
                <w:sz w:val="20"/>
                <w:lang w:val="sr-Cyrl-CS"/>
              </w:rPr>
            </w:pPr>
            <w:r w:rsidRPr="00513591">
              <w:rPr>
                <w:rFonts w:cs="Arial"/>
                <w:b/>
                <w:bCs/>
                <w:sz w:val="20"/>
                <w:lang w:val="en-GB"/>
              </w:rPr>
              <w:t>Total</w:t>
            </w:r>
          </w:p>
        </w:tc>
      </w:tr>
      <w:tr w:rsidR="00804F80" w:rsidRPr="00513591" w14:paraId="2FED85FA" w14:textId="77777777" w:rsidTr="00804F80">
        <w:trPr>
          <w:trHeight w:val="169"/>
        </w:trPr>
        <w:tc>
          <w:tcPr>
            <w:tcW w:w="693" w:type="dxa"/>
            <w:vAlign w:val="center"/>
          </w:tcPr>
          <w:p w14:paraId="3D0F32B9" w14:textId="589191E1" w:rsidR="00804F80" w:rsidRPr="00513591" w:rsidRDefault="00804F80" w:rsidP="00804F80">
            <w:pPr>
              <w:spacing w:after="0"/>
              <w:jc w:val="center"/>
              <w:rPr>
                <w:rFonts w:cs="Arial"/>
                <w:sz w:val="20"/>
                <w:lang w:val="sr-Cyrl-CS"/>
              </w:rPr>
            </w:pPr>
            <w:r>
              <w:rPr>
                <w:rFonts w:cs="Arial"/>
                <w:sz w:val="20"/>
                <w:lang w:val="en-GB"/>
              </w:rPr>
              <w:t>4</w:t>
            </w:r>
          </w:p>
        </w:tc>
        <w:tc>
          <w:tcPr>
            <w:tcW w:w="3568" w:type="dxa"/>
            <w:vAlign w:val="center"/>
          </w:tcPr>
          <w:p w14:paraId="0B19C392" w14:textId="639650C8" w:rsidR="00804F80" w:rsidRPr="00513591" w:rsidRDefault="00804F80" w:rsidP="00804F80">
            <w:pPr>
              <w:spacing w:after="0"/>
              <w:rPr>
                <w:rFonts w:cs="Arial"/>
                <w:sz w:val="20"/>
                <w:lang w:val="sr-Cyrl-CS"/>
              </w:rPr>
            </w:pPr>
            <w:r w:rsidRPr="003A088B">
              <w:rPr>
                <w:rFonts w:cs="Arial"/>
                <w:sz w:val="20"/>
                <w:lang w:val="en-GB"/>
              </w:rPr>
              <w:t>Additional services price for level of Project manager</w:t>
            </w:r>
          </w:p>
        </w:tc>
        <w:tc>
          <w:tcPr>
            <w:tcW w:w="1517" w:type="dxa"/>
            <w:vAlign w:val="center"/>
          </w:tcPr>
          <w:p w14:paraId="76705BC7" w14:textId="18A60604" w:rsidR="00804F80" w:rsidRPr="00513591" w:rsidRDefault="00804F80" w:rsidP="00804F80">
            <w:pPr>
              <w:spacing w:after="0"/>
              <w:jc w:val="center"/>
              <w:rPr>
                <w:rFonts w:cs="Arial"/>
                <w:sz w:val="20"/>
                <w:lang w:val="sr-Cyrl-CS"/>
              </w:rPr>
            </w:pPr>
            <w:r w:rsidRPr="003A088B">
              <w:rPr>
                <w:rFonts w:cs="Arial"/>
                <w:sz w:val="20"/>
                <w:lang w:val="en-GB"/>
              </w:rPr>
              <w:t>m</w:t>
            </w:r>
            <w:r w:rsidR="00864DB1">
              <w:rPr>
                <w:rFonts w:cs="Arial"/>
                <w:sz w:val="20"/>
                <w:lang w:val="en-GB"/>
              </w:rPr>
              <w:t>a</w:t>
            </w:r>
            <w:r w:rsidRPr="003A088B">
              <w:rPr>
                <w:rFonts w:cs="Arial"/>
                <w:sz w:val="20"/>
                <w:lang w:val="en-GB"/>
              </w:rPr>
              <w:t>n/hour</w:t>
            </w:r>
          </w:p>
        </w:tc>
        <w:tc>
          <w:tcPr>
            <w:tcW w:w="1238" w:type="dxa"/>
            <w:vAlign w:val="center"/>
          </w:tcPr>
          <w:p w14:paraId="4F7DD3C8" w14:textId="34417682" w:rsidR="00804F80" w:rsidRPr="00513591" w:rsidRDefault="00804F80" w:rsidP="00804F80">
            <w:pPr>
              <w:spacing w:after="0"/>
              <w:jc w:val="center"/>
              <w:rPr>
                <w:rFonts w:cs="Arial"/>
                <w:sz w:val="20"/>
                <w:lang w:val="sr-Cyrl-CS"/>
              </w:rPr>
            </w:pPr>
            <w:r>
              <w:rPr>
                <w:rFonts w:cs="Arial"/>
                <w:sz w:val="20"/>
                <w:lang w:val="en-GB"/>
              </w:rPr>
              <w:t>100*</w:t>
            </w:r>
          </w:p>
        </w:tc>
        <w:tc>
          <w:tcPr>
            <w:tcW w:w="1461" w:type="dxa"/>
            <w:vAlign w:val="center"/>
          </w:tcPr>
          <w:p w14:paraId="29328E7A" w14:textId="64433446" w:rsidR="00804F80" w:rsidRPr="00513591" w:rsidRDefault="00804F80" w:rsidP="00804F80">
            <w:pPr>
              <w:spacing w:after="0"/>
              <w:jc w:val="center"/>
              <w:rPr>
                <w:rFonts w:cs="Arial"/>
                <w:sz w:val="20"/>
                <w:lang w:val="sr-Cyrl-CS"/>
              </w:rPr>
            </w:pPr>
            <w:r>
              <w:rPr>
                <w:rFonts w:cs="Arial"/>
                <w:sz w:val="20"/>
                <w:lang w:val="sr-Latn-RS"/>
              </w:rPr>
              <w:t>To be filled in by the bidder</w:t>
            </w:r>
          </w:p>
        </w:tc>
        <w:tc>
          <w:tcPr>
            <w:tcW w:w="1609" w:type="dxa"/>
            <w:shd w:val="clear" w:color="auto" w:fill="auto"/>
            <w:vAlign w:val="center"/>
          </w:tcPr>
          <w:p w14:paraId="1390AA9A" w14:textId="77777777" w:rsidR="00804F80" w:rsidRPr="00513591" w:rsidRDefault="00804F80" w:rsidP="00804F80">
            <w:pPr>
              <w:spacing w:after="0"/>
              <w:jc w:val="center"/>
              <w:rPr>
                <w:rFonts w:cs="Arial"/>
                <w:sz w:val="20"/>
                <w:lang w:val="sr-Cyrl-CS"/>
              </w:rPr>
            </w:pPr>
          </w:p>
        </w:tc>
      </w:tr>
      <w:tr w:rsidR="00804F80" w:rsidRPr="00513591" w14:paraId="1B03B4E1" w14:textId="77777777" w:rsidTr="00804F80">
        <w:trPr>
          <w:trHeight w:val="73"/>
        </w:trPr>
        <w:tc>
          <w:tcPr>
            <w:tcW w:w="693" w:type="dxa"/>
            <w:vAlign w:val="center"/>
          </w:tcPr>
          <w:p w14:paraId="46398BDB" w14:textId="77777777" w:rsidR="00804F80" w:rsidRPr="00B21A57" w:rsidRDefault="00804F80" w:rsidP="00804F80">
            <w:pPr>
              <w:spacing w:after="0"/>
              <w:jc w:val="center"/>
              <w:rPr>
                <w:rFonts w:cs="Arial"/>
                <w:sz w:val="20"/>
                <w:lang w:val="sr-Latn-RS"/>
              </w:rPr>
            </w:pPr>
            <w:r>
              <w:rPr>
                <w:rFonts w:cs="Arial"/>
                <w:sz w:val="20"/>
                <w:lang w:val="sr-Latn-RS"/>
              </w:rPr>
              <w:t>5</w:t>
            </w:r>
          </w:p>
        </w:tc>
        <w:tc>
          <w:tcPr>
            <w:tcW w:w="3568" w:type="dxa"/>
            <w:vAlign w:val="center"/>
          </w:tcPr>
          <w:p w14:paraId="28B727B4" w14:textId="77777777" w:rsidR="00804F80" w:rsidRPr="00513591" w:rsidRDefault="00804F80" w:rsidP="00804F80">
            <w:pPr>
              <w:spacing w:after="0"/>
              <w:rPr>
                <w:rFonts w:cs="Arial"/>
                <w:sz w:val="20"/>
                <w:lang w:val="sr-Cyrl-CS"/>
              </w:rPr>
            </w:pPr>
            <w:r w:rsidRPr="003A088B">
              <w:rPr>
                <w:rFonts w:cs="Arial"/>
                <w:sz w:val="20"/>
                <w:lang w:val="sr-Cyrl-CS"/>
              </w:rPr>
              <w:t>Additional services price for level of  Business analiyst</w:t>
            </w:r>
          </w:p>
        </w:tc>
        <w:tc>
          <w:tcPr>
            <w:tcW w:w="1517" w:type="dxa"/>
            <w:vAlign w:val="center"/>
          </w:tcPr>
          <w:p w14:paraId="157AE163" w14:textId="26F8754D" w:rsidR="00804F80" w:rsidRPr="00513591" w:rsidRDefault="00804F80" w:rsidP="00804F80">
            <w:pPr>
              <w:spacing w:after="0"/>
              <w:jc w:val="center"/>
              <w:rPr>
                <w:rFonts w:cs="Arial"/>
                <w:sz w:val="20"/>
                <w:lang w:val="sr-Cyrl-CS"/>
              </w:rPr>
            </w:pPr>
            <w:r w:rsidRPr="003A088B">
              <w:rPr>
                <w:rFonts w:cs="Arial"/>
                <w:sz w:val="20"/>
                <w:lang w:val="sr-Cyrl-CS"/>
              </w:rPr>
              <w:t>m</w:t>
            </w:r>
            <w:r w:rsidR="00864DB1">
              <w:rPr>
                <w:rFonts w:cs="Arial"/>
                <w:sz w:val="20"/>
                <w:lang w:val="sr-Latn-RS"/>
              </w:rPr>
              <w:t>a</w:t>
            </w:r>
            <w:r w:rsidRPr="003A088B">
              <w:rPr>
                <w:rFonts w:cs="Arial"/>
                <w:sz w:val="20"/>
                <w:lang w:val="sr-Cyrl-CS"/>
              </w:rPr>
              <w:t>n/hour</w:t>
            </w:r>
          </w:p>
        </w:tc>
        <w:tc>
          <w:tcPr>
            <w:tcW w:w="1238" w:type="dxa"/>
            <w:vAlign w:val="center"/>
          </w:tcPr>
          <w:p w14:paraId="262540E6" w14:textId="77777777" w:rsidR="00804F80" w:rsidRPr="00B21A57" w:rsidRDefault="00804F80" w:rsidP="00804F80">
            <w:pPr>
              <w:spacing w:after="0"/>
              <w:jc w:val="center"/>
              <w:rPr>
                <w:rFonts w:cs="Arial"/>
                <w:sz w:val="20"/>
                <w:lang w:val="sr-Latn-RS"/>
              </w:rPr>
            </w:pPr>
            <w:r>
              <w:rPr>
                <w:rFonts w:cs="Arial"/>
                <w:sz w:val="20"/>
                <w:lang w:val="sr-Latn-RS"/>
              </w:rPr>
              <w:t>100*</w:t>
            </w:r>
          </w:p>
        </w:tc>
        <w:tc>
          <w:tcPr>
            <w:tcW w:w="1461" w:type="dxa"/>
            <w:vAlign w:val="center"/>
          </w:tcPr>
          <w:p w14:paraId="7E37784A" w14:textId="0CF669BD" w:rsidR="00804F80" w:rsidRPr="00513591" w:rsidRDefault="00804F80" w:rsidP="00804F80">
            <w:pPr>
              <w:spacing w:after="0"/>
              <w:jc w:val="center"/>
              <w:rPr>
                <w:rFonts w:cs="Arial"/>
                <w:sz w:val="20"/>
                <w:lang w:val="sr-Cyrl-CS"/>
              </w:rPr>
            </w:pPr>
            <w:r>
              <w:rPr>
                <w:rFonts w:cs="Arial"/>
                <w:sz w:val="20"/>
                <w:lang w:val="sr-Latn-RS"/>
              </w:rPr>
              <w:t>To be filled in by the bidder</w:t>
            </w:r>
          </w:p>
        </w:tc>
        <w:tc>
          <w:tcPr>
            <w:tcW w:w="1609" w:type="dxa"/>
            <w:shd w:val="clear" w:color="auto" w:fill="auto"/>
            <w:vAlign w:val="center"/>
          </w:tcPr>
          <w:p w14:paraId="310EACB0" w14:textId="77777777" w:rsidR="00804F80" w:rsidRPr="00513591" w:rsidRDefault="00804F80" w:rsidP="00804F80">
            <w:pPr>
              <w:spacing w:after="0"/>
              <w:jc w:val="center"/>
              <w:rPr>
                <w:rFonts w:cs="Arial"/>
                <w:sz w:val="20"/>
                <w:lang w:val="sr-Cyrl-CS"/>
              </w:rPr>
            </w:pPr>
          </w:p>
        </w:tc>
      </w:tr>
      <w:tr w:rsidR="00804F80" w:rsidRPr="00513591" w14:paraId="7ABB3C05" w14:textId="77777777" w:rsidTr="00804F80">
        <w:trPr>
          <w:trHeight w:val="120"/>
        </w:trPr>
        <w:tc>
          <w:tcPr>
            <w:tcW w:w="693" w:type="dxa"/>
            <w:vAlign w:val="center"/>
          </w:tcPr>
          <w:p w14:paraId="783EE683" w14:textId="77777777" w:rsidR="00804F80" w:rsidRPr="00B21A57" w:rsidRDefault="00804F80" w:rsidP="00804F80">
            <w:pPr>
              <w:spacing w:after="0"/>
              <w:jc w:val="center"/>
              <w:rPr>
                <w:rFonts w:cs="Arial"/>
                <w:sz w:val="20"/>
                <w:lang w:val="sr-Latn-RS"/>
              </w:rPr>
            </w:pPr>
            <w:r>
              <w:rPr>
                <w:rFonts w:cs="Arial"/>
                <w:sz w:val="20"/>
                <w:lang w:val="sr-Latn-RS"/>
              </w:rPr>
              <w:t>6</w:t>
            </w:r>
          </w:p>
        </w:tc>
        <w:tc>
          <w:tcPr>
            <w:tcW w:w="3568" w:type="dxa"/>
            <w:vAlign w:val="center"/>
          </w:tcPr>
          <w:p w14:paraId="201E3A6F" w14:textId="77777777" w:rsidR="00804F80" w:rsidRPr="00513591" w:rsidRDefault="00804F80" w:rsidP="00804F80">
            <w:pPr>
              <w:spacing w:after="0"/>
              <w:rPr>
                <w:rFonts w:cs="Arial"/>
                <w:sz w:val="20"/>
                <w:lang w:val="sr-Cyrl-CS"/>
              </w:rPr>
            </w:pPr>
            <w:r w:rsidRPr="003A088B">
              <w:rPr>
                <w:rFonts w:cs="Arial"/>
                <w:sz w:val="20"/>
                <w:lang w:val="sr-Cyrl-CS"/>
              </w:rPr>
              <w:t>Additional services price for level of  Developer</w:t>
            </w:r>
          </w:p>
        </w:tc>
        <w:tc>
          <w:tcPr>
            <w:tcW w:w="1517" w:type="dxa"/>
            <w:vAlign w:val="center"/>
          </w:tcPr>
          <w:p w14:paraId="42B47E21" w14:textId="6040BE7F" w:rsidR="00804F80" w:rsidRPr="00513591" w:rsidRDefault="00804F80" w:rsidP="00804F80">
            <w:pPr>
              <w:spacing w:after="0"/>
              <w:jc w:val="center"/>
              <w:rPr>
                <w:rFonts w:cs="Arial"/>
                <w:sz w:val="20"/>
                <w:lang w:val="sr-Cyrl-CS"/>
              </w:rPr>
            </w:pPr>
            <w:r w:rsidRPr="003A088B">
              <w:rPr>
                <w:rFonts w:cs="Arial"/>
                <w:sz w:val="20"/>
                <w:lang w:val="sr-Cyrl-CS"/>
              </w:rPr>
              <w:t>m</w:t>
            </w:r>
            <w:r w:rsidR="00864DB1">
              <w:rPr>
                <w:rFonts w:cs="Arial"/>
                <w:sz w:val="20"/>
                <w:lang w:val="sr-Latn-RS"/>
              </w:rPr>
              <w:t>a</w:t>
            </w:r>
            <w:r w:rsidRPr="003A088B">
              <w:rPr>
                <w:rFonts w:cs="Arial"/>
                <w:sz w:val="20"/>
                <w:lang w:val="sr-Cyrl-CS"/>
              </w:rPr>
              <w:t>n/hour</w:t>
            </w:r>
          </w:p>
        </w:tc>
        <w:tc>
          <w:tcPr>
            <w:tcW w:w="1238" w:type="dxa"/>
            <w:vAlign w:val="center"/>
          </w:tcPr>
          <w:p w14:paraId="21578E9C" w14:textId="77777777" w:rsidR="00804F80" w:rsidRPr="00B21A57" w:rsidRDefault="00804F80" w:rsidP="00804F80">
            <w:pPr>
              <w:spacing w:after="0"/>
              <w:jc w:val="center"/>
              <w:rPr>
                <w:rFonts w:cs="Arial"/>
                <w:sz w:val="20"/>
                <w:lang w:val="sr-Latn-RS"/>
              </w:rPr>
            </w:pPr>
            <w:r>
              <w:rPr>
                <w:rFonts w:cs="Arial"/>
                <w:sz w:val="20"/>
                <w:lang w:val="sr-Latn-RS"/>
              </w:rPr>
              <w:t>100*</w:t>
            </w:r>
          </w:p>
        </w:tc>
        <w:tc>
          <w:tcPr>
            <w:tcW w:w="1461" w:type="dxa"/>
            <w:vAlign w:val="center"/>
          </w:tcPr>
          <w:p w14:paraId="3706A940" w14:textId="74B2DDDD" w:rsidR="00804F80" w:rsidRPr="00513591" w:rsidRDefault="00804F80" w:rsidP="00804F80">
            <w:pPr>
              <w:spacing w:after="0"/>
              <w:jc w:val="center"/>
              <w:rPr>
                <w:rFonts w:cs="Arial"/>
                <w:sz w:val="20"/>
                <w:lang w:val="sr-Cyrl-CS"/>
              </w:rPr>
            </w:pPr>
            <w:r>
              <w:rPr>
                <w:rFonts w:cs="Arial"/>
                <w:sz w:val="20"/>
                <w:lang w:val="sr-Latn-RS"/>
              </w:rPr>
              <w:t>To be filled in by the bidder</w:t>
            </w:r>
          </w:p>
        </w:tc>
        <w:tc>
          <w:tcPr>
            <w:tcW w:w="1609" w:type="dxa"/>
            <w:shd w:val="clear" w:color="auto" w:fill="auto"/>
            <w:vAlign w:val="center"/>
          </w:tcPr>
          <w:p w14:paraId="1597C708" w14:textId="77777777" w:rsidR="00804F80" w:rsidRPr="00513591" w:rsidRDefault="00804F80" w:rsidP="00804F80">
            <w:pPr>
              <w:spacing w:after="0"/>
              <w:jc w:val="center"/>
              <w:rPr>
                <w:rFonts w:cs="Arial"/>
                <w:sz w:val="20"/>
                <w:lang w:val="sr-Cyrl-CS"/>
              </w:rPr>
            </w:pPr>
          </w:p>
        </w:tc>
      </w:tr>
      <w:tr w:rsidR="00804F80" w:rsidRPr="00513591" w14:paraId="3BDB3AE5" w14:textId="77777777" w:rsidTr="00804F80">
        <w:trPr>
          <w:trHeight w:val="151"/>
        </w:trPr>
        <w:tc>
          <w:tcPr>
            <w:tcW w:w="693" w:type="dxa"/>
            <w:vAlign w:val="center"/>
          </w:tcPr>
          <w:p w14:paraId="7BFA7BE8" w14:textId="77777777" w:rsidR="00804F80" w:rsidRPr="00B21A57" w:rsidRDefault="00804F80" w:rsidP="00804F80">
            <w:pPr>
              <w:spacing w:after="0"/>
              <w:jc w:val="center"/>
              <w:rPr>
                <w:rFonts w:cs="Arial"/>
                <w:sz w:val="20"/>
                <w:lang w:val="sr-Latn-RS"/>
              </w:rPr>
            </w:pPr>
            <w:r>
              <w:rPr>
                <w:rFonts w:cs="Arial"/>
                <w:sz w:val="20"/>
                <w:lang w:val="sr-Latn-RS"/>
              </w:rPr>
              <w:t>7</w:t>
            </w:r>
          </w:p>
        </w:tc>
        <w:tc>
          <w:tcPr>
            <w:tcW w:w="3568" w:type="dxa"/>
            <w:vAlign w:val="center"/>
          </w:tcPr>
          <w:p w14:paraId="5370694B" w14:textId="77777777" w:rsidR="00804F80" w:rsidRPr="00513591" w:rsidRDefault="00804F80" w:rsidP="00804F80">
            <w:pPr>
              <w:spacing w:after="0"/>
              <w:rPr>
                <w:rFonts w:cs="Arial"/>
                <w:sz w:val="20"/>
                <w:lang w:val="sr-Cyrl-CS"/>
              </w:rPr>
            </w:pPr>
            <w:r w:rsidRPr="003A088B">
              <w:rPr>
                <w:rFonts w:cs="Arial"/>
                <w:sz w:val="20"/>
                <w:lang w:val="sr-Cyrl-CS"/>
              </w:rPr>
              <w:t>Additional services price for level of  IT security manager</w:t>
            </w:r>
          </w:p>
        </w:tc>
        <w:tc>
          <w:tcPr>
            <w:tcW w:w="1517" w:type="dxa"/>
            <w:vAlign w:val="center"/>
          </w:tcPr>
          <w:p w14:paraId="1A843F62" w14:textId="55A68CB2" w:rsidR="00804F80" w:rsidRPr="00513591" w:rsidRDefault="00804F80" w:rsidP="00804F80">
            <w:pPr>
              <w:spacing w:after="0"/>
              <w:jc w:val="center"/>
              <w:rPr>
                <w:rFonts w:cs="Arial"/>
                <w:sz w:val="20"/>
                <w:lang w:val="sr-Cyrl-CS"/>
              </w:rPr>
            </w:pPr>
            <w:r w:rsidRPr="003A088B">
              <w:rPr>
                <w:rFonts w:cs="Arial"/>
                <w:sz w:val="20"/>
                <w:lang w:val="sr-Cyrl-CS"/>
              </w:rPr>
              <w:t>m</w:t>
            </w:r>
            <w:r w:rsidR="00864DB1">
              <w:rPr>
                <w:rFonts w:cs="Arial"/>
                <w:sz w:val="20"/>
                <w:lang w:val="sr-Latn-RS"/>
              </w:rPr>
              <w:t>a</w:t>
            </w:r>
            <w:r w:rsidRPr="003A088B">
              <w:rPr>
                <w:rFonts w:cs="Arial"/>
                <w:sz w:val="20"/>
                <w:lang w:val="sr-Cyrl-CS"/>
              </w:rPr>
              <w:t>n/hour</w:t>
            </w:r>
          </w:p>
        </w:tc>
        <w:tc>
          <w:tcPr>
            <w:tcW w:w="1238" w:type="dxa"/>
            <w:vAlign w:val="center"/>
          </w:tcPr>
          <w:p w14:paraId="5E8063F9" w14:textId="77777777" w:rsidR="00804F80" w:rsidRPr="00B21A57" w:rsidRDefault="00804F80" w:rsidP="00804F80">
            <w:pPr>
              <w:spacing w:after="0"/>
              <w:jc w:val="center"/>
              <w:rPr>
                <w:rFonts w:cs="Arial"/>
                <w:sz w:val="20"/>
                <w:lang w:val="sr-Latn-RS"/>
              </w:rPr>
            </w:pPr>
            <w:r>
              <w:rPr>
                <w:rFonts w:cs="Arial"/>
                <w:sz w:val="20"/>
                <w:lang w:val="sr-Latn-RS"/>
              </w:rPr>
              <w:t>100*</w:t>
            </w:r>
          </w:p>
        </w:tc>
        <w:tc>
          <w:tcPr>
            <w:tcW w:w="1461" w:type="dxa"/>
            <w:vAlign w:val="center"/>
          </w:tcPr>
          <w:p w14:paraId="7E882B55" w14:textId="0448B776" w:rsidR="00804F80" w:rsidRPr="00513591" w:rsidRDefault="00804F80" w:rsidP="00804F80">
            <w:pPr>
              <w:spacing w:after="0"/>
              <w:jc w:val="center"/>
              <w:rPr>
                <w:rFonts w:cs="Arial"/>
                <w:sz w:val="20"/>
                <w:lang w:val="sr-Cyrl-CS"/>
              </w:rPr>
            </w:pPr>
            <w:r>
              <w:rPr>
                <w:rFonts w:cs="Arial"/>
                <w:sz w:val="20"/>
                <w:lang w:val="sr-Latn-RS"/>
              </w:rPr>
              <w:t>To be filled in by the bidder</w:t>
            </w:r>
          </w:p>
        </w:tc>
        <w:tc>
          <w:tcPr>
            <w:tcW w:w="1609" w:type="dxa"/>
            <w:shd w:val="clear" w:color="auto" w:fill="auto"/>
            <w:vAlign w:val="center"/>
          </w:tcPr>
          <w:p w14:paraId="48F360F4" w14:textId="77777777" w:rsidR="00804F80" w:rsidRPr="00513591" w:rsidRDefault="00804F80" w:rsidP="00804F80">
            <w:pPr>
              <w:spacing w:after="0"/>
              <w:jc w:val="center"/>
              <w:rPr>
                <w:rFonts w:cs="Arial"/>
                <w:sz w:val="20"/>
                <w:lang w:val="sr-Cyrl-CS"/>
              </w:rPr>
            </w:pPr>
          </w:p>
        </w:tc>
      </w:tr>
      <w:tr w:rsidR="00804F80" w:rsidRPr="00513591" w14:paraId="62B27E3B" w14:textId="77777777" w:rsidTr="00804F80">
        <w:trPr>
          <w:trHeight w:val="151"/>
        </w:trPr>
        <w:tc>
          <w:tcPr>
            <w:tcW w:w="693" w:type="dxa"/>
            <w:vAlign w:val="center"/>
          </w:tcPr>
          <w:p w14:paraId="646F3D41" w14:textId="77777777" w:rsidR="00804F80" w:rsidRPr="00B21A57" w:rsidRDefault="00804F80" w:rsidP="00804F80">
            <w:pPr>
              <w:spacing w:after="0"/>
              <w:jc w:val="center"/>
              <w:rPr>
                <w:rFonts w:cs="Arial"/>
                <w:sz w:val="20"/>
                <w:lang w:val="sr-Latn-RS"/>
              </w:rPr>
            </w:pPr>
            <w:r>
              <w:rPr>
                <w:rFonts w:cs="Arial"/>
                <w:sz w:val="20"/>
                <w:lang w:val="sr-Latn-RS"/>
              </w:rPr>
              <w:t>8</w:t>
            </w:r>
          </w:p>
        </w:tc>
        <w:tc>
          <w:tcPr>
            <w:tcW w:w="3568" w:type="dxa"/>
            <w:vAlign w:val="center"/>
          </w:tcPr>
          <w:p w14:paraId="1A8DCD31" w14:textId="77777777" w:rsidR="00804F80" w:rsidRPr="003A088B" w:rsidRDefault="00804F80" w:rsidP="00804F80">
            <w:pPr>
              <w:spacing w:after="0"/>
              <w:rPr>
                <w:rFonts w:cs="Arial"/>
                <w:sz w:val="20"/>
                <w:lang w:val="sr-Cyrl-CS"/>
              </w:rPr>
            </w:pPr>
            <w:r w:rsidRPr="003A088B">
              <w:rPr>
                <w:rFonts w:cs="Arial"/>
                <w:sz w:val="20"/>
                <w:lang w:val="sr-Cyrl-CS"/>
              </w:rPr>
              <w:t>Additional services price for level of  IT arhitect</w:t>
            </w:r>
          </w:p>
        </w:tc>
        <w:tc>
          <w:tcPr>
            <w:tcW w:w="1517" w:type="dxa"/>
            <w:vAlign w:val="center"/>
          </w:tcPr>
          <w:p w14:paraId="4D059DD4" w14:textId="7E21104F" w:rsidR="00804F80" w:rsidRPr="00513591" w:rsidRDefault="00804F80" w:rsidP="00804F80">
            <w:pPr>
              <w:spacing w:after="0"/>
              <w:jc w:val="center"/>
              <w:rPr>
                <w:rFonts w:cs="Arial"/>
                <w:sz w:val="20"/>
                <w:lang w:val="sr-Cyrl-CS"/>
              </w:rPr>
            </w:pPr>
            <w:r w:rsidRPr="003A088B">
              <w:rPr>
                <w:rFonts w:cs="Arial"/>
                <w:sz w:val="20"/>
                <w:lang w:val="sr-Cyrl-CS"/>
              </w:rPr>
              <w:t>m</w:t>
            </w:r>
            <w:r w:rsidR="00864DB1">
              <w:rPr>
                <w:rFonts w:cs="Arial"/>
                <w:sz w:val="20"/>
                <w:lang w:val="sr-Latn-RS"/>
              </w:rPr>
              <w:t>a</w:t>
            </w:r>
            <w:r w:rsidRPr="003A088B">
              <w:rPr>
                <w:rFonts w:cs="Arial"/>
                <w:sz w:val="20"/>
                <w:lang w:val="sr-Cyrl-CS"/>
              </w:rPr>
              <w:t>n/hour</w:t>
            </w:r>
          </w:p>
        </w:tc>
        <w:tc>
          <w:tcPr>
            <w:tcW w:w="1238" w:type="dxa"/>
            <w:vAlign w:val="center"/>
          </w:tcPr>
          <w:p w14:paraId="6B849D5D" w14:textId="77777777" w:rsidR="00804F80" w:rsidRPr="00B21A57" w:rsidRDefault="00804F80" w:rsidP="00804F80">
            <w:pPr>
              <w:spacing w:after="0"/>
              <w:jc w:val="center"/>
              <w:rPr>
                <w:rFonts w:cs="Arial"/>
                <w:sz w:val="20"/>
                <w:lang w:val="sr-Latn-RS"/>
              </w:rPr>
            </w:pPr>
            <w:r>
              <w:rPr>
                <w:rFonts w:cs="Arial"/>
                <w:sz w:val="20"/>
                <w:lang w:val="sr-Latn-RS"/>
              </w:rPr>
              <w:t>100*</w:t>
            </w:r>
          </w:p>
        </w:tc>
        <w:tc>
          <w:tcPr>
            <w:tcW w:w="1461" w:type="dxa"/>
            <w:vAlign w:val="center"/>
          </w:tcPr>
          <w:p w14:paraId="5995E056" w14:textId="557BAA7F" w:rsidR="00804F80" w:rsidRPr="00513591" w:rsidRDefault="00804F80" w:rsidP="00804F80">
            <w:pPr>
              <w:spacing w:after="0"/>
              <w:jc w:val="center"/>
              <w:rPr>
                <w:rFonts w:cs="Arial"/>
                <w:sz w:val="20"/>
                <w:lang w:val="sr-Cyrl-CS"/>
              </w:rPr>
            </w:pPr>
            <w:r>
              <w:rPr>
                <w:rFonts w:cs="Arial"/>
                <w:sz w:val="20"/>
                <w:lang w:val="sr-Latn-RS"/>
              </w:rPr>
              <w:t>To be filled in by the bidder</w:t>
            </w:r>
          </w:p>
        </w:tc>
        <w:tc>
          <w:tcPr>
            <w:tcW w:w="1609" w:type="dxa"/>
            <w:shd w:val="clear" w:color="auto" w:fill="auto"/>
            <w:vAlign w:val="center"/>
          </w:tcPr>
          <w:p w14:paraId="65CC1E47" w14:textId="77777777" w:rsidR="00804F80" w:rsidRPr="00513591" w:rsidRDefault="00804F80" w:rsidP="00804F80">
            <w:pPr>
              <w:spacing w:after="0"/>
              <w:jc w:val="center"/>
              <w:rPr>
                <w:rFonts w:cs="Arial"/>
                <w:sz w:val="20"/>
                <w:lang w:val="sr-Cyrl-CS"/>
              </w:rPr>
            </w:pPr>
          </w:p>
        </w:tc>
      </w:tr>
      <w:tr w:rsidR="00804F80" w:rsidRPr="00513591" w14:paraId="6AD8F5BE" w14:textId="77777777" w:rsidTr="00804F80">
        <w:trPr>
          <w:trHeight w:val="410"/>
        </w:trPr>
        <w:tc>
          <w:tcPr>
            <w:tcW w:w="8477" w:type="dxa"/>
            <w:gridSpan w:val="5"/>
            <w:shd w:val="clear" w:color="auto" w:fill="D9D9D9" w:themeFill="background1" w:themeFillShade="D9"/>
          </w:tcPr>
          <w:p w14:paraId="74A1819C" w14:textId="77777777" w:rsidR="00804F80" w:rsidRPr="00513591" w:rsidRDefault="00804F80" w:rsidP="00804F80">
            <w:pPr>
              <w:jc w:val="right"/>
              <w:rPr>
                <w:rFonts w:cs="Arial"/>
                <w:b/>
                <w:color w:val="1F497D"/>
                <w:sz w:val="20"/>
                <w:lang w:val="sr-Cyrl-CS"/>
              </w:rPr>
            </w:pPr>
            <w:r w:rsidRPr="00513591">
              <w:rPr>
                <w:rFonts w:cs="Arial"/>
                <w:b/>
                <w:bCs/>
                <w:sz w:val="20"/>
                <w:lang w:val="en-GB"/>
              </w:rPr>
              <w:t>Total:</w:t>
            </w:r>
          </w:p>
        </w:tc>
        <w:tc>
          <w:tcPr>
            <w:tcW w:w="1609" w:type="dxa"/>
            <w:shd w:val="clear" w:color="auto" w:fill="auto"/>
            <w:vAlign w:val="center"/>
          </w:tcPr>
          <w:p w14:paraId="72F63840" w14:textId="77777777" w:rsidR="00804F80" w:rsidRPr="00513591" w:rsidRDefault="00804F80" w:rsidP="00804F80">
            <w:pPr>
              <w:spacing w:after="0"/>
              <w:ind w:left="720"/>
              <w:rPr>
                <w:rFonts w:cs="Arial"/>
                <w:color w:val="1F497D"/>
                <w:sz w:val="20"/>
                <w:lang w:val="sr-Cyrl-CS"/>
              </w:rPr>
            </w:pPr>
          </w:p>
        </w:tc>
      </w:tr>
    </w:tbl>
    <w:p w14:paraId="20587C07" w14:textId="77777777" w:rsidR="003A323A" w:rsidRDefault="003A323A" w:rsidP="003B3D99">
      <w:pPr>
        <w:spacing w:after="0"/>
        <w:jc w:val="both"/>
        <w:rPr>
          <w:sz w:val="22"/>
          <w:szCs w:val="22"/>
          <w:lang w:val="sr-Cyrl-RS"/>
        </w:rPr>
      </w:pPr>
    </w:p>
    <w:p w14:paraId="7D9AD1B6" w14:textId="77777777" w:rsidR="003A323A" w:rsidRPr="00864DB1" w:rsidRDefault="00FF784B" w:rsidP="003B3D99">
      <w:pPr>
        <w:spacing w:after="0"/>
        <w:jc w:val="both"/>
        <w:rPr>
          <w:sz w:val="22"/>
          <w:szCs w:val="22"/>
          <w:lang w:val="sr-Latn-RS"/>
        </w:rPr>
      </w:pPr>
      <w:r>
        <w:rPr>
          <w:sz w:val="22"/>
          <w:szCs w:val="22"/>
          <w:lang w:val="sr-Latn-RS"/>
        </w:rPr>
        <w:t>*</w:t>
      </w:r>
      <w:r w:rsidR="00804F80">
        <w:rPr>
          <w:sz w:val="22"/>
          <w:szCs w:val="22"/>
          <w:lang w:val="sr-Latn-RS"/>
        </w:rPr>
        <w:t xml:space="preserve">Estimated quantity of the man hour for Change requests is only estimated and not quaranteed, and </w:t>
      </w:r>
      <w:r w:rsidR="00804F80" w:rsidRPr="00804F80">
        <w:rPr>
          <w:sz w:val="22"/>
          <w:szCs w:val="22"/>
          <w:lang w:val="sr-Latn-RS"/>
        </w:rPr>
        <w:t>NIS will pay the amount of hours for Change requests that is muttualy agreed and provided</w:t>
      </w:r>
      <w:r w:rsidR="00804F80">
        <w:rPr>
          <w:sz w:val="22"/>
          <w:szCs w:val="22"/>
          <w:lang w:val="sr-Latn-RS"/>
        </w:rPr>
        <w:t xml:space="preserve"> by Supplier.</w:t>
      </w:r>
    </w:p>
    <w:p w14:paraId="376C23A9" w14:textId="77777777" w:rsidR="003A323A" w:rsidRDefault="003A323A" w:rsidP="003B3D99">
      <w:pPr>
        <w:spacing w:after="0"/>
        <w:jc w:val="both"/>
        <w:rPr>
          <w:sz w:val="22"/>
          <w:szCs w:val="22"/>
          <w:lang w:val="sr-Cyrl-RS"/>
        </w:rPr>
      </w:pPr>
    </w:p>
    <w:p w14:paraId="4AA0DDA4" w14:textId="77777777" w:rsidR="003A323A" w:rsidRDefault="003A323A" w:rsidP="003B3D99">
      <w:pPr>
        <w:spacing w:after="0"/>
        <w:jc w:val="both"/>
        <w:rPr>
          <w:sz w:val="22"/>
          <w:szCs w:val="22"/>
          <w:lang w:val="sr-Cyrl-RS"/>
        </w:rPr>
      </w:pPr>
    </w:p>
    <w:p w14:paraId="1863AEDA" w14:textId="77777777" w:rsidR="003A323A" w:rsidRDefault="003A323A" w:rsidP="003B3D99">
      <w:pPr>
        <w:spacing w:after="0"/>
        <w:jc w:val="both"/>
        <w:rPr>
          <w:sz w:val="22"/>
          <w:szCs w:val="22"/>
          <w:lang w:val="sr-Cyrl-RS"/>
        </w:rPr>
      </w:pPr>
    </w:p>
    <w:p w14:paraId="48D8FEEE" w14:textId="77777777" w:rsidR="003A323A" w:rsidRDefault="003A323A" w:rsidP="003B3D99">
      <w:pPr>
        <w:spacing w:after="0"/>
        <w:jc w:val="both"/>
        <w:rPr>
          <w:sz w:val="22"/>
          <w:szCs w:val="22"/>
          <w:lang w:val="sr-Cyrl-RS"/>
        </w:rPr>
      </w:pPr>
    </w:p>
    <w:p w14:paraId="58F6901A" w14:textId="77777777" w:rsidR="003A323A" w:rsidRPr="003B3D99" w:rsidRDefault="003A323A" w:rsidP="003B3D99">
      <w:pPr>
        <w:spacing w:after="0"/>
        <w:jc w:val="both"/>
        <w:rPr>
          <w:sz w:val="22"/>
          <w:szCs w:val="22"/>
          <w:lang w:val="sr-Cyrl-RS"/>
        </w:rPr>
      </w:pPr>
    </w:p>
    <w:p w14:paraId="06031CC6" w14:textId="77777777" w:rsidR="00CF4E06" w:rsidRPr="00CF4E06" w:rsidRDefault="005557D6" w:rsidP="00090699">
      <w:pPr>
        <w:rPr>
          <w:sz w:val="22"/>
          <w:szCs w:val="22"/>
          <w:lang w:val="sr-Latn-RS"/>
        </w:rPr>
      </w:pPr>
      <w:r>
        <w:rPr>
          <w:sz w:val="22"/>
          <w:szCs w:val="22"/>
          <w:lang w:val="sr-Latn-RS"/>
        </w:rPr>
        <w:t>Offers</w:t>
      </w:r>
      <w:r w:rsidR="00845517" w:rsidRPr="00090699">
        <w:rPr>
          <w:sz w:val="22"/>
          <w:szCs w:val="22"/>
          <w:lang w:val="sr-Cyrl-RS"/>
        </w:rPr>
        <w:t xml:space="preserve"> should be well organized and unambiguous. The content should be organized in accordance with the structure of the technical task:</w:t>
      </w:r>
    </w:p>
    <w:p w14:paraId="40739DEA" w14:textId="77777777" w:rsidR="002E0736" w:rsidRPr="003C515B" w:rsidRDefault="002E0736" w:rsidP="002E0736">
      <w:pPr>
        <w:rPr>
          <w:rFonts w:cs="Arial"/>
          <w:lang w:val="sr-Cyrl-RS"/>
        </w:rPr>
      </w:pPr>
    </w:p>
    <w:tbl>
      <w:tblPr>
        <w:tblW w:w="0" w:type="auto"/>
        <w:tblInd w:w="25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0A0" w:firstRow="1" w:lastRow="0" w:firstColumn="1" w:lastColumn="0" w:noHBand="0" w:noVBand="0"/>
      </w:tblPr>
      <w:tblGrid>
        <w:gridCol w:w="9923"/>
      </w:tblGrid>
      <w:tr w:rsidR="002E0736" w:rsidRPr="00A9608F" w14:paraId="2F00F486" w14:textId="77777777" w:rsidTr="00896182">
        <w:trPr>
          <w:trHeight w:val="604"/>
        </w:trPr>
        <w:tc>
          <w:tcPr>
            <w:tcW w:w="9923"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5A5A5" w:themeFill="accent3"/>
            <w:vAlign w:val="center"/>
          </w:tcPr>
          <w:p w14:paraId="2E7DE683" w14:textId="77777777" w:rsidR="002E0736" w:rsidRPr="00A9608F" w:rsidRDefault="003B3D99" w:rsidP="00254CE6">
            <w:pPr>
              <w:spacing w:after="0"/>
              <w:rPr>
                <w:rFonts w:cs="Arial"/>
                <w:b/>
                <w:bCs/>
                <w:smallCaps/>
                <w:color w:val="FFFFFF"/>
                <w:sz w:val="20"/>
                <w:lang w:val="sr-Cyrl-RS"/>
              </w:rPr>
            </w:pPr>
            <w:r w:rsidRPr="5A9873CB">
              <w:rPr>
                <w:rFonts w:cs="Arial"/>
                <w:b/>
                <w:bCs/>
                <w:smallCaps/>
                <w:color w:val="FFFFFF"/>
                <w:sz w:val="20"/>
                <w:lang w:val="sr-Cyrl-RS"/>
              </w:rPr>
              <w:t>PROPOSED CONTENT OF THE OFFER</w:t>
            </w:r>
          </w:p>
        </w:tc>
      </w:tr>
      <w:tr w:rsidR="002E0736" w:rsidRPr="00A9608F" w14:paraId="01EFC2C0" w14:textId="77777777" w:rsidTr="00896182">
        <w:trPr>
          <w:trHeight w:val="379"/>
        </w:trPr>
        <w:tc>
          <w:tcPr>
            <w:tcW w:w="9923" w:type="dxa"/>
            <w:shd w:val="clear" w:color="auto" w:fill="EDEDED" w:themeFill="accent3" w:themeFillTint="33"/>
            <w:vAlign w:val="center"/>
          </w:tcPr>
          <w:p w14:paraId="52B196B7" w14:textId="77777777" w:rsidR="002E0736" w:rsidRPr="00A9608F" w:rsidRDefault="003B3D99" w:rsidP="00DE1048">
            <w:pPr>
              <w:pStyle w:val="ListParagraph"/>
              <w:numPr>
                <w:ilvl w:val="0"/>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Implementation approach</w:t>
            </w:r>
          </w:p>
        </w:tc>
      </w:tr>
      <w:tr w:rsidR="002E0736" w:rsidRPr="003B3D99" w14:paraId="666D8B8E" w14:textId="77777777" w:rsidTr="00896182">
        <w:trPr>
          <w:trHeight w:val="379"/>
        </w:trPr>
        <w:tc>
          <w:tcPr>
            <w:tcW w:w="9923" w:type="dxa"/>
            <w:shd w:val="clear" w:color="auto" w:fill="auto"/>
            <w:vAlign w:val="center"/>
          </w:tcPr>
          <w:p w14:paraId="660EF22D"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Project management methodology and strategy</w:t>
            </w:r>
          </w:p>
        </w:tc>
      </w:tr>
      <w:tr w:rsidR="002E0736" w:rsidRPr="003B3D99" w14:paraId="08916132" w14:textId="77777777" w:rsidTr="00896182">
        <w:trPr>
          <w:trHeight w:val="379"/>
        </w:trPr>
        <w:tc>
          <w:tcPr>
            <w:tcW w:w="9923" w:type="dxa"/>
            <w:shd w:val="clear" w:color="auto" w:fill="EDEDED" w:themeFill="accent3" w:themeFillTint="33"/>
            <w:vAlign w:val="center"/>
          </w:tcPr>
          <w:p w14:paraId="138FA3F3"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Prerequisites for project implementation (necessary resources)</w:t>
            </w:r>
          </w:p>
        </w:tc>
      </w:tr>
      <w:tr w:rsidR="002E0736" w:rsidRPr="003B3D99" w14:paraId="5E2A3F42" w14:textId="77777777" w:rsidTr="00896182">
        <w:trPr>
          <w:trHeight w:val="379"/>
        </w:trPr>
        <w:tc>
          <w:tcPr>
            <w:tcW w:w="9923" w:type="dxa"/>
            <w:shd w:val="clear" w:color="auto" w:fill="auto"/>
            <w:vAlign w:val="center"/>
          </w:tcPr>
          <w:p w14:paraId="4C4A6C51"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Proposed project team (members of the project team provided by the bidder and their references in the field of implementation of similar projects)</w:t>
            </w:r>
          </w:p>
        </w:tc>
      </w:tr>
      <w:tr w:rsidR="002E0736" w:rsidRPr="00A9608F" w14:paraId="74FFCE84" w14:textId="77777777" w:rsidTr="00896182">
        <w:trPr>
          <w:trHeight w:val="379"/>
        </w:trPr>
        <w:tc>
          <w:tcPr>
            <w:tcW w:w="9923" w:type="dxa"/>
            <w:shd w:val="clear" w:color="auto" w:fill="EDEDED" w:themeFill="accent3" w:themeFillTint="33"/>
            <w:vAlign w:val="center"/>
          </w:tcPr>
          <w:p w14:paraId="15C9AD08"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Dynamic project plan</w:t>
            </w:r>
            <w:r w:rsidRPr="003B3D99" w:rsidDel="003B3D99">
              <w:rPr>
                <w:rFonts w:ascii="Arial" w:hAnsi="Arial" w:cs="Arial"/>
                <w:b/>
                <w:bCs/>
                <w:sz w:val="20"/>
                <w:szCs w:val="20"/>
                <w:lang w:val="sr-Cyrl-RS"/>
              </w:rPr>
              <w:t xml:space="preserve"> </w:t>
            </w:r>
            <w:hyperlink w:anchor="_Toc312162560" w:history="1"/>
          </w:p>
        </w:tc>
      </w:tr>
      <w:tr w:rsidR="002E0736" w:rsidRPr="00A9608F" w14:paraId="3A9AB8BC" w14:textId="77777777" w:rsidTr="00896182">
        <w:trPr>
          <w:trHeight w:val="379"/>
        </w:trPr>
        <w:tc>
          <w:tcPr>
            <w:tcW w:w="9923" w:type="dxa"/>
            <w:shd w:val="clear" w:color="auto" w:fill="auto"/>
            <w:vAlign w:val="center"/>
          </w:tcPr>
          <w:p w14:paraId="14A28A27"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Strategy and test plan</w:t>
            </w:r>
          </w:p>
        </w:tc>
      </w:tr>
      <w:tr w:rsidR="002E0736" w:rsidRPr="00A9608F" w14:paraId="1349EC3F" w14:textId="77777777" w:rsidTr="00896182">
        <w:trPr>
          <w:trHeight w:val="380"/>
        </w:trPr>
        <w:tc>
          <w:tcPr>
            <w:tcW w:w="9923" w:type="dxa"/>
            <w:shd w:val="clear" w:color="auto" w:fill="auto"/>
            <w:vAlign w:val="center"/>
          </w:tcPr>
          <w:p w14:paraId="5CADD179" w14:textId="77777777" w:rsidR="002E0736" w:rsidRPr="00A9608F" w:rsidRDefault="003B3D99" w:rsidP="00DE1048">
            <w:pPr>
              <w:pStyle w:val="ListParagraph"/>
              <w:numPr>
                <w:ilvl w:val="0"/>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ICT solution proposal</w:t>
            </w:r>
          </w:p>
        </w:tc>
      </w:tr>
      <w:tr w:rsidR="002E0736" w:rsidRPr="00A9608F" w14:paraId="0895F805" w14:textId="77777777" w:rsidTr="00896182">
        <w:trPr>
          <w:trHeight w:val="379"/>
        </w:trPr>
        <w:tc>
          <w:tcPr>
            <w:tcW w:w="9923" w:type="dxa"/>
            <w:shd w:val="clear" w:color="auto" w:fill="EDEDED" w:themeFill="accent3" w:themeFillTint="33"/>
            <w:vAlign w:val="center"/>
          </w:tcPr>
          <w:p w14:paraId="15F8E5D6"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System architecture proposal</w:t>
            </w:r>
          </w:p>
        </w:tc>
      </w:tr>
      <w:tr w:rsidR="002E0736" w:rsidRPr="00A9608F" w14:paraId="6CBC2437" w14:textId="77777777" w:rsidTr="00896182">
        <w:trPr>
          <w:trHeight w:val="379"/>
        </w:trPr>
        <w:tc>
          <w:tcPr>
            <w:tcW w:w="9923" w:type="dxa"/>
            <w:shd w:val="clear" w:color="auto" w:fill="auto"/>
            <w:vAlign w:val="center"/>
          </w:tcPr>
          <w:p w14:paraId="7C5890E9"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Answers to functional requirements</w:t>
            </w:r>
          </w:p>
        </w:tc>
      </w:tr>
      <w:tr w:rsidR="002E0736" w:rsidRPr="00A9608F" w14:paraId="3AE9EB38" w14:textId="77777777" w:rsidTr="00896182">
        <w:trPr>
          <w:trHeight w:val="379"/>
        </w:trPr>
        <w:tc>
          <w:tcPr>
            <w:tcW w:w="9923" w:type="dxa"/>
            <w:shd w:val="clear" w:color="auto" w:fill="auto"/>
            <w:vAlign w:val="center"/>
          </w:tcPr>
          <w:p w14:paraId="08C64FA4"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License structure</w:t>
            </w:r>
          </w:p>
        </w:tc>
      </w:tr>
      <w:tr w:rsidR="002E0736" w:rsidRPr="003B3D99" w14:paraId="61225183" w14:textId="77777777" w:rsidTr="00896182">
        <w:trPr>
          <w:trHeight w:val="379"/>
        </w:trPr>
        <w:tc>
          <w:tcPr>
            <w:tcW w:w="9923" w:type="dxa"/>
            <w:shd w:val="clear" w:color="auto" w:fill="EDEDED" w:themeFill="accent3" w:themeFillTint="33"/>
            <w:vAlign w:val="center"/>
          </w:tcPr>
          <w:p w14:paraId="3AF1965D"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Additional requirements for NIS, prerequisites and limitations</w:t>
            </w:r>
          </w:p>
        </w:tc>
      </w:tr>
      <w:tr w:rsidR="002E0736" w:rsidRPr="00A9608F" w14:paraId="554E8311" w14:textId="77777777" w:rsidTr="00896182">
        <w:trPr>
          <w:trHeight w:val="379"/>
        </w:trPr>
        <w:tc>
          <w:tcPr>
            <w:tcW w:w="9923" w:type="dxa"/>
            <w:shd w:val="clear" w:color="auto" w:fill="auto"/>
            <w:vAlign w:val="center"/>
          </w:tcPr>
          <w:p w14:paraId="7C9E05B9" w14:textId="77777777" w:rsidR="002E0736" w:rsidRPr="00A9608F" w:rsidRDefault="003B3D99" w:rsidP="00DE1048">
            <w:pPr>
              <w:pStyle w:val="ListParagraph"/>
              <w:numPr>
                <w:ilvl w:val="0"/>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ICT infrastructure proposal</w:t>
            </w:r>
          </w:p>
        </w:tc>
      </w:tr>
      <w:tr w:rsidR="002E0736" w:rsidRPr="00A9608F" w14:paraId="671414E6" w14:textId="77777777" w:rsidTr="00896182">
        <w:trPr>
          <w:trHeight w:val="379"/>
        </w:trPr>
        <w:tc>
          <w:tcPr>
            <w:tcW w:w="9923" w:type="dxa"/>
            <w:shd w:val="clear" w:color="auto" w:fill="EDEDED" w:themeFill="accent3" w:themeFillTint="33"/>
            <w:vAlign w:val="center"/>
          </w:tcPr>
          <w:p w14:paraId="4006FC91"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User interface</w:t>
            </w:r>
          </w:p>
        </w:tc>
      </w:tr>
      <w:tr w:rsidR="002E0736" w:rsidRPr="003B3D99" w14:paraId="327D6B76" w14:textId="77777777" w:rsidTr="00896182">
        <w:trPr>
          <w:trHeight w:val="379"/>
        </w:trPr>
        <w:tc>
          <w:tcPr>
            <w:tcW w:w="9923" w:type="dxa"/>
            <w:shd w:val="clear" w:color="auto" w:fill="auto"/>
            <w:vAlign w:val="center"/>
          </w:tcPr>
          <w:p w14:paraId="0872ADAD"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Server configuration (minimum configuration suggestion)</w:t>
            </w:r>
          </w:p>
        </w:tc>
      </w:tr>
      <w:tr w:rsidR="002E0736" w:rsidRPr="00A9608F" w14:paraId="0FF59046" w14:textId="77777777" w:rsidTr="00896182">
        <w:trPr>
          <w:trHeight w:val="379"/>
        </w:trPr>
        <w:tc>
          <w:tcPr>
            <w:tcW w:w="9923" w:type="dxa"/>
            <w:shd w:val="clear" w:color="auto" w:fill="EDEDED" w:themeFill="accent3" w:themeFillTint="33"/>
            <w:vAlign w:val="center"/>
          </w:tcPr>
          <w:p w14:paraId="10906EC1"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Data transfer (network requests)</w:t>
            </w:r>
          </w:p>
        </w:tc>
      </w:tr>
      <w:tr w:rsidR="002E0736" w:rsidRPr="003B3D99" w14:paraId="26391D32" w14:textId="77777777" w:rsidTr="00896182">
        <w:trPr>
          <w:trHeight w:val="379"/>
        </w:trPr>
        <w:tc>
          <w:tcPr>
            <w:tcW w:w="9923" w:type="dxa"/>
            <w:shd w:val="clear" w:color="auto" w:fill="auto"/>
            <w:vAlign w:val="center"/>
          </w:tcPr>
          <w:p w14:paraId="5AAC7CB5" w14:textId="77777777" w:rsidR="002E0736" w:rsidRPr="00A9608F" w:rsidRDefault="003B3D99" w:rsidP="00DE1048">
            <w:pPr>
              <w:pStyle w:val="ListParagraph"/>
              <w:numPr>
                <w:ilvl w:val="1"/>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Additional requirements for NIS, prerequisites and limitations</w:t>
            </w:r>
          </w:p>
        </w:tc>
      </w:tr>
      <w:tr w:rsidR="002E0736" w:rsidRPr="003B3D99" w14:paraId="46C774C7" w14:textId="77777777" w:rsidTr="00896182">
        <w:trPr>
          <w:trHeight w:val="379"/>
        </w:trPr>
        <w:tc>
          <w:tcPr>
            <w:tcW w:w="9923" w:type="dxa"/>
            <w:shd w:val="clear" w:color="auto" w:fill="EDEDED" w:themeFill="accent3" w:themeFillTint="33"/>
            <w:vAlign w:val="center"/>
          </w:tcPr>
          <w:p w14:paraId="7821E126" w14:textId="77777777" w:rsidR="002E0736" w:rsidRPr="00A9608F" w:rsidRDefault="003B3D99" w:rsidP="00DE1048">
            <w:pPr>
              <w:pStyle w:val="ListParagraph"/>
              <w:numPr>
                <w:ilvl w:val="0"/>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Respond to maintenance requests</w:t>
            </w:r>
          </w:p>
        </w:tc>
      </w:tr>
      <w:tr w:rsidR="002E0736" w:rsidRPr="003B3D99" w14:paraId="2D0B0907" w14:textId="77777777" w:rsidTr="00896182">
        <w:trPr>
          <w:trHeight w:val="379"/>
        </w:trPr>
        <w:tc>
          <w:tcPr>
            <w:tcW w:w="9923" w:type="dxa"/>
            <w:shd w:val="clear" w:color="auto" w:fill="auto"/>
            <w:vAlign w:val="center"/>
          </w:tcPr>
          <w:p w14:paraId="6CD7C770" w14:textId="77777777" w:rsidR="002E0736" w:rsidRPr="00A9608F" w:rsidRDefault="003B3D99" w:rsidP="00DE1048">
            <w:pPr>
              <w:pStyle w:val="ListParagraph"/>
              <w:numPr>
                <w:ilvl w:val="0"/>
                <w:numId w:val="4"/>
              </w:numPr>
              <w:spacing w:after="0" w:line="240" w:lineRule="auto"/>
              <w:rPr>
                <w:rFonts w:ascii="Arial" w:hAnsi="Arial" w:cs="Arial"/>
                <w:b/>
                <w:bCs/>
                <w:sz w:val="20"/>
                <w:szCs w:val="20"/>
                <w:lang w:val="sr-Cyrl-RS"/>
              </w:rPr>
            </w:pPr>
            <w:r w:rsidRPr="003B3D99">
              <w:rPr>
                <w:rFonts w:ascii="Arial" w:hAnsi="Arial" w:cs="Arial"/>
                <w:b/>
                <w:bCs/>
                <w:sz w:val="20"/>
                <w:szCs w:val="20"/>
                <w:lang w:val="sr-Cyrl-RS"/>
              </w:rPr>
              <w:t>Respond to ICT security requirements</w:t>
            </w:r>
          </w:p>
        </w:tc>
      </w:tr>
      <w:tr w:rsidR="002E0736" w:rsidRPr="003B3D99" w14:paraId="3676447C" w14:textId="77777777" w:rsidTr="00896182">
        <w:trPr>
          <w:trHeight w:val="379"/>
        </w:trPr>
        <w:tc>
          <w:tcPr>
            <w:tcW w:w="9923" w:type="dxa"/>
            <w:shd w:val="clear" w:color="auto" w:fill="EDEDED" w:themeFill="accent3" w:themeFillTint="33"/>
            <w:vAlign w:val="center"/>
          </w:tcPr>
          <w:p w14:paraId="1B661668" w14:textId="77777777" w:rsidR="002E0736" w:rsidRPr="00A9608F" w:rsidRDefault="002E0736" w:rsidP="00254CE6">
            <w:pPr>
              <w:pStyle w:val="ListParagraph"/>
              <w:spacing w:after="0" w:line="240" w:lineRule="auto"/>
              <w:ind w:left="360"/>
              <w:rPr>
                <w:rFonts w:ascii="Arial" w:hAnsi="Arial" w:cs="Arial"/>
                <w:b/>
                <w:bCs/>
                <w:sz w:val="20"/>
                <w:szCs w:val="20"/>
                <w:lang w:val="sr-Cyrl-RS"/>
              </w:rPr>
            </w:pPr>
            <w:r w:rsidRPr="00A9608F">
              <w:rPr>
                <w:rFonts w:ascii="Arial" w:hAnsi="Arial" w:cs="Arial"/>
                <w:b/>
                <w:bCs/>
                <w:sz w:val="20"/>
                <w:szCs w:val="20"/>
                <w:lang w:val="sr-Cyrl-RS"/>
              </w:rPr>
              <w:t>5.1.</w:t>
            </w:r>
            <w:r w:rsidRPr="00A9608F">
              <w:rPr>
                <w:rFonts w:ascii="Arial" w:hAnsi="Arial" w:cs="Arial"/>
                <w:b/>
                <w:bCs/>
                <w:sz w:val="20"/>
                <w:szCs w:val="20"/>
                <w:lang w:val="sr-Cyrl-RS"/>
              </w:rPr>
              <w:tab/>
            </w:r>
            <w:r w:rsidR="003B3D99" w:rsidRPr="003B3D99">
              <w:rPr>
                <w:rFonts w:ascii="Arial" w:hAnsi="Arial" w:cs="Arial"/>
                <w:b/>
                <w:bCs/>
                <w:sz w:val="20"/>
                <w:szCs w:val="20"/>
                <w:lang w:val="sr-Cyrl-RS"/>
              </w:rPr>
              <w:t>Confirmation of acceptance of confidentiality terms</w:t>
            </w:r>
          </w:p>
        </w:tc>
      </w:tr>
      <w:tr w:rsidR="002E0736" w:rsidRPr="003B3D99" w14:paraId="6F5EEBBD" w14:textId="77777777" w:rsidTr="00896182">
        <w:trPr>
          <w:trHeight w:val="379"/>
        </w:trPr>
        <w:tc>
          <w:tcPr>
            <w:tcW w:w="9923" w:type="dxa"/>
            <w:shd w:val="clear" w:color="auto" w:fill="auto"/>
            <w:vAlign w:val="center"/>
          </w:tcPr>
          <w:p w14:paraId="722E256E" w14:textId="77777777" w:rsidR="002E0736" w:rsidRPr="00A9608F" w:rsidRDefault="002E0736" w:rsidP="00254CE6">
            <w:pPr>
              <w:pStyle w:val="ListParagraph"/>
              <w:spacing w:after="0" w:line="240" w:lineRule="auto"/>
              <w:ind w:left="360"/>
              <w:rPr>
                <w:rFonts w:ascii="Arial" w:hAnsi="Arial" w:cs="Arial"/>
                <w:b/>
                <w:bCs/>
                <w:sz w:val="20"/>
                <w:szCs w:val="20"/>
                <w:lang w:val="sr-Cyrl-RS"/>
              </w:rPr>
            </w:pPr>
            <w:r w:rsidRPr="00A9608F">
              <w:rPr>
                <w:rFonts w:ascii="Arial" w:hAnsi="Arial" w:cs="Arial"/>
                <w:b/>
                <w:bCs/>
                <w:sz w:val="20"/>
                <w:szCs w:val="20"/>
                <w:lang w:val="sr-Cyrl-RS"/>
              </w:rPr>
              <w:t>5.2.</w:t>
            </w:r>
            <w:r w:rsidRPr="00A9608F">
              <w:rPr>
                <w:rFonts w:ascii="Arial" w:hAnsi="Arial" w:cs="Arial"/>
                <w:b/>
                <w:bCs/>
                <w:sz w:val="20"/>
                <w:szCs w:val="20"/>
                <w:lang w:val="sr-Cyrl-RS"/>
              </w:rPr>
              <w:tab/>
            </w:r>
            <w:r w:rsidR="003B3D99" w:rsidRPr="003B3D99">
              <w:rPr>
                <w:rFonts w:ascii="Arial" w:hAnsi="Arial" w:cs="Arial"/>
                <w:b/>
                <w:bCs/>
                <w:sz w:val="20"/>
                <w:szCs w:val="20"/>
                <w:lang w:val="sr-Cyrl-RS"/>
              </w:rPr>
              <w:t>Respond to ICT security requests</w:t>
            </w:r>
          </w:p>
        </w:tc>
      </w:tr>
    </w:tbl>
    <w:p w14:paraId="27869863" w14:textId="77777777" w:rsidR="002E0736" w:rsidRPr="003B3D99" w:rsidRDefault="002E0736" w:rsidP="002E0736">
      <w:pPr>
        <w:spacing w:after="0"/>
        <w:jc w:val="both"/>
        <w:rPr>
          <w:sz w:val="22"/>
          <w:szCs w:val="22"/>
        </w:rPr>
      </w:pPr>
    </w:p>
    <w:p w14:paraId="7190E900" w14:textId="77777777" w:rsidR="002E0736" w:rsidRDefault="002E0736" w:rsidP="002E0736">
      <w:pPr>
        <w:spacing w:after="0"/>
        <w:jc w:val="both"/>
        <w:rPr>
          <w:sz w:val="22"/>
          <w:szCs w:val="22"/>
          <w:lang w:val="sr-Latn-RS"/>
        </w:rPr>
      </w:pPr>
    </w:p>
    <w:p w14:paraId="5F479970" w14:textId="77777777" w:rsidR="002E0736" w:rsidRDefault="002E0736" w:rsidP="002E0736">
      <w:pPr>
        <w:spacing w:after="0"/>
        <w:jc w:val="both"/>
        <w:rPr>
          <w:sz w:val="22"/>
          <w:szCs w:val="22"/>
          <w:lang w:val="sr-Latn-RS"/>
        </w:rPr>
      </w:pPr>
    </w:p>
    <w:p w14:paraId="58D64204" w14:textId="77777777" w:rsidR="002E0736" w:rsidRPr="00B237E7" w:rsidRDefault="002E0736" w:rsidP="00CC1904">
      <w:pPr>
        <w:spacing w:after="0"/>
        <w:jc w:val="both"/>
        <w:rPr>
          <w:i/>
          <w:lang w:val="sr-Latn-RS"/>
        </w:rPr>
      </w:pPr>
    </w:p>
    <w:p w14:paraId="2EAF759C" w14:textId="77777777" w:rsidR="00E60C0E" w:rsidRDefault="00E60C0E"/>
    <w:sectPr w:rsidR="00E60C0E" w:rsidSect="005925BF">
      <w:footerReference w:type="default" r:id="rId17"/>
      <w:footnotePr>
        <w:numFmt w:val="lowerRoman"/>
      </w:footnotePr>
      <w:endnotePr>
        <w:numFmt w:val="decimal"/>
      </w:endnotePr>
      <w:pgSz w:w="11906" w:h="16838" w:code="9"/>
      <w:pgMar w:top="993" w:right="851" w:bottom="851" w:left="851" w:header="284" w:footer="21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AF1C7" w14:textId="77777777" w:rsidR="00DF4F81" w:rsidRDefault="00DF4F81">
      <w:pPr>
        <w:spacing w:after="0"/>
      </w:pPr>
      <w:r>
        <w:separator/>
      </w:r>
    </w:p>
  </w:endnote>
  <w:endnote w:type="continuationSeparator" w:id="0">
    <w:p w14:paraId="038BDA1D" w14:textId="77777777" w:rsidR="00DF4F81" w:rsidRDefault="00DF4F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Neue">
    <w:altName w:val="Arial"/>
    <w:charset w:val="00"/>
    <w:family w:val="roman"/>
    <w:pitch w:val="default"/>
  </w:font>
  <w:font w:name="Consolas">
    <w:panose1 w:val="020B0609020204030204"/>
    <w:charset w:val="EE"/>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9337" w14:textId="77777777" w:rsidR="00233666" w:rsidRDefault="00233666" w:rsidP="00894113">
    <w:pPr>
      <w:pStyle w:val="Footer"/>
      <w:spacing w:before="120"/>
      <w:jc w:val="center"/>
    </w:pPr>
    <w:r w:rsidRPr="00B12E20">
      <w:rPr>
        <w:lang w:val="sr-Cyrl-CS"/>
      </w:rPr>
      <w:t>SA-</w:t>
    </w:r>
    <w:r w:rsidRPr="00B12E20">
      <w:rPr>
        <w:lang w:val="sr-Latn-RS"/>
      </w:rPr>
      <w:t>08.</w:t>
    </w:r>
    <w:r>
      <w:rPr>
        <w:lang w:val="sr-Cyrl-RS"/>
      </w:rPr>
      <w:t>05.30-001</w:t>
    </w:r>
    <w:r w:rsidRPr="00B12E20">
      <w:rPr>
        <w:lang w:val="sr-Latn-RS"/>
      </w:rPr>
      <w:t xml:space="preserve">, </w:t>
    </w:r>
    <w:r w:rsidRPr="00B12E20">
      <w:rPr>
        <w:lang w:val="sr-Cyrl-RS"/>
      </w:rPr>
      <w:t xml:space="preserve">Верзија </w:t>
    </w:r>
    <w:r>
      <w:rPr>
        <w:lang w:val="sr-Latn-RS"/>
      </w:rPr>
      <w:t>4</w:t>
    </w:r>
    <w:r w:rsidRPr="00B12E20">
      <w:rPr>
        <w:lang w:val="sr-Latn-RS"/>
      </w:rPr>
      <w:t>.0</w:t>
    </w:r>
    <w:r w:rsidRPr="00B12E20">
      <w:rPr>
        <w:rFonts w:cs="Arial"/>
      </w:rPr>
      <w:t xml:space="preserve"> </w:t>
    </w:r>
    <w:r>
      <w:rPr>
        <w:rFonts w:cs="Arial"/>
        <w:lang w:val="sr-Cyrl-RS"/>
      </w:rPr>
      <w:tab/>
    </w:r>
    <w:r>
      <w:rPr>
        <w:rFonts w:cs="Arial"/>
        <w:lang w:val="sr-Cyrl-RS"/>
      </w:rPr>
      <w:tab/>
    </w:r>
    <w:r w:rsidRPr="006B355B">
      <w:rPr>
        <w:rFonts w:cs="Arial"/>
      </w:rPr>
      <w:t xml:space="preserve">Страна </w:t>
    </w:r>
    <w:r w:rsidRPr="009D1DDF">
      <w:rPr>
        <w:rFonts w:cs="Arial"/>
        <w:noProof/>
      </w:rPr>
      <w:fldChar w:fldCharType="begin"/>
    </w:r>
    <w:r w:rsidRPr="006B355B">
      <w:rPr>
        <w:rFonts w:cs="Arial"/>
        <w:bCs/>
      </w:rPr>
      <w:instrText xml:space="preserve"> PAGE </w:instrText>
    </w:r>
    <w:r w:rsidRPr="009D1DDF">
      <w:rPr>
        <w:rFonts w:cs="Arial"/>
        <w:bCs/>
      </w:rPr>
      <w:fldChar w:fldCharType="separate"/>
    </w:r>
    <w:r w:rsidRPr="009D1DDF">
      <w:rPr>
        <w:rFonts w:cs="Arial"/>
        <w:noProof/>
      </w:rPr>
      <w:t>1</w:t>
    </w:r>
    <w:r w:rsidRPr="009D1DDF">
      <w:rPr>
        <w:rFonts w:cs="Arial"/>
        <w:noProof/>
      </w:rPr>
      <w:fldChar w:fldCharType="end"/>
    </w:r>
    <w:r w:rsidRPr="006B355B">
      <w:rPr>
        <w:rFonts w:cs="Arial"/>
      </w:rPr>
      <w:t xml:space="preserve"> од </w:t>
    </w:r>
    <w:r w:rsidRPr="009D1DDF">
      <w:rPr>
        <w:rFonts w:cs="Arial"/>
        <w:noProof/>
      </w:rPr>
      <w:fldChar w:fldCharType="begin"/>
    </w:r>
    <w:r w:rsidRPr="006B355B">
      <w:rPr>
        <w:rFonts w:cs="Arial"/>
        <w:bCs/>
      </w:rPr>
      <w:instrText xml:space="preserve"> NUMPAGES  </w:instrText>
    </w:r>
    <w:r w:rsidRPr="009D1DDF">
      <w:rPr>
        <w:rFonts w:cs="Arial"/>
        <w:bCs/>
      </w:rPr>
      <w:fldChar w:fldCharType="separate"/>
    </w:r>
    <w:r w:rsidRPr="009D1DDF">
      <w:rPr>
        <w:rFonts w:cs="Arial"/>
        <w:noProof/>
      </w:rPr>
      <w:t>16</w:t>
    </w:r>
    <w:r w:rsidRPr="009D1DDF">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CDA25" w14:textId="77777777" w:rsidR="00DF4F81" w:rsidRDefault="00DF4F81">
      <w:pPr>
        <w:spacing w:after="0"/>
      </w:pPr>
      <w:r>
        <w:separator/>
      </w:r>
    </w:p>
  </w:footnote>
  <w:footnote w:type="continuationSeparator" w:id="0">
    <w:p w14:paraId="7130CCED" w14:textId="77777777" w:rsidR="00DF4F81" w:rsidRDefault="00DF4F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AAE82EEC"/>
    <w:lvl w:ilvl="0">
      <w:start w:val="1"/>
      <w:numFmt w:val="decimal"/>
      <w:pStyle w:val="Heading1"/>
      <w:lvlText w:val="%1."/>
      <w:lvlJc w:val="left"/>
      <w:pPr>
        <w:ind w:left="90" w:firstLine="0"/>
      </w:pPr>
      <w:rPr>
        <w:rFonts w:hint="default"/>
        <w:b/>
        <w:i w:val="0"/>
        <w:color w:val="auto"/>
      </w:rPr>
    </w:lvl>
    <w:lvl w:ilvl="1">
      <w:start w:val="1"/>
      <w:numFmt w:val="decimal"/>
      <w:pStyle w:val="Heading2"/>
      <w:lvlText w:val="%1.%2"/>
      <w:lvlJc w:val="left"/>
      <w:pPr>
        <w:ind w:left="4678" w:firstLine="0"/>
      </w:pPr>
      <w:rPr>
        <w:rFonts w:cs="Times New Roman" w:hint="default"/>
      </w:rPr>
    </w:lvl>
    <w:lvl w:ilvl="2">
      <w:start w:val="1"/>
      <w:numFmt w:val="decimal"/>
      <w:pStyle w:val="Heading3"/>
      <w:lvlText w:val="%1.%2.%3"/>
      <w:lvlJc w:val="left"/>
      <w:pPr>
        <w:ind w:left="90" w:firstLine="0"/>
      </w:pPr>
      <w:rPr>
        <w:rFonts w:cs="Times New Roman" w:hint="default"/>
      </w:rPr>
    </w:lvl>
    <w:lvl w:ilvl="3">
      <w:start w:val="1"/>
      <w:numFmt w:val="decimal"/>
      <w:pStyle w:val="Heading4"/>
      <w:lvlText w:val="%1.%2.%3.%4"/>
      <w:lvlJc w:val="left"/>
      <w:pPr>
        <w:ind w:left="90" w:firstLine="0"/>
      </w:pPr>
      <w:rPr>
        <w:rFonts w:cs="Times New Roman" w:hint="default"/>
      </w:rPr>
    </w:lvl>
    <w:lvl w:ilvl="4">
      <w:start w:val="1"/>
      <w:numFmt w:val="decimal"/>
      <w:pStyle w:val="Heading5"/>
      <w:lvlText w:val="%1.%2.%3.%4.%5"/>
      <w:lvlJc w:val="left"/>
      <w:pPr>
        <w:ind w:left="90" w:firstLine="0"/>
      </w:pPr>
      <w:rPr>
        <w:rFonts w:cs="Times New Roman" w:hint="default"/>
      </w:rPr>
    </w:lvl>
    <w:lvl w:ilvl="5">
      <w:start w:val="1"/>
      <w:numFmt w:val="decimal"/>
      <w:pStyle w:val="Heading6"/>
      <w:lvlText w:val="%1.%2.%3.%4.%5.%6"/>
      <w:lvlJc w:val="left"/>
      <w:pPr>
        <w:ind w:left="90" w:firstLine="0"/>
      </w:pPr>
      <w:rPr>
        <w:rFonts w:cs="Times New Roman" w:hint="default"/>
      </w:rPr>
    </w:lvl>
    <w:lvl w:ilvl="6">
      <w:start w:val="1"/>
      <w:numFmt w:val="decimal"/>
      <w:pStyle w:val="Heading7"/>
      <w:lvlText w:val="%1.%2.%3.%4.%5.%6.%7"/>
      <w:lvlJc w:val="left"/>
      <w:pPr>
        <w:ind w:left="90" w:firstLine="0"/>
      </w:pPr>
      <w:rPr>
        <w:rFonts w:cs="Times New Roman" w:hint="default"/>
      </w:rPr>
    </w:lvl>
    <w:lvl w:ilvl="7">
      <w:start w:val="1"/>
      <w:numFmt w:val="decimal"/>
      <w:pStyle w:val="Heading8"/>
      <w:lvlText w:val="%1.%2.%3.%4.%5.%6.%7.%8"/>
      <w:lvlJc w:val="left"/>
      <w:pPr>
        <w:ind w:left="90" w:firstLine="0"/>
      </w:pPr>
      <w:rPr>
        <w:rFonts w:cs="Times New Roman" w:hint="default"/>
      </w:rPr>
    </w:lvl>
    <w:lvl w:ilvl="8">
      <w:start w:val="1"/>
      <w:numFmt w:val="decimal"/>
      <w:pStyle w:val="Heading9"/>
      <w:lvlText w:val="%1.%2.%3.%4.%5.%6.%7.%8.%9"/>
      <w:lvlJc w:val="left"/>
      <w:pPr>
        <w:ind w:left="90" w:firstLine="0"/>
      </w:pPr>
      <w:rPr>
        <w:rFonts w:cs="Times New Roman" w:hint="default"/>
      </w:rPr>
    </w:lvl>
  </w:abstractNum>
  <w:abstractNum w:abstractNumId="1" w15:restartNumberingAfterBreak="0">
    <w:nsid w:val="031141E8"/>
    <w:multiLevelType w:val="hybridMultilevel"/>
    <w:tmpl w:val="2098ACD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34E7EBD"/>
    <w:multiLevelType w:val="hybridMultilevel"/>
    <w:tmpl w:val="CF044FEA"/>
    <w:lvl w:ilvl="0" w:tplc="3E6046FC">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82409F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E8DCA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450843E">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48664A8">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C4AD0E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C96BA1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D8D7B2">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F06A1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4F60166"/>
    <w:multiLevelType w:val="hybridMultilevel"/>
    <w:tmpl w:val="EBFCC16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5A94D3A"/>
    <w:multiLevelType w:val="hybridMultilevel"/>
    <w:tmpl w:val="BFACBD82"/>
    <w:lvl w:ilvl="0" w:tplc="DA48B43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23CA2F2">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AAF02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6A0984">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CB8FAEC">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C468BA">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F589B9E">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40D020">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AD42B8C">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6453315"/>
    <w:multiLevelType w:val="hybridMultilevel"/>
    <w:tmpl w:val="E9BC9458"/>
    <w:lvl w:ilvl="0" w:tplc="8996D592">
      <w:start w:val="1"/>
      <w:numFmt w:val="bullet"/>
      <w:lvlText w:val="•"/>
      <w:lvlJc w:val="left"/>
      <w:pPr>
        <w:ind w:left="720" w:hanging="36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068A0033"/>
    <w:multiLevelType w:val="multilevel"/>
    <w:tmpl w:val="C7AA3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9355C9"/>
    <w:multiLevelType w:val="hybridMultilevel"/>
    <w:tmpl w:val="8E5870AE"/>
    <w:lvl w:ilvl="0" w:tplc="1FDECA5C">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A8E3F2">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F66626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EA0545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1CCB5A">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C840A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5004C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C986844">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DE6BA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69D5EA4"/>
    <w:multiLevelType w:val="hybridMultilevel"/>
    <w:tmpl w:val="18B407E4"/>
    <w:lvl w:ilvl="0" w:tplc="F09674B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563DC0">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925D1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43320">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E943DD2">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92CBB5A">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8AEA6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29A54">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BFA40C2">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8A37E55"/>
    <w:multiLevelType w:val="multilevel"/>
    <w:tmpl w:val="8CC85F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9506F69"/>
    <w:multiLevelType w:val="hybridMultilevel"/>
    <w:tmpl w:val="7AC8C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75666"/>
    <w:multiLevelType w:val="hybridMultilevel"/>
    <w:tmpl w:val="5C268E66"/>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0B06167D"/>
    <w:multiLevelType w:val="hybridMultilevel"/>
    <w:tmpl w:val="D70A124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0B16779F"/>
    <w:multiLevelType w:val="hybridMultilevel"/>
    <w:tmpl w:val="C2F0FD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0B56054D"/>
    <w:multiLevelType w:val="hybridMultilevel"/>
    <w:tmpl w:val="08F85560"/>
    <w:lvl w:ilvl="0" w:tplc="B7DADFFE">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CB12">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3A6048">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0E2C44">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B2B536">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EE1810">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CE7530">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3A5B2E">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0269886">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CDA375B"/>
    <w:multiLevelType w:val="hybridMultilevel"/>
    <w:tmpl w:val="DB8AE39C"/>
    <w:lvl w:ilvl="0" w:tplc="5FA0175A">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9A4BCC">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ACD3B6">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45E8F40">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0463CE2">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109E4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6C5CC2">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EB238C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789D96">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CDC0A3C"/>
    <w:multiLevelType w:val="hybridMultilevel"/>
    <w:tmpl w:val="A5D43E2A"/>
    <w:lvl w:ilvl="0" w:tplc="E5D6F2E4">
      <w:start w:val="2"/>
      <w:numFmt w:val="bullet"/>
      <w:lvlText w:val="-"/>
      <w:lvlJc w:val="left"/>
      <w:pPr>
        <w:ind w:left="720" w:hanging="360"/>
      </w:pPr>
      <w:rPr>
        <w:rFonts w:ascii="Arial" w:eastAsia="Arial Unicode MS"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0E0217E2"/>
    <w:multiLevelType w:val="hybridMultilevel"/>
    <w:tmpl w:val="B1F6980A"/>
    <w:lvl w:ilvl="0" w:tplc="448AC89E">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BA2EE0">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5640ADA">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1EB72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6A29AE">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C0B91E">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B72E01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97E8DB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72F9C2">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0F380AEB"/>
    <w:multiLevelType w:val="hybridMultilevel"/>
    <w:tmpl w:val="C80A9CB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10BA5C46"/>
    <w:multiLevelType w:val="hybridMultilevel"/>
    <w:tmpl w:val="A2DA1788"/>
    <w:lvl w:ilvl="0" w:tplc="241A0001">
      <w:start w:val="1"/>
      <w:numFmt w:val="bullet"/>
      <w:lvlText w:val=""/>
      <w:lvlJc w:val="left"/>
      <w:pPr>
        <w:ind w:left="720" w:hanging="360"/>
      </w:pPr>
      <w:rPr>
        <w:rFonts w:ascii="Symbol" w:hAnsi="Symbol"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11D25CB8"/>
    <w:multiLevelType w:val="hybridMultilevel"/>
    <w:tmpl w:val="6CC8A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D83CE3"/>
    <w:multiLevelType w:val="hybridMultilevel"/>
    <w:tmpl w:val="1B0267A6"/>
    <w:lvl w:ilvl="0" w:tplc="D6B09FF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6429C0">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1E51C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B2095E">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D1E779C">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5EAE3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F4FA7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70AD90">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158D06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2BE2924"/>
    <w:multiLevelType w:val="hybridMultilevel"/>
    <w:tmpl w:val="EB4C8888"/>
    <w:lvl w:ilvl="0" w:tplc="73FCF222">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EA51D8">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1CAD0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614B2">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B86E84">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B6831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020B28">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9966838">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288FD4">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4DF6763"/>
    <w:multiLevelType w:val="hybridMultilevel"/>
    <w:tmpl w:val="197646A0"/>
    <w:lvl w:ilvl="0" w:tplc="8996D592">
      <w:start w:val="1"/>
      <w:numFmt w:val="bullet"/>
      <w:lvlText w:val="•"/>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15C028BE"/>
    <w:multiLevelType w:val="hybridMultilevel"/>
    <w:tmpl w:val="766EF10E"/>
    <w:lvl w:ilvl="0" w:tplc="6F92CF0E">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24058E">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EA398">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9AE6926">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024BC6">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11EAA62">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B12A1E8">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AEA38C">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940D5D6">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60863DC"/>
    <w:multiLevelType w:val="hybridMultilevel"/>
    <w:tmpl w:val="84BEECC4"/>
    <w:lvl w:ilvl="0" w:tplc="E3E42B0C">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3CA0C8">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66CEFE">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7BADB0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56FB1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F4A624E">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640E3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0D09E">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0E421C">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60B4D57"/>
    <w:multiLevelType w:val="hybridMultilevel"/>
    <w:tmpl w:val="7D48C6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16711003"/>
    <w:multiLevelType w:val="hybridMultilevel"/>
    <w:tmpl w:val="EC96EC8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1722261E"/>
    <w:multiLevelType w:val="hybridMultilevel"/>
    <w:tmpl w:val="F80A3C60"/>
    <w:lvl w:ilvl="0" w:tplc="A5068A12">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5EC1DC">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9A174C">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5253D0">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7A5B7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BA8EC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D623538">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A87AA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AAE826">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751211D"/>
    <w:multiLevelType w:val="hybridMultilevel"/>
    <w:tmpl w:val="B7E0A39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19823893"/>
    <w:multiLevelType w:val="hybridMultilevel"/>
    <w:tmpl w:val="3EA6BEE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1A35241B"/>
    <w:multiLevelType w:val="hybridMultilevel"/>
    <w:tmpl w:val="BA96AAB0"/>
    <w:lvl w:ilvl="0" w:tplc="A48E700A">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1C859C">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5E08B5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D2A3B2E">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2428E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9C3F0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FA03FB6">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74ED84E">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D8ACC0">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1B890B9C"/>
    <w:multiLevelType w:val="multilevel"/>
    <w:tmpl w:val="43988AB0"/>
    <w:lvl w:ilvl="0">
      <w:start w:val="1"/>
      <w:numFmt w:val="bullet"/>
      <w:lvlText w:val="•"/>
      <w:lvlJc w:val="left"/>
      <w:pPr>
        <w:tabs>
          <w:tab w:val="num" w:pos="720"/>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1C5E0104"/>
    <w:multiLevelType w:val="hybridMultilevel"/>
    <w:tmpl w:val="3DD6CF72"/>
    <w:lvl w:ilvl="0" w:tplc="EB329A54">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9A1116">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9A280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06C1344">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F78D18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08099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58D3C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5C2192">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0448E4">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CE07C9C"/>
    <w:multiLevelType w:val="hybridMultilevel"/>
    <w:tmpl w:val="7820DBF4"/>
    <w:lvl w:ilvl="0" w:tplc="8996D592">
      <w:start w:val="1"/>
      <w:numFmt w:val="bullet"/>
      <w:lvlText w:val="•"/>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1E2B0986"/>
    <w:multiLevelType w:val="hybridMultilevel"/>
    <w:tmpl w:val="18E69D20"/>
    <w:lvl w:ilvl="0" w:tplc="572A822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E4AE1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2CE01C">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0E3BE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ECEA62">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5CB870">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32322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E62E0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CCB368">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1E34667D"/>
    <w:multiLevelType w:val="hybridMultilevel"/>
    <w:tmpl w:val="5380AEBA"/>
    <w:lvl w:ilvl="0" w:tplc="057A5CA2">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2CD9A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C823F8">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9AC0C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C6FC34">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BCD5E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E4AFB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6BAF5B2">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C28C2E">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1EAA2379"/>
    <w:multiLevelType w:val="hybridMultilevel"/>
    <w:tmpl w:val="1CB243D0"/>
    <w:lvl w:ilvl="0" w:tplc="07EA1AC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AA3542">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B6883A0">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AA7062">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76E6AC">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16B944">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9E7BB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82BF80">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A62062">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1F437932"/>
    <w:multiLevelType w:val="hybridMultilevel"/>
    <w:tmpl w:val="81C00704"/>
    <w:lvl w:ilvl="0" w:tplc="6F023572">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D96E2BE">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69AB5E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1C60E2">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56472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12FF34">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1445E36">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EC91F2">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B63E1C">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1FBF252C"/>
    <w:multiLevelType w:val="hybridMultilevel"/>
    <w:tmpl w:val="9D20743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0" w15:restartNumberingAfterBreak="0">
    <w:nsid w:val="208130C8"/>
    <w:multiLevelType w:val="hybridMultilevel"/>
    <w:tmpl w:val="B022870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15:restartNumberingAfterBreak="0">
    <w:nsid w:val="20C42C89"/>
    <w:multiLevelType w:val="hybridMultilevel"/>
    <w:tmpl w:val="9800BE6C"/>
    <w:lvl w:ilvl="0" w:tplc="C6F08C02">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D2FE94">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9877FC">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E9E2E74">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01C6ECC">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8C337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A24C72">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684B538">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4128AF6">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215E3FE8"/>
    <w:multiLevelType w:val="hybridMultilevel"/>
    <w:tmpl w:val="F4ECA34A"/>
    <w:lvl w:ilvl="0" w:tplc="241A0001">
      <w:start w:val="1"/>
      <w:numFmt w:val="bullet"/>
      <w:lvlText w:val=""/>
      <w:lvlJc w:val="left"/>
      <w:pPr>
        <w:ind w:left="1265" w:hanging="360"/>
      </w:pPr>
      <w:rPr>
        <w:rFonts w:ascii="Symbol" w:hAnsi="Symbol" w:hint="default"/>
      </w:rPr>
    </w:lvl>
    <w:lvl w:ilvl="1" w:tplc="241A0003" w:tentative="1">
      <w:start w:val="1"/>
      <w:numFmt w:val="bullet"/>
      <w:lvlText w:val="o"/>
      <w:lvlJc w:val="left"/>
      <w:pPr>
        <w:ind w:left="1985" w:hanging="360"/>
      </w:pPr>
      <w:rPr>
        <w:rFonts w:ascii="Courier New" w:hAnsi="Courier New" w:cs="Courier New" w:hint="default"/>
      </w:rPr>
    </w:lvl>
    <w:lvl w:ilvl="2" w:tplc="241A0005" w:tentative="1">
      <w:start w:val="1"/>
      <w:numFmt w:val="bullet"/>
      <w:lvlText w:val=""/>
      <w:lvlJc w:val="left"/>
      <w:pPr>
        <w:ind w:left="2705" w:hanging="360"/>
      </w:pPr>
      <w:rPr>
        <w:rFonts w:ascii="Wingdings" w:hAnsi="Wingdings" w:hint="default"/>
      </w:rPr>
    </w:lvl>
    <w:lvl w:ilvl="3" w:tplc="241A0001" w:tentative="1">
      <w:start w:val="1"/>
      <w:numFmt w:val="bullet"/>
      <w:lvlText w:val=""/>
      <w:lvlJc w:val="left"/>
      <w:pPr>
        <w:ind w:left="3425" w:hanging="360"/>
      </w:pPr>
      <w:rPr>
        <w:rFonts w:ascii="Symbol" w:hAnsi="Symbol" w:hint="default"/>
      </w:rPr>
    </w:lvl>
    <w:lvl w:ilvl="4" w:tplc="241A0003" w:tentative="1">
      <w:start w:val="1"/>
      <w:numFmt w:val="bullet"/>
      <w:lvlText w:val="o"/>
      <w:lvlJc w:val="left"/>
      <w:pPr>
        <w:ind w:left="4145" w:hanging="360"/>
      </w:pPr>
      <w:rPr>
        <w:rFonts w:ascii="Courier New" w:hAnsi="Courier New" w:cs="Courier New" w:hint="default"/>
      </w:rPr>
    </w:lvl>
    <w:lvl w:ilvl="5" w:tplc="241A0005" w:tentative="1">
      <w:start w:val="1"/>
      <w:numFmt w:val="bullet"/>
      <w:lvlText w:val=""/>
      <w:lvlJc w:val="left"/>
      <w:pPr>
        <w:ind w:left="4865" w:hanging="360"/>
      </w:pPr>
      <w:rPr>
        <w:rFonts w:ascii="Wingdings" w:hAnsi="Wingdings" w:hint="default"/>
      </w:rPr>
    </w:lvl>
    <w:lvl w:ilvl="6" w:tplc="241A0001" w:tentative="1">
      <w:start w:val="1"/>
      <w:numFmt w:val="bullet"/>
      <w:lvlText w:val=""/>
      <w:lvlJc w:val="left"/>
      <w:pPr>
        <w:ind w:left="5585" w:hanging="360"/>
      </w:pPr>
      <w:rPr>
        <w:rFonts w:ascii="Symbol" w:hAnsi="Symbol" w:hint="default"/>
      </w:rPr>
    </w:lvl>
    <w:lvl w:ilvl="7" w:tplc="241A0003" w:tentative="1">
      <w:start w:val="1"/>
      <w:numFmt w:val="bullet"/>
      <w:lvlText w:val="o"/>
      <w:lvlJc w:val="left"/>
      <w:pPr>
        <w:ind w:left="6305" w:hanging="360"/>
      </w:pPr>
      <w:rPr>
        <w:rFonts w:ascii="Courier New" w:hAnsi="Courier New" w:cs="Courier New" w:hint="default"/>
      </w:rPr>
    </w:lvl>
    <w:lvl w:ilvl="8" w:tplc="241A0005" w:tentative="1">
      <w:start w:val="1"/>
      <w:numFmt w:val="bullet"/>
      <w:lvlText w:val=""/>
      <w:lvlJc w:val="left"/>
      <w:pPr>
        <w:ind w:left="7025" w:hanging="360"/>
      </w:pPr>
      <w:rPr>
        <w:rFonts w:ascii="Wingdings" w:hAnsi="Wingdings" w:hint="default"/>
      </w:rPr>
    </w:lvl>
  </w:abstractNum>
  <w:abstractNum w:abstractNumId="43" w15:restartNumberingAfterBreak="0">
    <w:nsid w:val="2181061A"/>
    <w:multiLevelType w:val="hybridMultilevel"/>
    <w:tmpl w:val="771274D4"/>
    <w:lvl w:ilvl="0" w:tplc="E5D6F2E4">
      <w:start w:val="2"/>
      <w:numFmt w:val="bullet"/>
      <w:lvlText w:val="-"/>
      <w:lvlJc w:val="left"/>
      <w:pPr>
        <w:ind w:left="1080" w:hanging="360"/>
      </w:pPr>
      <w:rPr>
        <w:rFonts w:ascii="Arial" w:eastAsia="Arial Unicode MS" w:hAnsi="Arial" w:cs="Aria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4" w15:restartNumberingAfterBreak="0">
    <w:nsid w:val="21C53012"/>
    <w:multiLevelType w:val="hybridMultilevel"/>
    <w:tmpl w:val="E0885F88"/>
    <w:lvl w:ilvl="0" w:tplc="4F18DC2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A8E0C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0FED310">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EBCFD74">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32F44E">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E03C22">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D2F1C6">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90AC68">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7565D7C">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28FC7C02"/>
    <w:multiLevelType w:val="hybridMultilevel"/>
    <w:tmpl w:val="6A62C6C8"/>
    <w:lvl w:ilvl="0" w:tplc="82E40A58">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AE770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783B9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A8AB3C">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1244B56">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7D2212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CECD34">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0EE2F0">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484D40">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295C6FC3"/>
    <w:multiLevelType w:val="hybridMultilevel"/>
    <w:tmpl w:val="BFD8500C"/>
    <w:lvl w:ilvl="0" w:tplc="4E30DA18">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94018C4">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66824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A899E0">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B67BE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3125E78">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B7A487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D4A004">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8232B2">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299F6EA6"/>
    <w:multiLevelType w:val="hybridMultilevel"/>
    <w:tmpl w:val="5FB40F90"/>
    <w:lvl w:ilvl="0" w:tplc="85F69A1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003A2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CCB8C8">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F4A9AA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1A003F8">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5E05FF0">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A025B6">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EC4C06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5E82DAC">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AC74302"/>
    <w:multiLevelType w:val="hybridMultilevel"/>
    <w:tmpl w:val="DFA09C6A"/>
    <w:lvl w:ilvl="0" w:tplc="8996D592">
      <w:start w:val="1"/>
      <w:numFmt w:val="bullet"/>
      <w:lvlText w:val="•"/>
      <w:lvlJc w:val="left"/>
      <w:pPr>
        <w:ind w:left="720" w:hanging="36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9" w15:restartNumberingAfterBreak="0">
    <w:nsid w:val="2BFE5D11"/>
    <w:multiLevelType w:val="hybridMultilevel"/>
    <w:tmpl w:val="2EE46EFA"/>
    <w:lvl w:ilvl="0" w:tplc="E5D6F2E4">
      <w:start w:val="2"/>
      <w:numFmt w:val="bullet"/>
      <w:lvlText w:val="-"/>
      <w:lvlJc w:val="left"/>
      <w:pPr>
        <w:ind w:left="1080" w:hanging="360"/>
      </w:pPr>
      <w:rPr>
        <w:rFonts w:ascii="Arial" w:eastAsia="Arial Unicode MS" w:hAnsi="Arial" w:cs="Aria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50" w15:restartNumberingAfterBreak="0">
    <w:nsid w:val="2C770CB9"/>
    <w:multiLevelType w:val="hybridMultilevel"/>
    <w:tmpl w:val="867A822A"/>
    <w:lvl w:ilvl="0" w:tplc="8996D592">
      <w:start w:val="1"/>
      <w:numFmt w:val="bullet"/>
      <w:lvlText w:val="•"/>
      <w:lvlJc w:val="left"/>
      <w:pPr>
        <w:ind w:left="720" w:hanging="36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1" w15:restartNumberingAfterBreak="0">
    <w:nsid w:val="2D816668"/>
    <w:multiLevelType w:val="hybridMultilevel"/>
    <w:tmpl w:val="E10C3B2A"/>
    <w:lvl w:ilvl="0" w:tplc="1BFCECD8">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A98E23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E6754C">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B3444C2">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D473A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4BED612">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D8C2FE">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9C74BC">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CF8D70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2DDC0859"/>
    <w:multiLevelType w:val="hybridMultilevel"/>
    <w:tmpl w:val="CE483EE2"/>
    <w:lvl w:ilvl="0" w:tplc="E17266F2">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501C5E">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9CEB3A">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AEB71A">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FF45FA6">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9214C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7AE70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CAB3A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CEA8A6">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2E7A3F31"/>
    <w:multiLevelType w:val="hybridMultilevel"/>
    <w:tmpl w:val="104E042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4" w15:restartNumberingAfterBreak="0">
    <w:nsid w:val="31041477"/>
    <w:multiLevelType w:val="multilevel"/>
    <w:tmpl w:val="B770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17F1708"/>
    <w:multiLevelType w:val="multilevel"/>
    <w:tmpl w:val="60A8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B458C7"/>
    <w:multiLevelType w:val="hybridMultilevel"/>
    <w:tmpl w:val="370AEB6A"/>
    <w:lvl w:ilvl="0" w:tplc="DE4EF422">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A8D78C">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C44C9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416E44A">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1BC5C24">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95E15B4">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CA721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4A5FAA">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9C8D296">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34A84917"/>
    <w:multiLevelType w:val="hybridMultilevel"/>
    <w:tmpl w:val="73923C1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8" w15:restartNumberingAfterBreak="0">
    <w:nsid w:val="359B40CA"/>
    <w:multiLevelType w:val="hybridMultilevel"/>
    <w:tmpl w:val="7AA805D0"/>
    <w:lvl w:ilvl="0" w:tplc="6B16C036">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8A95EC">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3F0574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D2AF1B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DDE6BBC">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B6057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BC4FF8">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AE8C3A">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B05890">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3658095E"/>
    <w:multiLevelType w:val="hybridMultilevel"/>
    <w:tmpl w:val="06B23B44"/>
    <w:lvl w:ilvl="0" w:tplc="28C696AA">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4AB6D6">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48C9BA">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A7EFE32">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2B0E73C">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AABBFA">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0006D2">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7BE0C1A">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96AA82">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38D625E1"/>
    <w:multiLevelType w:val="multilevel"/>
    <w:tmpl w:val="CEE83FD8"/>
    <w:lvl w:ilvl="0">
      <w:start w:val="1"/>
      <w:numFmt w:val="bullet"/>
      <w:lvlText w:val="•"/>
      <w:lvlJc w:val="left"/>
      <w:pPr>
        <w:ind w:left="360" w:hanging="360"/>
      </w:pPr>
      <w:rPr>
        <w:smallCaps w:val="0"/>
        <w:strike w:val="0"/>
        <w:shd w:val="clear" w:color="auto" w:fill="auto"/>
        <w:vertAlign w:val="baseline"/>
      </w:rPr>
    </w:lvl>
    <w:lvl w:ilvl="1">
      <w:start w:val="1"/>
      <w:numFmt w:val="bullet"/>
      <w:lvlText w:val="•"/>
      <w:lvlJc w:val="left"/>
      <w:pPr>
        <w:ind w:left="1080" w:hanging="360"/>
      </w:pPr>
      <w:rPr>
        <w:smallCaps w:val="0"/>
        <w:strike w:val="0"/>
        <w:shd w:val="clear" w:color="auto" w:fill="auto"/>
        <w:vertAlign w:val="baseline"/>
      </w:rPr>
    </w:lvl>
    <w:lvl w:ilvl="2">
      <w:start w:val="1"/>
      <w:numFmt w:val="bullet"/>
      <w:lvlText w:val="•"/>
      <w:lvlJc w:val="left"/>
      <w:pPr>
        <w:ind w:left="1800" w:hanging="360"/>
      </w:pPr>
      <w:rPr>
        <w:smallCaps w:val="0"/>
        <w:strike w:val="0"/>
        <w:shd w:val="clear" w:color="auto" w:fill="auto"/>
        <w:vertAlign w:val="baseline"/>
      </w:rPr>
    </w:lvl>
    <w:lvl w:ilvl="3">
      <w:start w:val="1"/>
      <w:numFmt w:val="bullet"/>
      <w:lvlText w:val="•"/>
      <w:lvlJc w:val="left"/>
      <w:pPr>
        <w:ind w:left="2520" w:hanging="360"/>
      </w:pPr>
      <w:rPr>
        <w:smallCaps w:val="0"/>
        <w:strike w:val="0"/>
        <w:shd w:val="clear" w:color="auto" w:fill="auto"/>
        <w:vertAlign w:val="baseline"/>
      </w:rPr>
    </w:lvl>
    <w:lvl w:ilvl="4">
      <w:start w:val="1"/>
      <w:numFmt w:val="bullet"/>
      <w:lvlText w:val="•"/>
      <w:lvlJc w:val="left"/>
      <w:pPr>
        <w:ind w:left="3240" w:hanging="360"/>
      </w:pPr>
      <w:rPr>
        <w:smallCaps w:val="0"/>
        <w:strike w:val="0"/>
        <w:shd w:val="clear" w:color="auto" w:fill="auto"/>
        <w:vertAlign w:val="baseline"/>
      </w:rPr>
    </w:lvl>
    <w:lvl w:ilvl="5">
      <w:start w:val="1"/>
      <w:numFmt w:val="bullet"/>
      <w:lvlText w:val="•"/>
      <w:lvlJc w:val="left"/>
      <w:pPr>
        <w:ind w:left="3960" w:hanging="360"/>
      </w:pPr>
      <w:rPr>
        <w:smallCaps w:val="0"/>
        <w:strike w:val="0"/>
        <w:shd w:val="clear" w:color="auto" w:fill="auto"/>
        <w:vertAlign w:val="baseline"/>
      </w:rPr>
    </w:lvl>
    <w:lvl w:ilvl="6">
      <w:start w:val="1"/>
      <w:numFmt w:val="bullet"/>
      <w:lvlText w:val="•"/>
      <w:lvlJc w:val="left"/>
      <w:pPr>
        <w:ind w:left="4680" w:hanging="360"/>
      </w:pPr>
      <w:rPr>
        <w:smallCaps w:val="0"/>
        <w:strike w:val="0"/>
        <w:shd w:val="clear" w:color="auto" w:fill="auto"/>
        <w:vertAlign w:val="baseline"/>
      </w:rPr>
    </w:lvl>
    <w:lvl w:ilvl="7">
      <w:start w:val="1"/>
      <w:numFmt w:val="bullet"/>
      <w:lvlText w:val="•"/>
      <w:lvlJc w:val="left"/>
      <w:pPr>
        <w:ind w:left="5400" w:hanging="360"/>
      </w:pPr>
      <w:rPr>
        <w:smallCaps w:val="0"/>
        <w:strike w:val="0"/>
        <w:shd w:val="clear" w:color="auto" w:fill="auto"/>
        <w:vertAlign w:val="baseline"/>
      </w:rPr>
    </w:lvl>
    <w:lvl w:ilvl="8">
      <w:start w:val="1"/>
      <w:numFmt w:val="bullet"/>
      <w:lvlText w:val="•"/>
      <w:lvlJc w:val="left"/>
      <w:pPr>
        <w:ind w:left="6120" w:hanging="360"/>
      </w:pPr>
      <w:rPr>
        <w:smallCaps w:val="0"/>
        <w:strike w:val="0"/>
        <w:shd w:val="clear" w:color="auto" w:fill="auto"/>
        <w:vertAlign w:val="baseline"/>
      </w:rPr>
    </w:lvl>
  </w:abstractNum>
  <w:abstractNum w:abstractNumId="61" w15:restartNumberingAfterBreak="0">
    <w:nsid w:val="38F978A3"/>
    <w:multiLevelType w:val="hybridMultilevel"/>
    <w:tmpl w:val="B8BEDF0E"/>
    <w:lvl w:ilvl="0" w:tplc="E1AC1DEA">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12A96E">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04817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2648B2">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96A23DC">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8A2634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E44C56">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64D83C">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94EF80">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3B684F51"/>
    <w:multiLevelType w:val="hybridMultilevel"/>
    <w:tmpl w:val="42F89D9C"/>
    <w:lvl w:ilvl="0" w:tplc="0866B574">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50D618">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ACFC1E">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72DE4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6086D2">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C69134">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C8D4F4">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7B8AEDC">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4B4B0E6">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3BC253DC"/>
    <w:multiLevelType w:val="multilevel"/>
    <w:tmpl w:val="B79EAA96"/>
    <w:lvl w:ilvl="0">
      <w:start w:val="2"/>
      <w:numFmt w:val="bullet"/>
      <w:lvlText w:val="-"/>
      <w:lvlJc w:val="left"/>
      <w:pPr>
        <w:tabs>
          <w:tab w:val="num" w:pos="720"/>
        </w:tabs>
        <w:ind w:left="720" w:hanging="360"/>
      </w:pPr>
      <w:rPr>
        <w:rFonts w:ascii="Arial" w:eastAsia="Arial Unicode MS" w:hAnsi="Arial" w:cs="Arial" w:hint="default"/>
        <w:caps w:val="0"/>
        <w:smallCaps w:val="0"/>
        <w:strike w:val="0"/>
        <w:dstrike w:val="0"/>
        <w:color w:val="000000"/>
        <w:spacing w:val="0"/>
        <w:w w:val="100"/>
        <w:kern w:val="0"/>
        <w:position w:val="0"/>
        <w:sz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F84DC2"/>
    <w:multiLevelType w:val="hybridMultilevel"/>
    <w:tmpl w:val="9C5E5668"/>
    <w:lvl w:ilvl="0" w:tplc="3540303C">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EBC4E5C">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CEC34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7658BA">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D4E4EF8">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88D8BE">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9122BE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3D66DF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B6ED7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3C70430F"/>
    <w:multiLevelType w:val="multilevel"/>
    <w:tmpl w:val="9A1A5AEA"/>
    <w:lvl w:ilvl="0">
      <w:start w:val="1"/>
      <w:numFmt w:val="bullet"/>
      <w:lvlText w:val="•"/>
      <w:lvlJc w:val="left"/>
      <w:pPr>
        <w:tabs>
          <w:tab w:val="num" w:pos="720"/>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D076EE3"/>
    <w:multiLevelType w:val="hybridMultilevel"/>
    <w:tmpl w:val="B8F2D48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7" w15:restartNumberingAfterBreak="0">
    <w:nsid w:val="3D69189E"/>
    <w:multiLevelType w:val="hybridMultilevel"/>
    <w:tmpl w:val="1E8645C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8" w15:restartNumberingAfterBreak="0">
    <w:nsid w:val="3DE11D5D"/>
    <w:multiLevelType w:val="hybridMultilevel"/>
    <w:tmpl w:val="51B2A52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9" w15:restartNumberingAfterBreak="0">
    <w:nsid w:val="3EAB6062"/>
    <w:multiLevelType w:val="hybridMultilevel"/>
    <w:tmpl w:val="A104BC5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0" w15:restartNumberingAfterBreak="0">
    <w:nsid w:val="403F70C6"/>
    <w:multiLevelType w:val="hybridMultilevel"/>
    <w:tmpl w:val="5C908248"/>
    <w:lvl w:ilvl="0" w:tplc="698468CE">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BE12E4">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A46A98">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F4AF36">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10A9C62">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423F90">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2E37F2">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A67DE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56BC3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41AE7E64"/>
    <w:multiLevelType w:val="hybridMultilevel"/>
    <w:tmpl w:val="4126D47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2" w15:restartNumberingAfterBreak="0">
    <w:nsid w:val="41DA09EE"/>
    <w:multiLevelType w:val="multilevel"/>
    <w:tmpl w:val="43988AB0"/>
    <w:lvl w:ilvl="0">
      <w:start w:val="1"/>
      <w:numFmt w:val="bullet"/>
      <w:lvlText w:val="•"/>
      <w:lvlJc w:val="left"/>
      <w:pPr>
        <w:tabs>
          <w:tab w:val="num" w:pos="720"/>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30E2B86"/>
    <w:multiLevelType w:val="hybridMultilevel"/>
    <w:tmpl w:val="F88A6C60"/>
    <w:lvl w:ilvl="0" w:tplc="09AA10EC">
      <w:start w:val="1"/>
      <w:numFmt w:val="bullet"/>
      <w:lvlText w:val="•"/>
      <w:lvlJc w:val="left"/>
      <w:pPr>
        <w:ind w:left="30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6824930">
      <w:start w:val="1"/>
      <w:numFmt w:val="bullet"/>
      <w:lvlText w:val="•"/>
      <w:lvlJc w:val="left"/>
      <w:pPr>
        <w:ind w:left="102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DA66DB4">
      <w:start w:val="1"/>
      <w:numFmt w:val="bullet"/>
      <w:lvlText w:val="•"/>
      <w:lvlJc w:val="left"/>
      <w:pPr>
        <w:ind w:left="174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F2F7F4">
      <w:start w:val="1"/>
      <w:numFmt w:val="bullet"/>
      <w:lvlText w:val="•"/>
      <w:lvlJc w:val="left"/>
      <w:pPr>
        <w:ind w:left="246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8AA8E2">
      <w:start w:val="1"/>
      <w:numFmt w:val="bullet"/>
      <w:lvlText w:val="•"/>
      <w:lvlJc w:val="left"/>
      <w:pPr>
        <w:ind w:left="318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8841948">
      <w:start w:val="1"/>
      <w:numFmt w:val="bullet"/>
      <w:lvlText w:val="•"/>
      <w:lvlJc w:val="left"/>
      <w:pPr>
        <w:ind w:left="390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DAE332">
      <w:start w:val="1"/>
      <w:numFmt w:val="bullet"/>
      <w:lvlText w:val="•"/>
      <w:lvlJc w:val="left"/>
      <w:pPr>
        <w:ind w:left="462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268AE2">
      <w:start w:val="1"/>
      <w:numFmt w:val="bullet"/>
      <w:lvlText w:val="•"/>
      <w:lvlJc w:val="left"/>
      <w:pPr>
        <w:ind w:left="534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4855CC">
      <w:start w:val="1"/>
      <w:numFmt w:val="bullet"/>
      <w:lvlText w:val="•"/>
      <w:lvlJc w:val="left"/>
      <w:pPr>
        <w:ind w:left="606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43CF1155"/>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44F06BAF"/>
    <w:multiLevelType w:val="hybridMultilevel"/>
    <w:tmpl w:val="831681DC"/>
    <w:lvl w:ilvl="0" w:tplc="E5D6F2E4">
      <w:start w:val="2"/>
      <w:numFmt w:val="bullet"/>
      <w:lvlText w:val="-"/>
      <w:lvlJc w:val="left"/>
      <w:pPr>
        <w:ind w:left="720" w:hanging="360"/>
      </w:pPr>
      <w:rPr>
        <w:rFonts w:ascii="Arial" w:eastAsia="Arial Unicode MS" w:hAnsi="Arial" w:cs="Aria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6" w15:restartNumberingAfterBreak="0">
    <w:nsid w:val="46503A66"/>
    <w:multiLevelType w:val="hybridMultilevel"/>
    <w:tmpl w:val="59D225E6"/>
    <w:lvl w:ilvl="0" w:tplc="44CEF1D8">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A4E19A0">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1126188">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CC82AE0">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1CC4D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E64DB2">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74852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66E">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DC0E802">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48750414"/>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15:restartNumberingAfterBreak="0">
    <w:nsid w:val="4A53071F"/>
    <w:multiLevelType w:val="hybridMultilevel"/>
    <w:tmpl w:val="AC4C5A7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9" w15:restartNumberingAfterBreak="0">
    <w:nsid w:val="4A597CC4"/>
    <w:multiLevelType w:val="hybridMultilevel"/>
    <w:tmpl w:val="79FE7B16"/>
    <w:lvl w:ilvl="0" w:tplc="8410C9CC">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F6830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145C98">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85E4D8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6CB382">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B2D8F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A8D1D8">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4ECEB22">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74318C">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4BFB32A9"/>
    <w:multiLevelType w:val="multilevel"/>
    <w:tmpl w:val="10B09B16"/>
    <w:styleLink w:val="phadditiontitle"/>
    <w:lvl w:ilvl="0">
      <w:start w:val="1"/>
      <w:numFmt w:val="upperLetter"/>
      <w:pStyle w:val="phadditiontitle1"/>
      <w:lvlText w:val="Приложение %1"/>
      <w:lvlJc w:val="left"/>
      <w:pPr>
        <w:tabs>
          <w:tab w:val="num" w:pos="0"/>
        </w:tabs>
      </w:pPr>
      <w:rPr>
        <w:rFonts w:cs="Times New Roman" w:hint="default"/>
      </w:rPr>
    </w:lvl>
    <w:lvl w:ilvl="1">
      <w:start w:val="1"/>
      <w:numFmt w:val="decimal"/>
      <w:pStyle w:val="phadditiontitle2"/>
      <w:lvlText w:val="%1.%2"/>
      <w:lvlJc w:val="left"/>
      <w:pPr>
        <w:tabs>
          <w:tab w:val="num" w:pos="720"/>
        </w:tabs>
        <w:ind w:left="720"/>
      </w:pPr>
      <w:rPr>
        <w:rFonts w:cs="Times New Roman" w:hint="default"/>
      </w:rPr>
    </w:lvl>
    <w:lvl w:ilvl="2">
      <w:start w:val="1"/>
      <w:numFmt w:val="decimal"/>
      <w:pStyle w:val="phadditiontitle3"/>
      <w:lvlText w:val="%1.%2.%3"/>
      <w:lvlJc w:val="left"/>
      <w:pPr>
        <w:tabs>
          <w:tab w:val="num" w:pos="720"/>
        </w:tabs>
        <w:ind w:left="720"/>
      </w:pPr>
      <w:rPr>
        <w:rFonts w:cs="Times New Roman" w:hint="default"/>
      </w:rPr>
    </w:lvl>
    <w:lvl w:ilvl="3">
      <w:start w:val="1"/>
      <w:numFmt w:val="decimal"/>
      <w:lvlText w:val="%1.%2.%3.%4"/>
      <w:lvlJc w:val="left"/>
      <w:pPr>
        <w:tabs>
          <w:tab w:val="num" w:pos="3738"/>
        </w:tabs>
        <w:ind w:left="3738" w:hanging="864"/>
      </w:pPr>
      <w:rPr>
        <w:rFonts w:cs="Times New Roman" w:hint="default"/>
      </w:rPr>
    </w:lvl>
    <w:lvl w:ilvl="4">
      <w:start w:val="1"/>
      <w:numFmt w:val="decimal"/>
      <w:lvlText w:val="%1.%2.%3.%4.%5"/>
      <w:lvlJc w:val="left"/>
      <w:pPr>
        <w:tabs>
          <w:tab w:val="num" w:pos="3882"/>
        </w:tabs>
        <w:ind w:left="3882" w:hanging="1008"/>
      </w:pPr>
      <w:rPr>
        <w:rFonts w:cs="Times New Roman" w:hint="default"/>
      </w:rPr>
    </w:lvl>
    <w:lvl w:ilvl="5">
      <w:start w:val="1"/>
      <w:numFmt w:val="decimal"/>
      <w:lvlText w:val="%1.%2.%3.%4.%5.%6"/>
      <w:lvlJc w:val="left"/>
      <w:pPr>
        <w:tabs>
          <w:tab w:val="num" w:pos="4026"/>
        </w:tabs>
        <w:ind w:left="4026" w:hanging="1152"/>
      </w:pPr>
      <w:rPr>
        <w:rFonts w:cs="Times New Roman" w:hint="default"/>
      </w:rPr>
    </w:lvl>
    <w:lvl w:ilvl="6">
      <w:start w:val="1"/>
      <w:numFmt w:val="decimal"/>
      <w:lvlText w:val="%1.%2.%3.%4.%5.%6.%7"/>
      <w:lvlJc w:val="left"/>
      <w:pPr>
        <w:tabs>
          <w:tab w:val="num" w:pos="4170"/>
        </w:tabs>
        <w:ind w:left="4170" w:hanging="1296"/>
      </w:pPr>
      <w:rPr>
        <w:rFonts w:cs="Times New Roman" w:hint="default"/>
      </w:rPr>
    </w:lvl>
    <w:lvl w:ilvl="7">
      <w:start w:val="1"/>
      <w:numFmt w:val="decimal"/>
      <w:lvlText w:val="%1.%2.%3.%4.%5.%6.%7.%8"/>
      <w:lvlJc w:val="left"/>
      <w:pPr>
        <w:tabs>
          <w:tab w:val="num" w:pos="4314"/>
        </w:tabs>
        <w:ind w:left="4314" w:hanging="1440"/>
      </w:pPr>
      <w:rPr>
        <w:rFonts w:cs="Times New Roman" w:hint="default"/>
      </w:rPr>
    </w:lvl>
    <w:lvl w:ilvl="8">
      <w:start w:val="1"/>
      <w:numFmt w:val="decimal"/>
      <w:lvlText w:val="%1.%2.%3.%4.%5.%6.%7.%8.%9"/>
      <w:lvlJc w:val="left"/>
      <w:pPr>
        <w:tabs>
          <w:tab w:val="num" w:pos="4458"/>
        </w:tabs>
        <w:ind w:left="4458" w:hanging="1584"/>
      </w:pPr>
      <w:rPr>
        <w:rFonts w:cs="Times New Roman" w:hint="default"/>
      </w:rPr>
    </w:lvl>
  </w:abstractNum>
  <w:abstractNum w:abstractNumId="81" w15:restartNumberingAfterBreak="0">
    <w:nsid w:val="4E891570"/>
    <w:multiLevelType w:val="hybridMultilevel"/>
    <w:tmpl w:val="5FA6DF08"/>
    <w:lvl w:ilvl="0" w:tplc="D1227FF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A64D30">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B6EC26">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6C224A">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660E7A">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A54AE14">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532B7D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5BECA72">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CF6F360">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4EE85255"/>
    <w:multiLevelType w:val="multilevel"/>
    <w:tmpl w:val="9A1A5AEA"/>
    <w:lvl w:ilvl="0">
      <w:start w:val="1"/>
      <w:numFmt w:val="bullet"/>
      <w:lvlText w:val="•"/>
      <w:lvlJc w:val="left"/>
      <w:pPr>
        <w:tabs>
          <w:tab w:val="num" w:pos="720"/>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500521F5"/>
    <w:multiLevelType w:val="hybridMultilevel"/>
    <w:tmpl w:val="F7B44198"/>
    <w:lvl w:ilvl="0" w:tplc="E5D6F2E4">
      <w:start w:val="2"/>
      <w:numFmt w:val="bullet"/>
      <w:lvlText w:val="-"/>
      <w:lvlJc w:val="left"/>
      <w:pPr>
        <w:ind w:left="1080" w:hanging="360"/>
      </w:pPr>
      <w:rPr>
        <w:rFonts w:ascii="Arial" w:eastAsia="Arial Unicode MS" w:hAnsi="Arial" w:cs="Aria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4" w15:restartNumberingAfterBreak="0">
    <w:nsid w:val="52346347"/>
    <w:multiLevelType w:val="hybridMultilevel"/>
    <w:tmpl w:val="C7BAC17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5" w15:restartNumberingAfterBreak="0">
    <w:nsid w:val="52BC3277"/>
    <w:multiLevelType w:val="hybridMultilevel"/>
    <w:tmpl w:val="5FACBB66"/>
    <w:lvl w:ilvl="0" w:tplc="DF50BA46">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B28BCD8">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D34A96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EEC7BA">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21E9CD6">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4A812F8">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F22946">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F221B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A28FFC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52BD7527"/>
    <w:multiLevelType w:val="hybridMultilevel"/>
    <w:tmpl w:val="6612551A"/>
    <w:lvl w:ilvl="0" w:tplc="8996D592">
      <w:start w:val="1"/>
      <w:numFmt w:val="bullet"/>
      <w:lvlText w:val="•"/>
      <w:lvlJc w:val="left"/>
      <w:pPr>
        <w:ind w:left="720" w:hanging="36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7" w15:restartNumberingAfterBreak="0">
    <w:nsid w:val="546C7F85"/>
    <w:multiLevelType w:val="hybridMultilevel"/>
    <w:tmpl w:val="BEDC76CE"/>
    <w:lvl w:ilvl="0" w:tplc="1B3E6E2C">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3ED72E">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9AAB4A">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28615A">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44443A">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46A54C">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F65F0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1FC326C">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894BCB4">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56E674BD"/>
    <w:multiLevelType w:val="hybridMultilevel"/>
    <w:tmpl w:val="9E8281C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9" w15:restartNumberingAfterBreak="0">
    <w:nsid w:val="57C73CFD"/>
    <w:multiLevelType w:val="hybridMultilevel"/>
    <w:tmpl w:val="D6C6E7C2"/>
    <w:lvl w:ilvl="0" w:tplc="E5D6F2E4">
      <w:start w:val="2"/>
      <w:numFmt w:val="bullet"/>
      <w:lvlText w:val="-"/>
      <w:lvlJc w:val="left"/>
      <w:pPr>
        <w:ind w:left="1080" w:hanging="360"/>
      </w:pPr>
      <w:rPr>
        <w:rFonts w:ascii="Arial" w:eastAsia="Arial Unicode MS" w:hAnsi="Arial" w:cs="Aria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90" w15:restartNumberingAfterBreak="0">
    <w:nsid w:val="5AC616B9"/>
    <w:multiLevelType w:val="hybridMultilevel"/>
    <w:tmpl w:val="C2803B6C"/>
    <w:lvl w:ilvl="0" w:tplc="8996D592">
      <w:start w:val="1"/>
      <w:numFmt w:val="bullet"/>
      <w:lvlText w:val="•"/>
      <w:lvlJc w:val="left"/>
      <w:pPr>
        <w:ind w:left="720" w:hanging="36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1" w15:restartNumberingAfterBreak="0">
    <w:nsid w:val="5BAC0C10"/>
    <w:multiLevelType w:val="multilevel"/>
    <w:tmpl w:val="FBB274B6"/>
    <w:lvl w:ilvl="0">
      <w:start w:val="1"/>
      <w:numFmt w:val="bullet"/>
      <w:lvlText w:val="•"/>
      <w:lvlJc w:val="left"/>
      <w:pPr>
        <w:tabs>
          <w:tab w:val="num" w:pos="720"/>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5CDB11D9"/>
    <w:multiLevelType w:val="multilevel"/>
    <w:tmpl w:val="EAAA0ABE"/>
    <w:lvl w:ilvl="0">
      <w:start w:val="1"/>
      <w:numFmt w:val="bullet"/>
      <w:lvlText w:val="•"/>
      <w:lvlJc w:val="left"/>
      <w:pPr>
        <w:ind w:left="360" w:hanging="360"/>
      </w:pPr>
      <w:rPr>
        <w:smallCaps w:val="0"/>
        <w:strike w:val="0"/>
        <w:dstrike w:val="0"/>
        <w:u w:val="none"/>
        <w:effect w:val="none"/>
        <w:vertAlign w:val="baseline"/>
      </w:rPr>
    </w:lvl>
    <w:lvl w:ilvl="1">
      <w:start w:val="1"/>
      <w:numFmt w:val="bullet"/>
      <w:lvlText w:val="•"/>
      <w:lvlJc w:val="left"/>
      <w:pPr>
        <w:ind w:left="1080" w:hanging="360"/>
      </w:pPr>
      <w:rPr>
        <w:smallCaps w:val="0"/>
        <w:strike w:val="0"/>
        <w:dstrike w:val="0"/>
        <w:u w:val="none"/>
        <w:effect w:val="none"/>
        <w:vertAlign w:val="baseline"/>
      </w:rPr>
    </w:lvl>
    <w:lvl w:ilvl="2">
      <w:start w:val="1"/>
      <w:numFmt w:val="bullet"/>
      <w:lvlText w:val="•"/>
      <w:lvlJc w:val="left"/>
      <w:pPr>
        <w:ind w:left="1800" w:hanging="360"/>
      </w:pPr>
      <w:rPr>
        <w:smallCaps w:val="0"/>
        <w:strike w:val="0"/>
        <w:dstrike w:val="0"/>
        <w:u w:val="none"/>
        <w:effect w:val="none"/>
        <w:vertAlign w:val="baseline"/>
      </w:rPr>
    </w:lvl>
    <w:lvl w:ilvl="3">
      <w:start w:val="1"/>
      <w:numFmt w:val="bullet"/>
      <w:lvlText w:val="•"/>
      <w:lvlJc w:val="left"/>
      <w:pPr>
        <w:ind w:left="2520" w:hanging="360"/>
      </w:pPr>
      <w:rPr>
        <w:smallCaps w:val="0"/>
        <w:strike w:val="0"/>
        <w:dstrike w:val="0"/>
        <w:u w:val="none"/>
        <w:effect w:val="none"/>
        <w:vertAlign w:val="baseline"/>
      </w:rPr>
    </w:lvl>
    <w:lvl w:ilvl="4">
      <w:start w:val="1"/>
      <w:numFmt w:val="bullet"/>
      <w:lvlText w:val="•"/>
      <w:lvlJc w:val="left"/>
      <w:pPr>
        <w:ind w:left="3240" w:hanging="360"/>
      </w:pPr>
      <w:rPr>
        <w:smallCaps w:val="0"/>
        <w:strike w:val="0"/>
        <w:dstrike w:val="0"/>
        <w:u w:val="none"/>
        <w:effect w:val="none"/>
        <w:vertAlign w:val="baseline"/>
      </w:rPr>
    </w:lvl>
    <w:lvl w:ilvl="5">
      <w:start w:val="1"/>
      <w:numFmt w:val="bullet"/>
      <w:lvlText w:val="•"/>
      <w:lvlJc w:val="left"/>
      <w:pPr>
        <w:ind w:left="3960" w:hanging="360"/>
      </w:pPr>
      <w:rPr>
        <w:smallCaps w:val="0"/>
        <w:strike w:val="0"/>
        <w:dstrike w:val="0"/>
        <w:u w:val="none"/>
        <w:effect w:val="none"/>
        <w:vertAlign w:val="baseline"/>
      </w:rPr>
    </w:lvl>
    <w:lvl w:ilvl="6">
      <w:start w:val="1"/>
      <w:numFmt w:val="bullet"/>
      <w:lvlText w:val="•"/>
      <w:lvlJc w:val="left"/>
      <w:pPr>
        <w:ind w:left="4680" w:hanging="360"/>
      </w:pPr>
      <w:rPr>
        <w:smallCaps w:val="0"/>
        <w:strike w:val="0"/>
        <w:dstrike w:val="0"/>
        <w:u w:val="none"/>
        <w:effect w:val="none"/>
        <w:vertAlign w:val="baseline"/>
      </w:rPr>
    </w:lvl>
    <w:lvl w:ilvl="7">
      <w:start w:val="1"/>
      <w:numFmt w:val="bullet"/>
      <w:lvlText w:val="•"/>
      <w:lvlJc w:val="left"/>
      <w:pPr>
        <w:ind w:left="5400" w:hanging="360"/>
      </w:pPr>
      <w:rPr>
        <w:smallCaps w:val="0"/>
        <w:strike w:val="0"/>
        <w:dstrike w:val="0"/>
        <w:u w:val="none"/>
        <w:effect w:val="none"/>
        <w:vertAlign w:val="baseline"/>
      </w:rPr>
    </w:lvl>
    <w:lvl w:ilvl="8">
      <w:start w:val="1"/>
      <w:numFmt w:val="bullet"/>
      <w:lvlText w:val="•"/>
      <w:lvlJc w:val="left"/>
      <w:pPr>
        <w:ind w:left="6120" w:hanging="360"/>
      </w:pPr>
      <w:rPr>
        <w:smallCaps w:val="0"/>
        <w:strike w:val="0"/>
        <w:dstrike w:val="0"/>
        <w:u w:val="none"/>
        <w:effect w:val="none"/>
        <w:vertAlign w:val="baseline"/>
      </w:rPr>
    </w:lvl>
  </w:abstractNum>
  <w:abstractNum w:abstractNumId="93" w15:restartNumberingAfterBreak="0">
    <w:nsid w:val="5EEB2364"/>
    <w:multiLevelType w:val="hybridMultilevel"/>
    <w:tmpl w:val="FE12A966"/>
    <w:lvl w:ilvl="0" w:tplc="38D2548C">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45A08D0">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38025E">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085DFE">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E6D946">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5A5CEA">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7CB04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86A08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A4A76C">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4" w15:restartNumberingAfterBreak="0">
    <w:nsid w:val="5EF359C2"/>
    <w:multiLevelType w:val="multilevel"/>
    <w:tmpl w:val="55D4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FD42208"/>
    <w:multiLevelType w:val="hybridMultilevel"/>
    <w:tmpl w:val="C6D08D64"/>
    <w:lvl w:ilvl="0" w:tplc="E5D6F2E4">
      <w:start w:val="2"/>
      <w:numFmt w:val="bullet"/>
      <w:lvlText w:val="-"/>
      <w:lvlJc w:val="left"/>
      <w:pPr>
        <w:ind w:left="720" w:hanging="360"/>
      </w:pPr>
      <w:rPr>
        <w:rFonts w:ascii="Arial" w:eastAsia="Arial Unicode MS" w:hAnsi="Arial" w:cs="Aria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6" w15:restartNumberingAfterBreak="0">
    <w:nsid w:val="604C1110"/>
    <w:multiLevelType w:val="multilevel"/>
    <w:tmpl w:val="69E617D0"/>
    <w:lvl w:ilvl="0">
      <w:start w:val="1"/>
      <w:numFmt w:val="bullet"/>
      <w:lvlText w:val="•"/>
      <w:lvlJc w:val="left"/>
      <w:pPr>
        <w:ind w:left="360" w:hanging="360"/>
      </w:pPr>
      <w:rPr>
        <w:smallCaps w:val="0"/>
        <w:strike w:val="0"/>
        <w:shd w:val="clear" w:color="auto" w:fill="auto"/>
        <w:vertAlign w:val="baseline"/>
      </w:rPr>
    </w:lvl>
    <w:lvl w:ilvl="1">
      <w:start w:val="1"/>
      <w:numFmt w:val="bullet"/>
      <w:lvlText w:val="•"/>
      <w:lvlJc w:val="left"/>
      <w:pPr>
        <w:ind w:left="1080" w:hanging="360"/>
      </w:pPr>
      <w:rPr>
        <w:smallCaps w:val="0"/>
        <w:strike w:val="0"/>
        <w:shd w:val="clear" w:color="auto" w:fill="auto"/>
        <w:vertAlign w:val="baseline"/>
      </w:rPr>
    </w:lvl>
    <w:lvl w:ilvl="2">
      <w:start w:val="1"/>
      <w:numFmt w:val="bullet"/>
      <w:lvlText w:val="•"/>
      <w:lvlJc w:val="left"/>
      <w:pPr>
        <w:ind w:left="1800" w:hanging="360"/>
      </w:pPr>
      <w:rPr>
        <w:smallCaps w:val="0"/>
        <w:strike w:val="0"/>
        <w:shd w:val="clear" w:color="auto" w:fill="auto"/>
        <w:vertAlign w:val="baseline"/>
      </w:rPr>
    </w:lvl>
    <w:lvl w:ilvl="3">
      <w:start w:val="1"/>
      <w:numFmt w:val="bullet"/>
      <w:lvlText w:val="•"/>
      <w:lvlJc w:val="left"/>
      <w:pPr>
        <w:ind w:left="2520" w:hanging="360"/>
      </w:pPr>
      <w:rPr>
        <w:smallCaps w:val="0"/>
        <w:strike w:val="0"/>
        <w:shd w:val="clear" w:color="auto" w:fill="auto"/>
        <w:vertAlign w:val="baseline"/>
      </w:rPr>
    </w:lvl>
    <w:lvl w:ilvl="4">
      <w:start w:val="1"/>
      <w:numFmt w:val="bullet"/>
      <w:lvlText w:val="•"/>
      <w:lvlJc w:val="left"/>
      <w:pPr>
        <w:ind w:left="3240" w:hanging="360"/>
      </w:pPr>
      <w:rPr>
        <w:smallCaps w:val="0"/>
        <w:strike w:val="0"/>
        <w:shd w:val="clear" w:color="auto" w:fill="auto"/>
        <w:vertAlign w:val="baseline"/>
      </w:rPr>
    </w:lvl>
    <w:lvl w:ilvl="5">
      <w:start w:val="1"/>
      <w:numFmt w:val="bullet"/>
      <w:lvlText w:val="•"/>
      <w:lvlJc w:val="left"/>
      <w:pPr>
        <w:ind w:left="3960" w:hanging="360"/>
      </w:pPr>
      <w:rPr>
        <w:smallCaps w:val="0"/>
        <w:strike w:val="0"/>
        <w:shd w:val="clear" w:color="auto" w:fill="auto"/>
        <w:vertAlign w:val="baseline"/>
      </w:rPr>
    </w:lvl>
    <w:lvl w:ilvl="6">
      <w:start w:val="1"/>
      <w:numFmt w:val="bullet"/>
      <w:lvlText w:val="•"/>
      <w:lvlJc w:val="left"/>
      <w:pPr>
        <w:ind w:left="4680" w:hanging="360"/>
      </w:pPr>
      <w:rPr>
        <w:smallCaps w:val="0"/>
        <w:strike w:val="0"/>
        <w:shd w:val="clear" w:color="auto" w:fill="auto"/>
        <w:vertAlign w:val="baseline"/>
      </w:rPr>
    </w:lvl>
    <w:lvl w:ilvl="7">
      <w:start w:val="1"/>
      <w:numFmt w:val="bullet"/>
      <w:lvlText w:val="•"/>
      <w:lvlJc w:val="left"/>
      <w:pPr>
        <w:ind w:left="5400" w:hanging="360"/>
      </w:pPr>
      <w:rPr>
        <w:smallCaps w:val="0"/>
        <w:strike w:val="0"/>
        <w:shd w:val="clear" w:color="auto" w:fill="auto"/>
        <w:vertAlign w:val="baseline"/>
      </w:rPr>
    </w:lvl>
    <w:lvl w:ilvl="8">
      <w:start w:val="1"/>
      <w:numFmt w:val="bullet"/>
      <w:lvlText w:val="•"/>
      <w:lvlJc w:val="left"/>
      <w:pPr>
        <w:ind w:left="6120" w:hanging="360"/>
      </w:pPr>
      <w:rPr>
        <w:smallCaps w:val="0"/>
        <w:strike w:val="0"/>
        <w:shd w:val="clear" w:color="auto" w:fill="auto"/>
        <w:vertAlign w:val="baseline"/>
      </w:rPr>
    </w:lvl>
  </w:abstractNum>
  <w:abstractNum w:abstractNumId="97" w15:restartNumberingAfterBreak="0">
    <w:nsid w:val="61595B8E"/>
    <w:multiLevelType w:val="hybridMultilevel"/>
    <w:tmpl w:val="3378E0E2"/>
    <w:lvl w:ilvl="0" w:tplc="F03CBE3E">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70C796">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938621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E9B1C">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2A2404">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AC2994E">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CC0CFE">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7A6728">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BECC9E">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63074C0C"/>
    <w:multiLevelType w:val="hybridMultilevel"/>
    <w:tmpl w:val="75F48F30"/>
    <w:lvl w:ilvl="0" w:tplc="8996D592">
      <w:start w:val="1"/>
      <w:numFmt w:val="bullet"/>
      <w:lvlText w:val="•"/>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9" w15:restartNumberingAfterBreak="0">
    <w:nsid w:val="63475E25"/>
    <w:multiLevelType w:val="hybridMultilevel"/>
    <w:tmpl w:val="EA6CD594"/>
    <w:lvl w:ilvl="0" w:tplc="49CA2EC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4AAF0C">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3095EC">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CC4E54">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098A5A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AC2EB1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3835B2">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92455FE">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33C346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63656645"/>
    <w:multiLevelType w:val="hybridMultilevel"/>
    <w:tmpl w:val="3FA40632"/>
    <w:lvl w:ilvl="0" w:tplc="02942236">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CAD9D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B237F8">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0DFB2">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40EA72">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9BCD3E8">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F00604">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94B3BA">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E4E874">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64BE24CA"/>
    <w:multiLevelType w:val="hybridMultilevel"/>
    <w:tmpl w:val="0EF0722C"/>
    <w:lvl w:ilvl="0" w:tplc="A418C194">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B23C">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64EBC0">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B4A4D6">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9700334">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2E6F4A">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F868736">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7A2B90C">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A25500">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2" w15:restartNumberingAfterBreak="0">
    <w:nsid w:val="66603037"/>
    <w:multiLevelType w:val="hybridMultilevel"/>
    <w:tmpl w:val="A104B514"/>
    <w:lvl w:ilvl="0" w:tplc="50D469FA">
      <w:start w:val="1"/>
      <w:numFmt w:val="decimal"/>
      <w:lvlText w:val="%1."/>
      <w:lvlJc w:val="left"/>
      <w:pPr>
        <w:ind w:left="360" w:hanging="360"/>
      </w:pPr>
      <w:rPr>
        <w:color w:val="auto"/>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3" w15:restartNumberingAfterBreak="0">
    <w:nsid w:val="674923E5"/>
    <w:multiLevelType w:val="hybridMultilevel"/>
    <w:tmpl w:val="75F8335A"/>
    <w:lvl w:ilvl="0" w:tplc="8996D592">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566392">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B28BA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BA0894">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DCE4EC">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4489C4A">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7EA6FA4">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DC7D46">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1EE7C8">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697A442B"/>
    <w:multiLevelType w:val="hybridMultilevel"/>
    <w:tmpl w:val="ABD0E042"/>
    <w:lvl w:ilvl="0" w:tplc="8996D592">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05" w15:restartNumberingAfterBreak="0">
    <w:nsid w:val="6ABB5179"/>
    <w:multiLevelType w:val="hybridMultilevel"/>
    <w:tmpl w:val="B4024758"/>
    <w:lvl w:ilvl="0" w:tplc="884EB468">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B06B068">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2AC6DE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A044AEA">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D6E26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96ED10">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6B6D7A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0A93A4">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4C21A24">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6" w15:restartNumberingAfterBreak="0">
    <w:nsid w:val="6B950E2A"/>
    <w:multiLevelType w:val="hybridMultilevel"/>
    <w:tmpl w:val="0B0C4624"/>
    <w:lvl w:ilvl="0" w:tplc="4F18DC20">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D6F2E4">
      <w:start w:val="2"/>
      <w:numFmt w:val="bullet"/>
      <w:lvlText w:val="-"/>
      <w:lvlJc w:val="left"/>
      <w:pPr>
        <w:ind w:left="1080" w:hanging="360"/>
      </w:pPr>
      <w:rPr>
        <w:rFonts w:ascii="Arial" w:eastAsia="Arial Unicode MS" w:hAnsi="Arial" w:cs="Aria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0FED310">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EBCFD74">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32F44E">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E03C22">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D2F1C6">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90AC68">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7565D7C">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6BD1008D"/>
    <w:multiLevelType w:val="multilevel"/>
    <w:tmpl w:val="811C8862"/>
    <w:lvl w:ilvl="0">
      <w:start w:val="1"/>
      <w:numFmt w:val="bullet"/>
      <w:lvlText w:val="•"/>
      <w:lvlJc w:val="left"/>
      <w:pPr>
        <w:ind w:left="360" w:hanging="360"/>
      </w:pPr>
      <w:rPr>
        <w:smallCaps w:val="0"/>
        <w:strike w:val="0"/>
        <w:shd w:val="clear" w:color="auto" w:fill="auto"/>
        <w:vertAlign w:val="baseline"/>
      </w:rPr>
    </w:lvl>
    <w:lvl w:ilvl="1">
      <w:start w:val="1"/>
      <w:numFmt w:val="bullet"/>
      <w:lvlText w:val="•"/>
      <w:lvlJc w:val="left"/>
      <w:pPr>
        <w:ind w:left="1080" w:hanging="360"/>
      </w:pPr>
      <w:rPr>
        <w:smallCaps w:val="0"/>
        <w:strike w:val="0"/>
        <w:shd w:val="clear" w:color="auto" w:fill="auto"/>
        <w:vertAlign w:val="baseline"/>
      </w:rPr>
    </w:lvl>
    <w:lvl w:ilvl="2">
      <w:start w:val="1"/>
      <w:numFmt w:val="bullet"/>
      <w:lvlText w:val="•"/>
      <w:lvlJc w:val="left"/>
      <w:pPr>
        <w:ind w:left="1800" w:hanging="360"/>
      </w:pPr>
      <w:rPr>
        <w:smallCaps w:val="0"/>
        <w:strike w:val="0"/>
        <w:shd w:val="clear" w:color="auto" w:fill="auto"/>
        <w:vertAlign w:val="baseline"/>
      </w:rPr>
    </w:lvl>
    <w:lvl w:ilvl="3">
      <w:start w:val="1"/>
      <w:numFmt w:val="bullet"/>
      <w:lvlText w:val="•"/>
      <w:lvlJc w:val="left"/>
      <w:pPr>
        <w:ind w:left="2520" w:hanging="360"/>
      </w:pPr>
      <w:rPr>
        <w:smallCaps w:val="0"/>
        <w:strike w:val="0"/>
        <w:shd w:val="clear" w:color="auto" w:fill="auto"/>
        <w:vertAlign w:val="baseline"/>
      </w:rPr>
    </w:lvl>
    <w:lvl w:ilvl="4">
      <w:start w:val="1"/>
      <w:numFmt w:val="bullet"/>
      <w:lvlText w:val="•"/>
      <w:lvlJc w:val="left"/>
      <w:pPr>
        <w:ind w:left="3240" w:hanging="360"/>
      </w:pPr>
      <w:rPr>
        <w:smallCaps w:val="0"/>
        <w:strike w:val="0"/>
        <w:shd w:val="clear" w:color="auto" w:fill="auto"/>
        <w:vertAlign w:val="baseline"/>
      </w:rPr>
    </w:lvl>
    <w:lvl w:ilvl="5">
      <w:start w:val="1"/>
      <w:numFmt w:val="bullet"/>
      <w:lvlText w:val="•"/>
      <w:lvlJc w:val="left"/>
      <w:pPr>
        <w:ind w:left="3960" w:hanging="360"/>
      </w:pPr>
      <w:rPr>
        <w:smallCaps w:val="0"/>
        <w:strike w:val="0"/>
        <w:shd w:val="clear" w:color="auto" w:fill="auto"/>
        <w:vertAlign w:val="baseline"/>
      </w:rPr>
    </w:lvl>
    <w:lvl w:ilvl="6">
      <w:start w:val="1"/>
      <w:numFmt w:val="bullet"/>
      <w:lvlText w:val="•"/>
      <w:lvlJc w:val="left"/>
      <w:pPr>
        <w:ind w:left="4680" w:hanging="360"/>
      </w:pPr>
      <w:rPr>
        <w:smallCaps w:val="0"/>
        <w:strike w:val="0"/>
        <w:shd w:val="clear" w:color="auto" w:fill="auto"/>
        <w:vertAlign w:val="baseline"/>
      </w:rPr>
    </w:lvl>
    <w:lvl w:ilvl="7">
      <w:start w:val="1"/>
      <w:numFmt w:val="bullet"/>
      <w:lvlText w:val="•"/>
      <w:lvlJc w:val="left"/>
      <w:pPr>
        <w:ind w:left="5400" w:hanging="360"/>
      </w:pPr>
      <w:rPr>
        <w:smallCaps w:val="0"/>
        <w:strike w:val="0"/>
        <w:shd w:val="clear" w:color="auto" w:fill="auto"/>
        <w:vertAlign w:val="baseline"/>
      </w:rPr>
    </w:lvl>
    <w:lvl w:ilvl="8">
      <w:start w:val="1"/>
      <w:numFmt w:val="bullet"/>
      <w:lvlText w:val="•"/>
      <w:lvlJc w:val="left"/>
      <w:pPr>
        <w:ind w:left="6120" w:hanging="360"/>
      </w:pPr>
      <w:rPr>
        <w:smallCaps w:val="0"/>
        <w:strike w:val="0"/>
        <w:shd w:val="clear" w:color="auto" w:fill="auto"/>
        <w:vertAlign w:val="baseline"/>
      </w:rPr>
    </w:lvl>
  </w:abstractNum>
  <w:abstractNum w:abstractNumId="108" w15:restartNumberingAfterBreak="0">
    <w:nsid w:val="6C7E7F0D"/>
    <w:multiLevelType w:val="multilevel"/>
    <w:tmpl w:val="EFDC71A2"/>
    <w:lvl w:ilvl="0">
      <w:start w:val="2"/>
      <w:numFmt w:val="bullet"/>
      <w:lvlText w:val="-"/>
      <w:lvlJc w:val="left"/>
      <w:pPr>
        <w:tabs>
          <w:tab w:val="num" w:pos="720"/>
        </w:tabs>
        <w:ind w:left="720" w:hanging="360"/>
      </w:pPr>
      <w:rPr>
        <w:rFonts w:ascii="Arial" w:eastAsia="Arial Unicode MS" w:hAnsi="Arial" w:cs="Arial" w:hint="default"/>
        <w:caps w:val="0"/>
        <w:smallCaps w:val="0"/>
        <w:strike w:val="0"/>
        <w:dstrike w:val="0"/>
        <w:color w:val="000000"/>
        <w:spacing w:val="0"/>
        <w:w w:val="100"/>
        <w:kern w:val="0"/>
        <w:position w:val="0"/>
        <w:sz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C9B476C"/>
    <w:multiLevelType w:val="hybridMultilevel"/>
    <w:tmpl w:val="63AC146E"/>
    <w:lvl w:ilvl="0" w:tplc="221E1B78">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A239DA">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F2B2CA">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720D56C">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530DCC6">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D6DF40">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65C7FB8">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59C2ADC">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F4DD94">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0" w15:restartNumberingAfterBreak="0">
    <w:nsid w:val="6CC80425"/>
    <w:multiLevelType w:val="hybridMultilevel"/>
    <w:tmpl w:val="69B2613A"/>
    <w:lvl w:ilvl="0" w:tplc="88AA4642">
      <w:start w:val="1"/>
      <w:numFmt w:val="bullet"/>
      <w:lvlText w:val="•"/>
      <w:lvlJc w:val="left"/>
      <w:pPr>
        <w:ind w:left="30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9ECCB0">
      <w:start w:val="1"/>
      <w:numFmt w:val="bullet"/>
      <w:lvlText w:val="•"/>
      <w:lvlJc w:val="left"/>
      <w:pPr>
        <w:ind w:left="102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067C34">
      <w:start w:val="1"/>
      <w:numFmt w:val="bullet"/>
      <w:lvlText w:val="•"/>
      <w:lvlJc w:val="left"/>
      <w:pPr>
        <w:ind w:left="174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31A21B2">
      <w:start w:val="1"/>
      <w:numFmt w:val="bullet"/>
      <w:lvlText w:val="•"/>
      <w:lvlJc w:val="left"/>
      <w:pPr>
        <w:ind w:left="246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068DF4">
      <w:start w:val="1"/>
      <w:numFmt w:val="bullet"/>
      <w:lvlText w:val="•"/>
      <w:lvlJc w:val="left"/>
      <w:pPr>
        <w:ind w:left="318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636915A">
      <w:start w:val="1"/>
      <w:numFmt w:val="bullet"/>
      <w:lvlText w:val="•"/>
      <w:lvlJc w:val="left"/>
      <w:pPr>
        <w:ind w:left="390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E6BBE2">
      <w:start w:val="1"/>
      <w:numFmt w:val="bullet"/>
      <w:lvlText w:val="•"/>
      <w:lvlJc w:val="left"/>
      <w:pPr>
        <w:ind w:left="462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15C9F94">
      <w:start w:val="1"/>
      <w:numFmt w:val="bullet"/>
      <w:lvlText w:val="•"/>
      <w:lvlJc w:val="left"/>
      <w:pPr>
        <w:ind w:left="534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360764">
      <w:start w:val="1"/>
      <w:numFmt w:val="bullet"/>
      <w:lvlText w:val="•"/>
      <w:lvlJc w:val="left"/>
      <w:pPr>
        <w:ind w:left="606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1" w15:restartNumberingAfterBreak="0">
    <w:nsid w:val="6D367D59"/>
    <w:multiLevelType w:val="hybridMultilevel"/>
    <w:tmpl w:val="488452A0"/>
    <w:lvl w:ilvl="0" w:tplc="2744A88A">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781F6E">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7EA1A1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42278E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2622346">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6A897E">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8ADF8C">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C41B00">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A43464">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2" w15:restartNumberingAfterBreak="0">
    <w:nsid w:val="6E381F4B"/>
    <w:multiLevelType w:val="hybridMultilevel"/>
    <w:tmpl w:val="666237C0"/>
    <w:lvl w:ilvl="0" w:tplc="241A000F">
      <w:start w:val="1"/>
      <w:numFmt w:val="decimal"/>
      <w:lvlText w:val="%1."/>
      <w:lvlJc w:val="left"/>
      <w:pPr>
        <w:ind w:left="1440" w:hanging="360"/>
      </w:pPr>
    </w:lvl>
    <w:lvl w:ilvl="1" w:tplc="241A0019">
      <w:start w:val="1"/>
      <w:numFmt w:val="lowerLetter"/>
      <w:lvlText w:val="%2."/>
      <w:lvlJc w:val="left"/>
      <w:pPr>
        <w:ind w:left="2160" w:hanging="360"/>
      </w:pPr>
    </w:lvl>
    <w:lvl w:ilvl="2" w:tplc="241A001B">
      <w:start w:val="1"/>
      <w:numFmt w:val="lowerRoman"/>
      <w:lvlText w:val="%3."/>
      <w:lvlJc w:val="right"/>
      <w:pPr>
        <w:ind w:left="2880" w:hanging="180"/>
      </w:pPr>
    </w:lvl>
    <w:lvl w:ilvl="3" w:tplc="241A000F">
      <w:start w:val="1"/>
      <w:numFmt w:val="decimal"/>
      <w:lvlText w:val="%4."/>
      <w:lvlJc w:val="left"/>
      <w:pPr>
        <w:ind w:left="3600" w:hanging="360"/>
      </w:pPr>
    </w:lvl>
    <w:lvl w:ilvl="4" w:tplc="241A0019">
      <w:start w:val="1"/>
      <w:numFmt w:val="lowerLetter"/>
      <w:lvlText w:val="%5."/>
      <w:lvlJc w:val="left"/>
      <w:pPr>
        <w:ind w:left="4320" w:hanging="360"/>
      </w:pPr>
    </w:lvl>
    <w:lvl w:ilvl="5" w:tplc="241A001B">
      <w:start w:val="1"/>
      <w:numFmt w:val="lowerRoman"/>
      <w:lvlText w:val="%6."/>
      <w:lvlJc w:val="right"/>
      <w:pPr>
        <w:ind w:left="5040" w:hanging="180"/>
      </w:pPr>
    </w:lvl>
    <w:lvl w:ilvl="6" w:tplc="241A000F">
      <w:start w:val="1"/>
      <w:numFmt w:val="decimal"/>
      <w:lvlText w:val="%7."/>
      <w:lvlJc w:val="left"/>
      <w:pPr>
        <w:ind w:left="5760" w:hanging="360"/>
      </w:pPr>
    </w:lvl>
    <w:lvl w:ilvl="7" w:tplc="241A0019">
      <w:start w:val="1"/>
      <w:numFmt w:val="lowerLetter"/>
      <w:lvlText w:val="%8."/>
      <w:lvlJc w:val="left"/>
      <w:pPr>
        <w:ind w:left="6480" w:hanging="360"/>
      </w:pPr>
    </w:lvl>
    <w:lvl w:ilvl="8" w:tplc="241A001B">
      <w:start w:val="1"/>
      <w:numFmt w:val="lowerRoman"/>
      <w:lvlText w:val="%9."/>
      <w:lvlJc w:val="right"/>
      <w:pPr>
        <w:ind w:left="7200" w:hanging="180"/>
      </w:pPr>
    </w:lvl>
  </w:abstractNum>
  <w:abstractNum w:abstractNumId="113" w15:restartNumberingAfterBreak="0">
    <w:nsid w:val="70570E65"/>
    <w:multiLevelType w:val="multilevel"/>
    <w:tmpl w:val="E912E9C4"/>
    <w:lvl w:ilvl="0">
      <w:start w:val="1"/>
      <w:numFmt w:val="bullet"/>
      <w:lvlText w:val="•"/>
      <w:lvlJc w:val="left"/>
      <w:pPr>
        <w:tabs>
          <w:tab w:val="num" w:pos="720"/>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70E55333"/>
    <w:multiLevelType w:val="hybridMultilevel"/>
    <w:tmpl w:val="0B589016"/>
    <w:lvl w:ilvl="0" w:tplc="2FE0F154">
      <w:start w:val="1"/>
      <w:numFmt w:val="bullet"/>
      <w:lvlText w:val="•"/>
      <w:lvlJc w:val="left"/>
      <w:pPr>
        <w:ind w:left="30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CC2CD02">
      <w:start w:val="1"/>
      <w:numFmt w:val="bullet"/>
      <w:lvlText w:val="•"/>
      <w:lvlJc w:val="left"/>
      <w:pPr>
        <w:ind w:left="102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5821F4">
      <w:start w:val="1"/>
      <w:numFmt w:val="bullet"/>
      <w:lvlText w:val="•"/>
      <w:lvlJc w:val="left"/>
      <w:pPr>
        <w:ind w:left="174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B0363C">
      <w:start w:val="1"/>
      <w:numFmt w:val="bullet"/>
      <w:lvlText w:val="•"/>
      <w:lvlJc w:val="left"/>
      <w:pPr>
        <w:ind w:left="246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E36F4F0">
      <w:start w:val="1"/>
      <w:numFmt w:val="bullet"/>
      <w:lvlText w:val="•"/>
      <w:lvlJc w:val="left"/>
      <w:pPr>
        <w:ind w:left="318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42C0F36">
      <w:start w:val="1"/>
      <w:numFmt w:val="bullet"/>
      <w:lvlText w:val="•"/>
      <w:lvlJc w:val="left"/>
      <w:pPr>
        <w:ind w:left="390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1E8D08">
      <w:start w:val="1"/>
      <w:numFmt w:val="bullet"/>
      <w:lvlText w:val="•"/>
      <w:lvlJc w:val="left"/>
      <w:pPr>
        <w:ind w:left="462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60070B0">
      <w:start w:val="1"/>
      <w:numFmt w:val="bullet"/>
      <w:lvlText w:val="•"/>
      <w:lvlJc w:val="left"/>
      <w:pPr>
        <w:ind w:left="534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C8823C">
      <w:start w:val="1"/>
      <w:numFmt w:val="bullet"/>
      <w:lvlText w:val="•"/>
      <w:lvlJc w:val="left"/>
      <w:pPr>
        <w:ind w:left="6065"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5" w15:restartNumberingAfterBreak="0">
    <w:nsid w:val="71366E1B"/>
    <w:multiLevelType w:val="hybridMultilevel"/>
    <w:tmpl w:val="AB34672C"/>
    <w:lvl w:ilvl="0" w:tplc="8996D592">
      <w:start w:val="1"/>
      <w:numFmt w:val="bullet"/>
      <w:lvlText w:val="•"/>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6" w15:restartNumberingAfterBreak="0">
    <w:nsid w:val="78664311"/>
    <w:multiLevelType w:val="hybridMultilevel"/>
    <w:tmpl w:val="439C1A62"/>
    <w:lvl w:ilvl="0" w:tplc="90C68056">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769432">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E0556">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F0D6D8">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82EA28A">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C84974">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40DEA0">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9C6C78E">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CAF7F0">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7" w15:restartNumberingAfterBreak="0">
    <w:nsid w:val="7B024AD9"/>
    <w:multiLevelType w:val="hybridMultilevel"/>
    <w:tmpl w:val="74C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25727E"/>
    <w:multiLevelType w:val="hybridMultilevel"/>
    <w:tmpl w:val="63728766"/>
    <w:lvl w:ilvl="0" w:tplc="BDF636F6">
      <w:start w:val="1"/>
      <w:numFmt w:val="decimal"/>
      <w:lvlText w:val="%1."/>
      <w:lvlJc w:val="left"/>
      <w:pPr>
        <w:ind w:left="360" w:hanging="360"/>
      </w:pPr>
      <w:rPr>
        <w:rFonts w:ascii="Arial" w:hAnsi="Arial" w:cs="Arial" w:hint="default"/>
        <w:color w:val="auto"/>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9" w15:restartNumberingAfterBreak="0">
    <w:nsid w:val="7C2C06AC"/>
    <w:multiLevelType w:val="hybridMultilevel"/>
    <w:tmpl w:val="404C2394"/>
    <w:lvl w:ilvl="0" w:tplc="315AA208">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D646CC4">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32A31E">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05E0D00">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B86CF4">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43AA42A">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4E8C12">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368FDBE">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E83C3A">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0" w15:restartNumberingAfterBreak="0">
    <w:nsid w:val="7CEA6425"/>
    <w:multiLevelType w:val="hybridMultilevel"/>
    <w:tmpl w:val="5450E7EA"/>
    <w:lvl w:ilvl="0" w:tplc="8BF6F2CC">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4E2106">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FE0304">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BE14FC">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290704A">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E2A2D38">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91A667A">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DE04188">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6EEDD2">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1" w15:restartNumberingAfterBreak="0">
    <w:nsid w:val="7E1F2F87"/>
    <w:multiLevelType w:val="multilevel"/>
    <w:tmpl w:val="1C02D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E9A34C1"/>
    <w:multiLevelType w:val="hybridMultilevel"/>
    <w:tmpl w:val="1972762E"/>
    <w:lvl w:ilvl="0" w:tplc="E5D6F2E4">
      <w:start w:val="2"/>
      <w:numFmt w:val="bullet"/>
      <w:lvlText w:val="-"/>
      <w:lvlJc w:val="left"/>
      <w:pPr>
        <w:ind w:left="720" w:hanging="360"/>
      </w:pPr>
      <w:rPr>
        <w:rFonts w:ascii="Arial" w:eastAsia="Arial Unicode MS" w:hAnsi="Arial" w:cs="Aria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80"/>
  </w:num>
  <w:num w:numId="3">
    <w:abstractNumId w:val="74"/>
  </w:num>
  <w:num w:numId="4">
    <w:abstractNumId w:val="69"/>
  </w:num>
  <w:num w:numId="5">
    <w:abstractNumId w:val="102"/>
  </w:num>
  <w:num w:numId="6">
    <w:abstractNumId w:val="118"/>
  </w:num>
  <w:num w:numId="7">
    <w:abstractNumId w:val="77"/>
  </w:num>
  <w:num w:numId="8">
    <w:abstractNumId w:val="15"/>
  </w:num>
  <w:num w:numId="9">
    <w:abstractNumId w:val="2"/>
  </w:num>
  <w:num w:numId="10">
    <w:abstractNumId w:val="119"/>
  </w:num>
  <w:num w:numId="11">
    <w:abstractNumId w:val="103"/>
  </w:num>
  <w:num w:numId="12">
    <w:abstractNumId w:val="59"/>
  </w:num>
  <w:num w:numId="13">
    <w:abstractNumId w:val="100"/>
  </w:num>
  <w:num w:numId="14">
    <w:abstractNumId w:val="47"/>
  </w:num>
  <w:num w:numId="15">
    <w:abstractNumId w:val="56"/>
  </w:num>
  <w:num w:numId="16">
    <w:abstractNumId w:val="61"/>
  </w:num>
  <w:num w:numId="17">
    <w:abstractNumId w:val="101"/>
  </w:num>
  <w:num w:numId="18">
    <w:abstractNumId w:val="44"/>
  </w:num>
  <w:num w:numId="19">
    <w:abstractNumId w:val="93"/>
  </w:num>
  <w:num w:numId="20">
    <w:abstractNumId w:val="70"/>
  </w:num>
  <w:num w:numId="21">
    <w:abstractNumId w:val="87"/>
  </w:num>
  <w:num w:numId="22">
    <w:abstractNumId w:val="99"/>
  </w:num>
  <w:num w:numId="23">
    <w:abstractNumId w:val="24"/>
  </w:num>
  <w:num w:numId="24">
    <w:abstractNumId w:val="25"/>
  </w:num>
  <w:num w:numId="25">
    <w:abstractNumId w:val="79"/>
  </w:num>
  <w:num w:numId="26">
    <w:abstractNumId w:val="46"/>
  </w:num>
  <w:num w:numId="27">
    <w:abstractNumId w:val="33"/>
  </w:num>
  <w:num w:numId="28">
    <w:abstractNumId w:val="85"/>
  </w:num>
  <w:num w:numId="29">
    <w:abstractNumId w:val="76"/>
  </w:num>
  <w:num w:numId="30">
    <w:abstractNumId w:val="21"/>
  </w:num>
  <w:num w:numId="31">
    <w:abstractNumId w:val="22"/>
  </w:num>
  <w:num w:numId="32">
    <w:abstractNumId w:val="28"/>
  </w:num>
  <w:num w:numId="33">
    <w:abstractNumId w:val="64"/>
  </w:num>
  <w:num w:numId="34">
    <w:abstractNumId w:val="120"/>
  </w:num>
  <w:num w:numId="35">
    <w:abstractNumId w:val="31"/>
  </w:num>
  <w:num w:numId="36">
    <w:abstractNumId w:val="97"/>
  </w:num>
  <w:num w:numId="37">
    <w:abstractNumId w:val="41"/>
  </w:num>
  <w:num w:numId="38">
    <w:abstractNumId w:val="62"/>
  </w:num>
  <w:num w:numId="39">
    <w:abstractNumId w:val="4"/>
  </w:num>
  <w:num w:numId="40">
    <w:abstractNumId w:val="8"/>
  </w:num>
  <w:num w:numId="41">
    <w:abstractNumId w:val="105"/>
  </w:num>
  <w:num w:numId="42">
    <w:abstractNumId w:val="51"/>
  </w:num>
  <w:num w:numId="43">
    <w:abstractNumId w:val="36"/>
  </w:num>
  <w:num w:numId="44">
    <w:abstractNumId w:val="38"/>
  </w:num>
  <w:num w:numId="45">
    <w:abstractNumId w:val="37"/>
  </w:num>
  <w:num w:numId="46">
    <w:abstractNumId w:val="81"/>
  </w:num>
  <w:num w:numId="47">
    <w:abstractNumId w:val="35"/>
  </w:num>
  <w:num w:numId="48">
    <w:abstractNumId w:val="7"/>
  </w:num>
  <w:num w:numId="49">
    <w:abstractNumId w:val="111"/>
  </w:num>
  <w:num w:numId="50">
    <w:abstractNumId w:val="52"/>
  </w:num>
  <w:num w:numId="51">
    <w:abstractNumId w:val="45"/>
  </w:num>
  <w:num w:numId="52">
    <w:abstractNumId w:val="116"/>
  </w:num>
  <w:num w:numId="53">
    <w:abstractNumId w:val="58"/>
  </w:num>
  <w:num w:numId="54">
    <w:abstractNumId w:val="17"/>
  </w:num>
  <w:num w:numId="55">
    <w:abstractNumId w:val="14"/>
  </w:num>
  <w:num w:numId="56">
    <w:abstractNumId w:val="109"/>
  </w:num>
  <w:num w:numId="57">
    <w:abstractNumId w:val="73"/>
  </w:num>
  <w:num w:numId="58">
    <w:abstractNumId w:val="114"/>
  </w:num>
  <w:num w:numId="59">
    <w:abstractNumId w:val="110"/>
  </w:num>
  <w:num w:numId="60">
    <w:abstractNumId w:val="40"/>
  </w:num>
  <w:num w:numId="61">
    <w:abstractNumId w:val="60"/>
  </w:num>
  <w:num w:numId="62">
    <w:abstractNumId w:val="96"/>
  </w:num>
  <w:num w:numId="63">
    <w:abstractNumId w:val="107"/>
  </w:num>
  <w:num w:numId="64">
    <w:abstractNumId w:val="71"/>
  </w:num>
  <w:num w:numId="65">
    <w:abstractNumId w:val="67"/>
  </w:num>
  <w:num w:numId="66">
    <w:abstractNumId w:val="53"/>
  </w:num>
  <w:num w:numId="67">
    <w:abstractNumId w:val="19"/>
  </w:num>
  <w:num w:numId="68">
    <w:abstractNumId w:val="16"/>
  </w:num>
  <w:num w:numId="69">
    <w:abstractNumId w:val="3"/>
  </w:num>
  <w:num w:numId="70">
    <w:abstractNumId w:val="92"/>
  </w:num>
  <w:num w:numId="71">
    <w:abstractNumId w:val="11"/>
  </w:num>
  <w:num w:numId="72">
    <w:abstractNumId w:val="68"/>
  </w:num>
  <w:num w:numId="73">
    <w:abstractNumId w:val="57"/>
  </w:num>
  <w:num w:numId="74">
    <w:abstractNumId w:val="12"/>
  </w:num>
  <w:num w:numId="75">
    <w:abstractNumId w:val="42"/>
  </w:num>
  <w:num w:numId="76">
    <w:abstractNumId w:val="1"/>
  </w:num>
  <w:num w:numId="77">
    <w:abstractNumId w:val="66"/>
  </w:num>
  <w:num w:numId="78">
    <w:abstractNumId w:val="39"/>
  </w:num>
  <w:num w:numId="79">
    <w:abstractNumId w:val="13"/>
  </w:num>
  <w:num w:numId="80">
    <w:abstractNumId w:val="65"/>
  </w:num>
  <w:num w:numId="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7"/>
  </w:num>
  <w:num w:numId="88">
    <w:abstractNumId w:val="10"/>
  </w:num>
  <w:num w:numId="89">
    <w:abstractNumId w:val="20"/>
  </w:num>
  <w:num w:numId="90">
    <w:abstractNumId w:val="117"/>
  </w:num>
  <w:num w:numId="91">
    <w:abstractNumId w:val="78"/>
  </w:num>
  <w:num w:numId="92">
    <w:abstractNumId w:val="9"/>
  </w:num>
  <w:num w:numId="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6"/>
  </w:num>
  <w:num w:numId="95">
    <w:abstractNumId w:val="48"/>
  </w:num>
  <w:num w:numId="96">
    <w:abstractNumId w:val="113"/>
  </w:num>
  <w:num w:numId="97">
    <w:abstractNumId w:val="34"/>
  </w:num>
  <w:num w:numId="98">
    <w:abstractNumId w:val="115"/>
  </w:num>
  <w:num w:numId="99">
    <w:abstractNumId w:val="82"/>
  </w:num>
  <w:num w:numId="100">
    <w:abstractNumId w:val="91"/>
  </w:num>
  <w:num w:numId="101">
    <w:abstractNumId w:val="86"/>
  </w:num>
  <w:num w:numId="102">
    <w:abstractNumId w:val="90"/>
  </w:num>
  <w:num w:numId="103">
    <w:abstractNumId w:val="104"/>
  </w:num>
  <w:num w:numId="104">
    <w:abstractNumId w:val="50"/>
  </w:num>
  <w:num w:numId="105">
    <w:abstractNumId w:val="5"/>
  </w:num>
  <w:num w:numId="106">
    <w:abstractNumId w:val="122"/>
  </w:num>
  <w:num w:numId="107">
    <w:abstractNumId w:val="23"/>
  </w:num>
  <w:num w:numId="108">
    <w:abstractNumId w:val="32"/>
  </w:num>
  <w:num w:numId="109">
    <w:abstractNumId w:val="72"/>
  </w:num>
  <w:num w:numId="110">
    <w:abstractNumId w:val="98"/>
  </w:num>
  <w:num w:numId="111">
    <w:abstractNumId w:val="89"/>
  </w:num>
  <w:num w:numId="112">
    <w:abstractNumId w:val="0"/>
  </w:num>
  <w:num w:numId="113">
    <w:abstractNumId w:val="0"/>
  </w:num>
  <w:num w:numId="114">
    <w:abstractNumId w:val="75"/>
  </w:num>
  <w:num w:numId="115">
    <w:abstractNumId w:val="95"/>
  </w:num>
  <w:num w:numId="116">
    <w:abstractNumId w:val="88"/>
  </w:num>
  <w:num w:numId="117">
    <w:abstractNumId w:val="26"/>
  </w:num>
  <w:num w:numId="118">
    <w:abstractNumId w:val="121"/>
  </w:num>
  <w:num w:numId="119">
    <w:abstractNumId w:val="94"/>
  </w:num>
  <w:num w:numId="120">
    <w:abstractNumId w:val="55"/>
  </w:num>
  <w:num w:numId="121">
    <w:abstractNumId w:val="6"/>
  </w:num>
  <w:num w:numId="122">
    <w:abstractNumId w:val="54"/>
  </w:num>
  <w:num w:numId="123">
    <w:abstractNumId w:val="18"/>
  </w:num>
  <w:num w:numId="124">
    <w:abstractNumId w:val="83"/>
  </w:num>
  <w:num w:numId="125">
    <w:abstractNumId w:val="63"/>
  </w:num>
  <w:num w:numId="126">
    <w:abstractNumId w:val="108"/>
  </w:num>
  <w:num w:numId="127">
    <w:abstractNumId w:val="43"/>
  </w:num>
  <w:num w:numId="128">
    <w:abstractNumId w:val="49"/>
  </w:num>
  <w:num w:numId="12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9"/>
  </w:num>
  <w:num w:numId="131">
    <w:abstractNumId w:val="84"/>
  </w:num>
  <w:num w:numId="132">
    <w:abstractNumId w:val="30"/>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defaultTabStop w:val="720"/>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6D"/>
    <w:rsid w:val="00000A3A"/>
    <w:rsid w:val="00000EE3"/>
    <w:rsid w:val="00002485"/>
    <w:rsid w:val="000029D9"/>
    <w:rsid w:val="000031D7"/>
    <w:rsid w:val="000054A5"/>
    <w:rsid w:val="00005783"/>
    <w:rsid w:val="00005C93"/>
    <w:rsid w:val="00006C44"/>
    <w:rsid w:val="00007D69"/>
    <w:rsid w:val="0001086B"/>
    <w:rsid w:val="000133F0"/>
    <w:rsid w:val="00013CB9"/>
    <w:rsid w:val="000144A9"/>
    <w:rsid w:val="000206F5"/>
    <w:rsid w:val="0002102D"/>
    <w:rsid w:val="0002125B"/>
    <w:rsid w:val="00022282"/>
    <w:rsid w:val="0002270A"/>
    <w:rsid w:val="00024A30"/>
    <w:rsid w:val="000264B3"/>
    <w:rsid w:val="00026714"/>
    <w:rsid w:val="00032346"/>
    <w:rsid w:val="00033B39"/>
    <w:rsid w:val="000353BB"/>
    <w:rsid w:val="0003642B"/>
    <w:rsid w:val="00036508"/>
    <w:rsid w:val="00037E66"/>
    <w:rsid w:val="00045942"/>
    <w:rsid w:val="0004754E"/>
    <w:rsid w:val="000479AA"/>
    <w:rsid w:val="00050859"/>
    <w:rsid w:val="0005270F"/>
    <w:rsid w:val="0005314E"/>
    <w:rsid w:val="00054272"/>
    <w:rsid w:val="00055028"/>
    <w:rsid w:val="000562EB"/>
    <w:rsid w:val="00066FF1"/>
    <w:rsid w:val="00067858"/>
    <w:rsid w:val="000704F6"/>
    <w:rsid w:val="0007089E"/>
    <w:rsid w:val="000719CD"/>
    <w:rsid w:val="00072BEE"/>
    <w:rsid w:val="00074E4E"/>
    <w:rsid w:val="00076A62"/>
    <w:rsid w:val="00080E7D"/>
    <w:rsid w:val="00081B6F"/>
    <w:rsid w:val="00083DAD"/>
    <w:rsid w:val="00085A68"/>
    <w:rsid w:val="000868D8"/>
    <w:rsid w:val="00090699"/>
    <w:rsid w:val="000926DD"/>
    <w:rsid w:val="000927A8"/>
    <w:rsid w:val="00092ECD"/>
    <w:rsid w:val="00094ACB"/>
    <w:rsid w:val="000A0AAD"/>
    <w:rsid w:val="000A0C8F"/>
    <w:rsid w:val="000A149A"/>
    <w:rsid w:val="000A3415"/>
    <w:rsid w:val="000A3607"/>
    <w:rsid w:val="000A4BAF"/>
    <w:rsid w:val="000A50D4"/>
    <w:rsid w:val="000A7AC3"/>
    <w:rsid w:val="000B0445"/>
    <w:rsid w:val="000B07D5"/>
    <w:rsid w:val="000B106D"/>
    <w:rsid w:val="000B1E5C"/>
    <w:rsid w:val="000B21F9"/>
    <w:rsid w:val="000B5883"/>
    <w:rsid w:val="000B5CF6"/>
    <w:rsid w:val="000B6798"/>
    <w:rsid w:val="000C210E"/>
    <w:rsid w:val="000C446E"/>
    <w:rsid w:val="000C59FF"/>
    <w:rsid w:val="000D04FD"/>
    <w:rsid w:val="000D05E6"/>
    <w:rsid w:val="000D11BA"/>
    <w:rsid w:val="000D1CE5"/>
    <w:rsid w:val="000D2275"/>
    <w:rsid w:val="000D2927"/>
    <w:rsid w:val="000D3DDE"/>
    <w:rsid w:val="000D748E"/>
    <w:rsid w:val="000D7B2F"/>
    <w:rsid w:val="000E0968"/>
    <w:rsid w:val="000E16D0"/>
    <w:rsid w:val="000E2998"/>
    <w:rsid w:val="000E3B03"/>
    <w:rsid w:val="000E53A4"/>
    <w:rsid w:val="000E75BF"/>
    <w:rsid w:val="000E7D2F"/>
    <w:rsid w:val="000F1ED6"/>
    <w:rsid w:val="000F1F9A"/>
    <w:rsid w:val="000F34D4"/>
    <w:rsid w:val="000F51DA"/>
    <w:rsid w:val="000F5BBF"/>
    <w:rsid w:val="00100A96"/>
    <w:rsid w:val="00102AF6"/>
    <w:rsid w:val="0010345C"/>
    <w:rsid w:val="00103A23"/>
    <w:rsid w:val="001040EE"/>
    <w:rsid w:val="00104FD4"/>
    <w:rsid w:val="001053A8"/>
    <w:rsid w:val="00105BA0"/>
    <w:rsid w:val="0010655A"/>
    <w:rsid w:val="00110B33"/>
    <w:rsid w:val="001114C1"/>
    <w:rsid w:val="001125DA"/>
    <w:rsid w:val="00113030"/>
    <w:rsid w:val="001133D6"/>
    <w:rsid w:val="0011420D"/>
    <w:rsid w:val="0011422F"/>
    <w:rsid w:val="001167BD"/>
    <w:rsid w:val="001211B0"/>
    <w:rsid w:val="0012220E"/>
    <w:rsid w:val="00122B71"/>
    <w:rsid w:val="00124384"/>
    <w:rsid w:val="00127806"/>
    <w:rsid w:val="00132D31"/>
    <w:rsid w:val="0013423D"/>
    <w:rsid w:val="00135E04"/>
    <w:rsid w:val="00136570"/>
    <w:rsid w:val="00140F12"/>
    <w:rsid w:val="001423F7"/>
    <w:rsid w:val="00142B25"/>
    <w:rsid w:val="00144AFB"/>
    <w:rsid w:val="00144B92"/>
    <w:rsid w:val="00145683"/>
    <w:rsid w:val="00145D1E"/>
    <w:rsid w:val="00146288"/>
    <w:rsid w:val="00147173"/>
    <w:rsid w:val="00147AA4"/>
    <w:rsid w:val="00147ADA"/>
    <w:rsid w:val="0015285B"/>
    <w:rsid w:val="00153D02"/>
    <w:rsid w:val="001543B0"/>
    <w:rsid w:val="00154608"/>
    <w:rsid w:val="001554AE"/>
    <w:rsid w:val="0015611D"/>
    <w:rsid w:val="00160103"/>
    <w:rsid w:val="001623A8"/>
    <w:rsid w:val="00162C03"/>
    <w:rsid w:val="00162CD2"/>
    <w:rsid w:val="00162E4F"/>
    <w:rsid w:val="001660F1"/>
    <w:rsid w:val="0017446F"/>
    <w:rsid w:val="00175177"/>
    <w:rsid w:val="00182840"/>
    <w:rsid w:val="001831A3"/>
    <w:rsid w:val="001838D5"/>
    <w:rsid w:val="0018538D"/>
    <w:rsid w:val="00186275"/>
    <w:rsid w:val="00190B2F"/>
    <w:rsid w:val="00190C3D"/>
    <w:rsid w:val="00192EE4"/>
    <w:rsid w:val="0019358D"/>
    <w:rsid w:val="00193EF0"/>
    <w:rsid w:val="001953DE"/>
    <w:rsid w:val="0019772F"/>
    <w:rsid w:val="00197DF0"/>
    <w:rsid w:val="001A0CB4"/>
    <w:rsid w:val="001A1D49"/>
    <w:rsid w:val="001A445E"/>
    <w:rsid w:val="001A4505"/>
    <w:rsid w:val="001A5445"/>
    <w:rsid w:val="001A5D48"/>
    <w:rsid w:val="001B1ABB"/>
    <w:rsid w:val="001B2555"/>
    <w:rsid w:val="001B3C9F"/>
    <w:rsid w:val="001B3F34"/>
    <w:rsid w:val="001B45CF"/>
    <w:rsid w:val="001B4E64"/>
    <w:rsid w:val="001B51DD"/>
    <w:rsid w:val="001B7065"/>
    <w:rsid w:val="001B76BF"/>
    <w:rsid w:val="001C4BF3"/>
    <w:rsid w:val="001C4CA9"/>
    <w:rsid w:val="001C4FFD"/>
    <w:rsid w:val="001C7EEA"/>
    <w:rsid w:val="001D04EF"/>
    <w:rsid w:val="001D213B"/>
    <w:rsid w:val="001D2D4B"/>
    <w:rsid w:val="001D6EE0"/>
    <w:rsid w:val="001E18C0"/>
    <w:rsid w:val="001E1D0A"/>
    <w:rsid w:val="001E3BA0"/>
    <w:rsid w:val="001E4BD8"/>
    <w:rsid w:val="001E5659"/>
    <w:rsid w:val="001E56C2"/>
    <w:rsid w:val="001E588A"/>
    <w:rsid w:val="001E610E"/>
    <w:rsid w:val="001E6CF3"/>
    <w:rsid w:val="001E7123"/>
    <w:rsid w:val="001E77C9"/>
    <w:rsid w:val="001F0C87"/>
    <w:rsid w:val="001F2A07"/>
    <w:rsid w:val="001F4B04"/>
    <w:rsid w:val="001F603E"/>
    <w:rsid w:val="001F6ABE"/>
    <w:rsid w:val="001F710C"/>
    <w:rsid w:val="00200EE0"/>
    <w:rsid w:val="00201EEB"/>
    <w:rsid w:val="00203744"/>
    <w:rsid w:val="00203977"/>
    <w:rsid w:val="002041C6"/>
    <w:rsid w:val="0020625B"/>
    <w:rsid w:val="00212881"/>
    <w:rsid w:val="00212DB8"/>
    <w:rsid w:val="002144FE"/>
    <w:rsid w:val="00214729"/>
    <w:rsid w:val="00215ACE"/>
    <w:rsid w:val="0021797B"/>
    <w:rsid w:val="00217F65"/>
    <w:rsid w:val="00220B92"/>
    <w:rsid w:val="002212F0"/>
    <w:rsid w:val="00222B0C"/>
    <w:rsid w:val="00222B42"/>
    <w:rsid w:val="0022388C"/>
    <w:rsid w:val="002247E6"/>
    <w:rsid w:val="00226A16"/>
    <w:rsid w:val="0022724B"/>
    <w:rsid w:val="00230159"/>
    <w:rsid w:val="00233666"/>
    <w:rsid w:val="002338D6"/>
    <w:rsid w:val="00234A41"/>
    <w:rsid w:val="0023549F"/>
    <w:rsid w:val="00235512"/>
    <w:rsid w:val="00235BB6"/>
    <w:rsid w:val="002365E8"/>
    <w:rsid w:val="00236F26"/>
    <w:rsid w:val="00237276"/>
    <w:rsid w:val="00241C05"/>
    <w:rsid w:val="0024232C"/>
    <w:rsid w:val="0024247E"/>
    <w:rsid w:val="00243C65"/>
    <w:rsid w:val="0024710A"/>
    <w:rsid w:val="002476E3"/>
    <w:rsid w:val="00247925"/>
    <w:rsid w:val="00250CE4"/>
    <w:rsid w:val="00250D11"/>
    <w:rsid w:val="00254C05"/>
    <w:rsid w:val="00254CE6"/>
    <w:rsid w:val="0025504B"/>
    <w:rsid w:val="00255567"/>
    <w:rsid w:val="00257178"/>
    <w:rsid w:val="002600ED"/>
    <w:rsid w:val="00261CBC"/>
    <w:rsid w:val="00262182"/>
    <w:rsid w:val="00263271"/>
    <w:rsid w:val="00263C4A"/>
    <w:rsid w:val="00263D49"/>
    <w:rsid w:val="00264729"/>
    <w:rsid w:val="00264796"/>
    <w:rsid w:val="002677CF"/>
    <w:rsid w:val="002679A5"/>
    <w:rsid w:val="00267FC3"/>
    <w:rsid w:val="00270D19"/>
    <w:rsid w:val="00271084"/>
    <w:rsid w:val="00271496"/>
    <w:rsid w:val="00275983"/>
    <w:rsid w:val="00280086"/>
    <w:rsid w:val="00284964"/>
    <w:rsid w:val="00285541"/>
    <w:rsid w:val="002858E2"/>
    <w:rsid w:val="00291EB1"/>
    <w:rsid w:val="00292D16"/>
    <w:rsid w:val="00292D1B"/>
    <w:rsid w:val="0029604F"/>
    <w:rsid w:val="002964AC"/>
    <w:rsid w:val="0029673F"/>
    <w:rsid w:val="00296D83"/>
    <w:rsid w:val="00297BBA"/>
    <w:rsid w:val="002A24ED"/>
    <w:rsid w:val="002A262D"/>
    <w:rsid w:val="002A32BA"/>
    <w:rsid w:val="002A4DA1"/>
    <w:rsid w:val="002A4F84"/>
    <w:rsid w:val="002A5552"/>
    <w:rsid w:val="002A613A"/>
    <w:rsid w:val="002A6400"/>
    <w:rsid w:val="002A7D8A"/>
    <w:rsid w:val="002B0FC8"/>
    <w:rsid w:val="002B1D4A"/>
    <w:rsid w:val="002B510C"/>
    <w:rsid w:val="002B55E4"/>
    <w:rsid w:val="002B5DD2"/>
    <w:rsid w:val="002C05E0"/>
    <w:rsid w:val="002C0ABC"/>
    <w:rsid w:val="002C22F4"/>
    <w:rsid w:val="002C2372"/>
    <w:rsid w:val="002C2DC0"/>
    <w:rsid w:val="002C3CC9"/>
    <w:rsid w:val="002C735B"/>
    <w:rsid w:val="002C7702"/>
    <w:rsid w:val="002C7811"/>
    <w:rsid w:val="002C78E5"/>
    <w:rsid w:val="002D0BA3"/>
    <w:rsid w:val="002D2E7E"/>
    <w:rsid w:val="002D34AD"/>
    <w:rsid w:val="002D36DC"/>
    <w:rsid w:val="002D4532"/>
    <w:rsid w:val="002D46A8"/>
    <w:rsid w:val="002D5E36"/>
    <w:rsid w:val="002D5EC5"/>
    <w:rsid w:val="002D6897"/>
    <w:rsid w:val="002D73F4"/>
    <w:rsid w:val="002E0736"/>
    <w:rsid w:val="002E18FB"/>
    <w:rsid w:val="002E2ADF"/>
    <w:rsid w:val="002E2EAA"/>
    <w:rsid w:val="002E32D4"/>
    <w:rsid w:val="002E5985"/>
    <w:rsid w:val="002E6FC8"/>
    <w:rsid w:val="002F0DBB"/>
    <w:rsid w:val="002F245B"/>
    <w:rsid w:val="002F39B0"/>
    <w:rsid w:val="002F5F23"/>
    <w:rsid w:val="002F6D46"/>
    <w:rsid w:val="002F7180"/>
    <w:rsid w:val="002F7324"/>
    <w:rsid w:val="002F78AB"/>
    <w:rsid w:val="003007B8"/>
    <w:rsid w:val="00302708"/>
    <w:rsid w:val="00306428"/>
    <w:rsid w:val="003067BD"/>
    <w:rsid w:val="003069C4"/>
    <w:rsid w:val="0031148E"/>
    <w:rsid w:val="003117EA"/>
    <w:rsid w:val="003141C6"/>
    <w:rsid w:val="00317706"/>
    <w:rsid w:val="00317C52"/>
    <w:rsid w:val="00320C22"/>
    <w:rsid w:val="00321635"/>
    <w:rsid w:val="00321E89"/>
    <w:rsid w:val="003224D6"/>
    <w:rsid w:val="00322CC0"/>
    <w:rsid w:val="00326451"/>
    <w:rsid w:val="003303A8"/>
    <w:rsid w:val="003359BA"/>
    <w:rsid w:val="0033737D"/>
    <w:rsid w:val="0033748A"/>
    <w:rsid w:val="00337E03"/>
    <w:rsid w:val="00341D0A"/>
    <w:rsid w:val="0034297D"/>
    <w:rsid w:val="00343125"/>
    <w:rsid w:val="0034371B"/>
    <w:rsid w:val="003441E6"/>
    <w:rsid w:val="00345A13"/>
    <w:rsid w:val="003473B0"/>
    <w:rsid w:val="003501A9"/>
    <w:rsid w:val="0035092A"/>
    <w:rsid w:val="003521ED"/>
    <w:rsid w:val="00353F1A"/>
    <w:rsid w:val="00356B3F"/>
    <w:rsid w:val="0035713D"/>
    <w:rsid w:val="003573B9"/>
    <w:rsid w:val="00360E58"/>
    <w:rsid w:val="00361DF6"/>
    <w:rsid w:val="00362979"/>
    <w:rsid w:val="0036337E"/>
    <w:rsid w:val="0036407D"/>
    <w:rsid w:val="00364AB2"/>
    <w:rsid w:val="00367741"/>
    <w:rsid w:val="0037031B"/>
    <w:rsid w:val="00371146"/>
    <w:rsid w:val="003751F5"/>
    <w:rsid w:val="0037623C"/>
    <w:rsid w:val="003762F2"/>
    <w:rsid w:val="00376AB2"/>
    <w:rsid w:val="003775EA"/>
    <w:rsid w:val="00377AC3"/>
    <w:rsid w:val="00380D50"/>
    <w:rsid w:val="003814FC"/>
    <w:rsid w:val="00384142"/>
    <w:rsid w:val="0038533E"/>
    <w:rsid w:val="00391063"/>
    <w:rsid w:val="0039348E"/>
    <w:rsid w:val="00393E60"/>
    <w:rsid w:val="00396A2B"/>
    <w:rsid w:val="00396DFE"/>
    <w:rsid w:val="003A088B"/>
    <w:rsid w:val="003A22B1"/>
    <w:rsid w:val="003A230C"/>
    <w:rsid w:val="003A2902"/>
    <w:rsid w:val="003A2987"/>
    <w:rsid w:val="003A323A"/>
    <w:rsid w:val="003A7F71"/>
    <w:rsid w:val="003B0A93"/>
    <w:rsid w:val="003B0AFB"/>
    <w:rsid w:val="003B0B05"/>
    <w:rsid w:val="003B114F"/>
    <w:rsid w:val="003B115A"/>
    <w:rsid w:val="003B3D99"/>
    <w:rsid w:val="003B3E1D"/>
    <w:rsid w:val="003B4F59"/>
    <w:rsid w:val="003B579B"/>
    <w:rsid w:val="003C1516"/>
    <w:rsid w:val="003C27A5"/>
    <w:rsid w:val="003C4054"/>
    <w:rsid w:val="003C515B"/>
    <w:rsid w:val="003C51E4"/>
    <w:rsid w:val="003C7376"/>
    <w:rsid w:val="003C767F"/>
    <w:rsid w:val="003D0103"/>
    <w:rsid w:val="003D157D"/>
    <w:rsid w:val="003D2BCD"/>
    <w:rsid w:val="003D3511"/>
    <w:rsid w:val="003E19EE"/>
    <w:rsid w:val="003E2A5F"/>
    <w:rsid w:val="003E53EC"/>
    <w:rsid w:val="003E59DB"/>
    <w:rsid w:val="003E6062"/>
    <w:rsid w:val="003E69BD"/>
    <w:rsid w:val="003E76D3"/>
    <w:rsid w:val="003F3811"/>
    <w:rsid w:val="003F48C1"/>
    <w:rsid w:val="00400553"/>
    <w:rsid w:val="00400AE2"/>
    <w:rsid w:val="00400D21"/>
    <w:rsid w:val="004011E3"/>
    <w:rsid w:val="004049BD"/>
    <w:rsid w:val="00404F82"/>
    <w:rsid w:val="00406211"/>
    <w:rsid w:val="00407109"/>
    <w:rsid w:val="00407FEC"/>
    <w:rsid w:val="004116EF"/>
    <w:rsid w:val="00413749"/>
    <w:rsid w:val="0041409F"/>
    <w:rsid w:val="004145DE"/>
    <w:rsid w:val="00415FCF"/>
    <w:rsid w:val="00416045"/>
    <w:rsid w:val="00416B02"/>
    <w:rsid w:val="0042106F"/>
    <w:rsid w:val="00422688"/>
    <w:rsid w:val="0042505B"/>
    <w:rsid w:val="00426627"/>
    <w:rsid w:val="00427453"/>
    <w:rsid w:val="0043697C"/>
    <w:rsid w:val="0044162A"/>
    <w:rsid w:val="00442AB8"/>
    <w:rsid w:val="00443568"/>
    <w:rsid w:val="00446E40"/>
    <w:rsid w:val="004505BA"/>
    <w:rsid w:val="004533AC"/>
    <w:rsid w:val="00453FC8"/>
    <w:rsid w:val="00454ADD"/>
    <w:rsid w:val="0045749B"/>
    <w:rsid w:val="00460177"/>
    <w:rsid w:val="00460A44"/>
    <w:rsid w:val="0046109D"/>
    <w:rsid w:val="004615A5"/>
    <w:rsid w:val="00462F7F"/>
    <w:rsid w:val="004648BB"/>
    <w:rsid w:val="00464AEA"/>
    <w:rsid w:val="00470FE4"/>
    <w:rsid w:val="004729FF"/>
    <w:rsid w:val="00473735"/>
    <w:rsid w:val="004749DA"/>
    <w:rsid w:val="0048104D"/>
    <w:rsid w:val="00482356"/>
    <w:rsid w:val="0048489F"/>
    <w:rsid w:val="00485685"/>
    <w:rsid w:val="00485D6B"/>
    <w:rsid w:val="00487ED2"/>
    <w:rsid w:val="004929C0"/>
    <w:rsid w:val="004929E3"/>
    <w:rsid w:val="00492F3C"/>
    <w:rsid w:val="0049323B"/>
    <w:rsid w:val="00493EA4"/>
    <w:rsid w:val="00495A39"/>
    <w:rsid w:val="00495DE2"/>
    <w:rsid w:val="004974E2"/>
    <w:rsid w:val="004A04AF"/>
    <w:rsid w:val="004A0AD6"/>
    <w:rsid w:val="004A26D2"/>
    <w:rsid w:val="004A2D66"/>
    <w:rsid w:val="004A2EF9"/>
    <w:rsid w:val="004A554C"/>
    <w:rsid w:val="004A6468"/>
    <w:rsid w:val="004B0535"/>
    <w:rsid w:val="004B088E"/>
    <w:rsid w:val="004B2E7F"/>
    <w:rsid w:val="004B3B1E"/>
    <w:rsid w:val="004B6526"/>
    <w:rsid w:val="004B6B2D"/>
    <w:rsid w:val="004B7317"/>
    <w:rsid w:val="004C0AB9"/>
    <w:rsid w:val="004C1B2E"/>
    <w:rsid w:val="004C2B48"/>
    <w:rsid w:val="004C3E91"/>
    <w:rsid w:val="004C482D"/>
    <w:rsid w:val="004C505D"/>
    <w:rsid w:val="004C5ECB"/>
    <w:rsid w:val="004C6D78"/>
    <w:rsid w:val="004C7220"/>
    <w:rsid w:val="004C775B"/>
    <w:rsid w:val="004C7CD8"/>
    <w:rsid w:val="004D0AB3"/>
    <w:rsid w:val="004D0FF9"/>
    <w:rsid w:val="004D167F"/>
    <w:rsid w:val="004D3203"/>
    <w:rsid w:val="004D738B"/>
    <w:rsid w:val="004E158F"/>
    <w:rsid w:val="004E1832"/>
    <w:rsid w:val="004E2283"/>
    <w:rsid w:val="004E24CD"/>
    <w:rsid w:val="004E26C5"/>
    <w:rsid w:val="004E2F68"/>
    <w:rsid w:val="004E3792"/>
    <w:rsid w:val="004E43E2"/>
    <w:rsid w:val="004E6EB9"/>
    <w:rsid w:val="004E72BF"/>
    <w:rsid w:val="004E7B01"/>
    <w:rsid w:val="004E7B02"/>
    <w:rsid w:val="004E7D7E"/>
    <w:rsid w:val="004F0021"/>
    <w:rsid w:val="004F169F"/>
    <w:rsid w:val="004F1FF5"/>
    <w:rsid w:val="004F2D19"/>
    <w:rsid w:val="004F3D98"/>
    <w:rsid w:val="004F4E4E"/>
    <w:rsid w:val="00500912"/>
    <w:rsid w:val="00500EA3"/>
    <w:rsid w:val="00501FB9"/>
    <w:rsid w:val="00501FD3"/>
    <w:rsid w:val="00502DF2"/>
    <w:rsid w:val="00503C03"/>
    <w:rsid w:val="00503FAF"/>
    <w:rsid w:val="00506EAD"/>
    <w:rsid w:val="00507740"/>
    <w:rsid w:val="00510C74"/>
    <w:rsid w:val="005111F2"/>
    <w:rsid w:val="00511979"/>
    <w:rsid w:val="0051209A"/>
    <w:rsid w:val="00512BFD"/>
    <w:rsid w:val="00513844"/>
    <w:rsid w:val="00513F99"/>
    <w:rsid w:val="00514E31"/>
    <w:rsid w:val="0051541D"/>
    <w:rsid w:val="0051765D"/>
    <w:rsid w:val="00523B42"/>
    <w:rsid w:val="00524D68"/>
    <w:rsid w:val="005275D9"/>
    <w:rsid w:val="0053153D"/>
    <w:rsid w:val="00531A37"/>
    <w:rsid w:val="005347B3"/>
    <w:rsid w:val="00534AA8"/>
    <w:rsid w:val="00534AD1"/>
    <w:rsid w:val="00535BC0"/>
    <w:rsid w:val="00537E97"/>
    <w:rsid w:val="0054073D"/>
    <w:rsid w:val="00540B31"/>
    <w:rsid w:val="00541913"/>
    <w:rsid w:val="00542D44"/>
    <w:rsid w:val="0054418F"/>
    <w:rsid w:val="005442DE"/>
    <w:rsid w:val="00547B5D"/>
    <w:rsid w:val="00550DF3"/>
    <w:rsid w:val="00551313"/>
    <w:rsid w:val="005534B4"/>
    <w:rsid w:val="005543A5"/>
    <w:rsid w:val="00554D4C"/>
    <w:rsid w:val="005557D6"/>
    <w:rsid w:val="005601A9"/>
    <w:rsid w:val="005608D2"/>
    <w:rsid w:val="005613CE"/>
    <w:rsid w:val="00562188"/>
    <w:rsid w:val="005622E0"/>
    <w:rsid w:val="005634A5"/>
    <w:rsid w:val="005652F3"/>
    <w:rsid w:val="00565672"/>
    <w:rsid w:val="00567016"/>
    <w:rsid w:val="00570EBF"/>
    <w:rsid w:val="00573524"/>
    <w:rsid w:val="00574DC4"/>
    <w:rsid w:val="005757BE"/>
    <w:rsid w:val="005758FC"/>
    <w:rsid w:val="00575AA3"/>
    <w:rsid w:val="00575B9A"/>
    <w:rsid w:val="0057692E"/>
    <w:rsid w:val="00581CC7"/>
    <w:rsid w:val="00583E46"/>
    <w:rsid w:val="0058593F"/>
    <w:rsid w:val="005864E4"/>
    <w:rsid w:val="00586997"/>
    <w:rsid w:val="00591DD3"/>
    <w:rsid w:val="005925BF"/>
    <w:rsid w:val="00592F22"/>
    <w:rsid w:val="00593EF8"/>
    <w:rsid w:val="0059454F"/>
    <w:rsid w:val="0059530B"/>
    <w:rsid w:val="00596EE3"/>
    <w:rsid w:val="005973E3"/>
    <w:rsid w:val="00597983"/>
    <w:rsid w:val="005A02AB"/>
    <w:rsid w:val="005A14B9"/>
    <w:rsid w:val="005A1DE1"/>
    <w:rsid w:val="005A1E52"/>
    <w:rsid w:val="005A1F0F"/>
    <w:rsid w:val="005A5107"/>
    <w:rsid w:val="005A5EB4"/>
    <w:rsid w:val="005A664B"/>
    <w:rsid w:val="005B14F4"/>
    <w:rsid w:val="005B1B16"/>
    <w:rsid w:val="005B2DBE"/>
    <w:rsid w:val="005B34B9"/>
    <w:rsid w:val="005B415D"/>
    <w:rsid w:val="005B44DB"/>
    <w:rsid w:val="005B4CFE"/>
    <w:rsid w:val="005B5C8A"/>
    <w:rsid w:val="005B6611"/>
    <w:rsid w:val="005B71E1"/>
    <w:rsid w:val="005B7A6C"/>
    <w:rsid w:val="005C048C"/>
    <w:rsid w:val="005C09B4"/>
    <w:rsid w:val="005C0DB0"/>
    <w:rsid w:val="005C3A7F"/>
    <w:rsid w:val="005C3B03"/>
    <w:rsid w:val="005C5160"/>
    <w:rsid w:val="005C57E9"/>
    <w:rsid w:val="005C5E29"/>
    <w:rsid w:val="005C74ED"/>
    <w:rsid w:val="005D19DB"/>
    <w:rsid w:val="005D2082"/>
    <w:rsid w:val="005D2631"/>
    <w:rsid w:val="005D3FA0"/>
    <w:rsid w:val="005D5301"/>
    <w:rsid w:val="005D59A9"/>
    <w:rsid w:val="005D640E"/>
    <w:rsid w:val="005E26A3"/>
    <w:rsid w:val="005E36F8"/>
    <w:rsid w:val="005E412B"/>
    <w:rsid w:val="005E51F1"/>
    <w:rsid w:val="005E695A"/>
    <w:rsid w:val="005E6BC0"/>
    <w:rsid w:val="005E7DF6"/>
    <w:rsid w:val="005F093A"/>
    <w:rsid w:val="005F2BFF"/>
    <w:rsid w:val="005F40D4"/>
    <w:rsid w:val="005F4DA6"/>
    <w:rsid w:val="005F5425"/>
    <w:rsid w:val="005F55A7"/>
    <w:rsid w:val="00601E66"/>
    <w:rsid w:val="0060234F"/>
    <w:rsid w:val="00602354"/>
    <w:rsid w:val="006047C9"/>
    <w:rsid w:val="006056A5"/>
    <w:rsid w:val="00606ADC"/>
    <w:rsid w:val="006075EA"/>
    <w:rsid w:val="00610C9E"/>
    <w:rsid w:val="006127FE"/>
    <w:rsid w:val="006144D3"/>
    <w:rsid w:val="006149E7"/>
    <w:rsid w:val="00614D8F"/>
    <w:rsid w:val="00616ACC"/>
    <w:rsid w:val="00616CA7"/>
    <w:rsid w:val="00620B0B"/>
    <w:rsid w:val="006210D0"/>
    <w:rsid w:val="00622819"/>
    <w:rsid w:val="006329CF"/>
    <w:rsid w:val="006336D0"/>
    <w:rsid w:val="00633B31"/>
    <w:rsid w:val="00633F8F"/>
    <w:rsid w:val="00636E08"/>
    <w:rsid w:val="00637927"/>
    <w:rsid w:val="00640135"/>
    <w:rsid w:val="00640916"/>
    <w:rsid w:val="00640ED2"/>
    <w:rsid w:val="00642FBE"/>
    <w:rsid w:val="00643D1F"/>
    <w:rsid w:val="006442FE"/>
    <w:rsid w:val="006447E5"/>
    <w:rsid w:val="00645358"/>
    <w:rsid w:val="006465F8"/>
    <w:rsid w:val="00647C00"/>
    <w:rsid w:val="006504A0"/>
    <w:rsid w:val="00650576"/>
    <w:rsid w:val="00652B7D"/>
    <w:rsid w:val="00655433"/>
    <w:rsid w:val="00655A81"/>
    <w:rsid w:val="006561C0"/>
    <w:rsid w:val="00656B81"/>
    <w:rsid w:val="00656F83"/>
    <w:rsid w:val="00657CF6"/>
    <w:rsid w:val="00663B94"/>
    <w:rsid w:val="006654FD"/>
    <w:rsid w:val="00665DBD"/>
    <w:rsid w:val="00666EB7"/>
    <w:rsid w:val="006700C0"/>
    <w:rsid w:val="00671933"/>
    <w:rsid w:val="00671E74"/>
    <w:rsid w:val="0067200D"/>
    <w:rsid w:val="00673005"/>
    <w:rsid w:val="006737C0"/>
    <w:rsid w:val="00674776"/>
    <w:rsid w:val="00675416"/>
    <w:rsid w:val="00675715"/>
    <w:rsid w:val="006808E0"/>
    <w:rsid w:val="00680E69"/>
    <w:rsid w:val="00681052"/>
    <w:rsid w:val="0068131B"/>
    <w:rsid w:val="00687515"/>
    <w:rsid w:val="00691542"/>
    <w:rsid w:val="006917CD"/>
    <w:rsid w:val="00691801"/>
    <w:rsid w:val="00691B5D"/>
    <w:rsid w:val="00692EA5"/>
    <w:rsid w:val="00695461"/>
    <w:rsid w:val="00695654"/>
    <w:rsid w:val="006966AD"/>
    <w:rsid w:val="00697105"/>
    <w:rsid w:val="00697BDF"/>
    <w:rsid w:val="006A234F"/>
    <w:rsid w:val="006A306C"/>
    <w:rsid w:val="006A7153"/>
    <w:rsid w:val="006A7B47"/>
    <w:rsid w:val="006B06B1"/>
    <w:rsid w:val="006B1C1C"/>
    <w:rsid w:val="006B3432"/>
    <w:rsid w:val="006B3612"/>
    <w:rsid w:val="006B4948"/>
    <w:rsid w:val="006B72A4"/>
    <w:rsid w:val="006C12A7"/>
    <w:rsid w:val="006C181C"/>
    <w:rsid w:val="006C1EF8"/>
    <w:rsid w:val="006C3325"/>
    <w:rsid w:val="006C6CA2"/>
    <w:rsid w:val="006D0012"/>
    <w:rsid w:val="006D05E3"/>
    <w:rsid w:val="006D3075"/>
    <w:rsid w:val="006D44EC"/>
    <w:rsid w:val="006D4AEE"/>
    <w:rsid w:val="006D5090"/>
    <w:rsid w:val="006D58EE"/>
    <w:rsid w:val="006D5E50"/>
    <w:rsid w:val="006D6CD1"/>
    <w:rsid w:val="006D7E68"/>
    <w:rsid w:val="006E41FA"/>
    <w:rsid w:val="006E6754"/>
    <w:rsid w:val="006E6B55"/>
    <w:rsid w:val="006E700A"/>
    <w:rsid w:val="006E7251"/>
    <w:rsid w:val="006F0D8C"/>
    <w:rsid w:val="006F179A"/>
    <w:rsid w:val="006F5E33"/>
    <w:rsid w:val="006F6982"/>
    <w:rsid w:val="007000A8"/>
    <w:rsid w:val="007001AD"/>
    <w:rsid w:val="007012B2"/>
    <w:rsid w:val="00701813"/>
    <w:rsid w:val="00703343"/>
    <w:rsid w:val="007053FC"/>
    <w:rsid w:val="00705533"/>
    <w:rsid w:val="00705FA5"/>
    <w:rsid w:val="00707ACE"/>
    <w:rsid w:val="00711417"/>
    <w:rsid w:val="00712053"/>
    <w:rsid w:val="00712E10"/>
    <w:rsid w:val="00712EF3"/>
    <w:rsid w:val="0071361F"/>
    <w:rsid w:val="0071467B"/>
    <w:rsid w:val="0071765A"/>
    <w:rsid w:val="00720151"/>
    <w:rsid w:val="00720578"/>
    <w:rsid w:val="00720EEB"/>
    <w:rsid w:val="00721D34"/>
    <w:rsid w:val="00722915"/>
    <w:rsid w:val="0072599F"/>
    <w:rsid w:val="00726285"/>
    <w:rsid w:val="00727A99"/>
    <w:rsid w:val="00727D33"/>
    <w:rsid w:val="00731810"/>
    <w:rsid w:val="00731A89"/>
    <w:rsid w:val="00731CEA"/>
    <w:rsid w:val="0073373B"/>
    <w:rsid w:val="00733C8E"/>
    <w:rsid w:val="0073499D"/>
    <w:rsid w:val="007355AD"/>
    <w:rsid w:val="00735A06"/>
    <w:rsid w:val="007409C1"/>
    <w:rsid w:val="007412C4"/>
    <w:rsid w:val="00741C79"/>
    <w:rsid w:val="00742326"/>
    <w:rsid w:val="007429C3"/>
    <w:rsid w:val="00744C7A"/>
    <w:rsid w:val="00745C3E"/>
    <w:rsid w:val="007461DB"/>
    <w:rsid w:val="0075028F"/>
    <w:rsid w:val="007509D0"/>
    <w:rsid w:val="007512B3"/>
    <w:rsid w:val="00753FFA"/>
    <w:rsid w:val="007606DF"/>
    <w:rsid w:val="00764B61"/>
    <w:rsid w:val="007662EF"/>
    <w:rsid w:val="00766B52"/>
    <w:rsid w:val="007671CA"/>
    <w:rsid w:val="00770830"/>
    <w:rsid w:val="00770AF6"/>
    <w:rsid w:val="00771AD1"/>
    <w:rsid w:val="00772F1E"/>
    <w:rsid w:val="007736E2"/>
    <w:rsid w:val="00773FB8"/>
    <w:rsid w:val="00774966"/>
    <w:rsid w:val="00774F6E"/>
    <w:rsid w:val="007761BC"/>
    <w:rsid w:val="00780630"/>
    <w:rsid w:val="00781473"/>
    <w:rsid w:val="007825BC"/>
    <w:rsid w:val="0078608E"/>
    <w:rsid w:val="00786EFB"/>
    <w:rsid w:val="007873BC"/>
    <w:rsid w:val="007919CF"/>
    <w:rsid w:val="007924A6"/>
    <w:rsid w:val="00792769"/>
    <w:rsid w:val="007950AA"/>
    <w:rsid w:val="0079514A"/>
    <w:rsid w:val="007966FD"/>
    <w:rsid w:val="00796BC2"/>
    <w:rsid w:val="007974E6"/>
    <w:rsid w:val="00797C07"/>
    <w:rsid w:val="007A4148"/>
    <w:rsid w:val="007A452E"/>
    <w:rsid w:val="007A4EB2"/>
    <w:rsid w:val="007A510C"/>
    <w:rsid w:val="007A7D73"/>
    <w:rsid w:val="007B0ACA"/>
    <w:rsid w:val="007B1E90"/>
    <w:rsid w:val="007B20E6"/>
    <w:rsid w:val="007B30E9"/>
    <w:rsid w:val="007B3660"/>
    <w:rsid w:val="007B6ACF"/>
    <w:rsid w:val="007C03F7"/>
    <w:rsid w:val="007C0FE6"/>
    <w:rsid w:val="007C2E38"/>
    <w:rsid w:val="007C2F9A"/>
    <w:rsid w:val="007C4060"/>
    <w:rsid w:val="007C57A7"/>
    <w:rsid w:val="007C7780"/>
    <w:rsid w:val="007C7D77"/>
    <w:rsid w:val="007D01EA"/>
    <w:rsid w:val="007D4F59"/>
    <w:rsid w:val="007D513E"/>
    <w:rsid w:val="007D661F"/>
    <w:rsid w:val="007D68CB"/>
    <w:rsid w:val="007D7BF9"/>
    <w:rsid w:val="007D7E7B"/>
    <w:rsid w:val="007E11FE"/>
    <w:rsid w:val="007E39CD"/>
    <w:rsid w:val="007E3F7E"/>
    <w:rsid w:val="007E4E16"/>
    <w:rsid w:val="007E647C"/>
    <w:rsid w:val="007E6D8C"/>
    <w:rsid w:val="007E79F5"/>
    <w:rsid w:val="007F000E"/>
    <w:rsid w:val="007F12AE"/>
    <w:rsid w:val="007F1F53"/>
    <w:rsid w:val="007F2366"/>
    <w:rsid w:val="007F4D93"/>
    <w:rsid w:val="007F6D51"/>
    <w:rsid w:val="007F70C2"/>
    <w:rsid w:val="007F7E51"/>
    <w:rsid w:val="0080116B"/>
    <w:rsid w:val="00804F80"/>
    <w:rsid w:val="00805C14"/>
    <w:rsid w:val="00806972"/>
    <w:rsid w:val="008108F5"/>
    <w:rsid w:val="00813224"/>
    <w:rsid w:val="008159A4"/>
    <w:rsid w:val="00815C2E"/>
    <w:rsid w:val="008167D7"/>
    <w:rsid w:val="008168A4"/>
    <w:rsid w:val="008178B5"/>
    <w:rsid w:val="0082059C"/>
    <w:rsid w:val="00821A0C"/>
    <w:rsid w:val="00821EF4"/>
    <w:rsid w:val="008224E7"/>
    <w:rsid w:val="00826032"/>
    <w:rsid w:val="0082642F"/>
    <w:rsid w:val="00827F40"/>
    <w:rsid w:val="008332D6"/>
    <w:rsid w:val="00833B94"/>
    <w:rsid w:val="00833F48"/>
    <w:rsid w:val="00834DC5"/>
    <w:rsid w:val="008369BF"/>
    <w:rsid w:val="0083753A"/>
    <w:rsid w:val="0084048F"/>
    <w:rsid w:val="00842448"/>
    <w:rsid w:val="00842DE1"/>
    <w:rsid w:val="00843AEE"/>
    <w:rsid w:val="00844428"/>
    <w:rsid w:val="00845517"/>
    <w:rsid w:val="00845534"/>
    <w:rsid w:val="00845B4F"/>
    <w:rsid w:val="00846FFD"/>
    <w:rsid w:val="00847AB1"/>
    <w:rsid w:val="00852683"/>
    <w:rsid w:val="008529DD"/>
    <w:rsid w:val="00860BF8"/>
    <w:rsid w:val="00862687"/>
    <w:rsid w:val="0086280B"/>
    <w:rsid w:val="00862A6E"/>
    <w:rsid w:val="0086356C"/>
    <w:rsid w:val="008637E5"/>
    <w:rsid w:val="00864DB1"/>
    <w:rsid w:val="008705F4"/>
    <w:rsid w:val="008714B1"/>
    <w:rsid w:val="0087372A"/>
    <w:rsid w:val="00873D6C"/>
    <w:rsid w:val="00874C83"/>
    <w:rsid w:val="00874F00"/>
    <w:rsid w:val="0087597F"/>
    <w:rsid w:val="00880F69"/>
    <w:rsid w:val="008811A1"/>
    <w:rsid w:val="00886D72"/>
    <w:rsid w:val="00887B4D"/>
    <w:rsid w:val="008900FB"/>
    <w:rsid w:val="00891F8E"/>
    <w:rsid w:val="00892268"/>
    <w:rsid w:val="00892710"/>
    <w:rsid w:val="00892896"/>
    <w:rsid w:val="00893958"/>
    <w:rsid w:val="00893BA5"/>
    <w:rsid w:val="00894113"/>
    <w:rsid w:val="00894C1C"/>
    <w:rsid w:val="0089530D"/>
    <w:rsid w:val="00896182"/>
    <w:rsid w:val="00897CD9"/>
    <w:rsid w:val="008A0698"/>
    <w:rsid w:val="008A2936"/>
    <w:rsid w:val="008A5112"/>
    <w:rsid w:val="008A625C"/>
    <w:rsid w:val="008A69DC"/>
    <w:rsid w:val="008B0933"/>
    <w:rsid w:val="008B10B0"/>
    <w:rsid w:val="008B5192"/>
    <w:rsid w:val="008B5262"/>
    <w:rsid w:val="008B59FE"/>
    <w:rsid w:val="008C02A9"/>
    <w:rsid w:val="008C3600"/>
    <w:rsid w:val="008C4FEC"/>
    <w:rsid w:val="008C7507"/>
    <w:rsid w:val="008D01BC"/>
    <w:rsid w:val="008D05EB"/>
    <w:rsid w:val="008D328A"/>
    <w:rsid w:val="008D3A66"/>
    <w:rsid w:val="008D3F2F"/>
    <w:rsid w:val="008D4340"/>
    <w:rsid w:val="008D633F"/>
    <w:rsid w:val="008D7801"/>
    <w:rsid w:val="008D7CE4"/>
    <w:rsid w:val="008E209B"/>
    <w:rsid w:val="008E44B3"/>
    <w:rsid w:val="008E44C6"/>
    <w:rsid w:val="008E4A05"/>
    <w:rsid w:val="008E4B6F"/>
    <w:rsid w:val="008E5615"/>
    <w:rsid w:val="008E7A95"/>
    <w:rsid w:val="008E7E5B"/>
    <w:rsid w:val="008F01A4"/>
    <w:rsid w:val="008F078E"/>
    <w:rsid w:val="008F3018"/>
    <w:rsid w:val="008F34C5"/>
    <w:rsid w:val="008F3766"/>
    <w:rsid w:val="008F3917"/>
    <w:rsid w:val="008F6709"/>
    <w:rsid w:val="008F7B5B"/>
    <w:rsid w:val="00901454"/>
    <w:rsid w:val="00902A32"/>
    <w:rsid w:val="00903359"/>
    <w:rsid w:val="00905463"/>
    <w:rsid w:val="009074EB"/>
    <w:rsid w:val="00911B40"/>
    <w:rsid w:val="00913225"/>
    <w:rsid w:val="00913CC8"/>
    <w:rsid w:val="00913F0A"/>
    <w:rsid w:val="00914A59"/>
    <w:rsid w:val="0091614F"/>
    <w:rsid w:val="009167B9"/>
    <w:rsid w:val="0091705B"/>
    <w:rsid w:val="009204A8"/>
    <w:rsid w:val="0092050C"/>
    <w:rsid w:val="00920900"/>
    <w:rsid w:val="009220C8"/>
    <w:rsid w:val="00925277"/>
    <w:rsid w:val="009265C7"/>
    <w:rsid w:val="009265CA"/>
    <w:rsid w:val="009274D4"/>
    <w:rsid w:val="00927662"/>
    <w:rsid w:val="00930509"/>
    <w:rsid w:val="00930880"/>
    <w:rsid w:val="00931521"/>
    <w:rsid w:val="00931A0E"/>
    <w:rsid w:val="0093321E"/>
    <w:rsid w:val="00933315"/>
    <w:rsid w:val="00943AA6"/>
    <w:rsid w:val="00943D6F"/>
    <w:rsid w:val="009440EF"/>
    <w:rsid w:val="009460ED"/>
    <w:rsid w:val="00946585"/>
    <w:rsid w:val="00947117"/>
    <w:rsid w:val="00947774"/>
    <w:rsid w:val="00947EBF"/>
    <w:rsid w:val="00950016"/>
    <w:rsid w:val="00950431"/>
    <w:rsid w:val="009513ED"/>
    <w:rsid w:val="009524DB"/>
    <w:rsid w:val="009531A1"/>
    <w:rsid w:val="00955106"/>
    <w:rsid w:val="00956BB0"/>
    <w:rsid w:val="00960AB9"/>
    <w:rsid w:val="00960B3C"/>
    <w:rsid w:val="009655F9"/>
    <w:rsid w:val="00965F0F"/>
    <w:rsid w:val="00965F84"/>
    <w:rsid w:val="00970173"/>
    <w:rsid w:val="00973127"/>
    <w:rsid w:val="0097364B"/>
    <w:rsid w:val="0097382C"/>
    <w:rsid w:val="00974078"/>
    <w:rsid w:val="00976C51"/>
    <w:rsid w:val="0097791F"/>
    <w:rsid w:val="00982673"/>
    <w:rsid w:val="009837BB"/>
    <w:rsid w:val="00986091"/>
    <w:rsid w:val="00987871"/>
    <w:rsid w:val="00994483"/>
    <w:rsid w:val="00995024"/>
    <w:rsid w:val="00995EE3"/>
    <w:rsid w:val="0099657B"/>
    <w:rsid w:val="009A0044"/>
    <w:rsid w:val="009A25C5"/>
    <w:rsid w:val="009A3BC2"/>
    <w:rsid w:val="009A5BD5"/>
    <w:rsid w:val="009B148B"/>
    <w:rsid w:val="009B4BDF"/>
    <w:rsid w:val="009B516F"/>
    <w:rsid w:val="009B6DAF"/>
    <w:rsid w:val="009B743E"/>
    <w:rsid w:val="009C0250"/>
    <w:rsid w:val="009C1272"/>
    <w:rsid w:val="009C2DC1"/>
    <w:rsid w:val="009C35C9"/>
    <w:rsid w:val="009C4C20"/>
    <w:rsid w:val="009D06E6"/>
    <w:rsid w:val="009D1641"/>
    <w:rsid w:val="009D1DDF"/>
    <w:rsid w:val="009D3D06"/>
    <w:rsid w:val="009D7C4A"/>
    <w:rsid w:val="009D7D74"/>
    <w:rsid w:val="009E02A8"/>
    <w:rsid w:val="009E19E8"/>
    <w:rsid w:val="009E4113"/>
    <w:rsid w:val="009E4AC7"/>
    <w:rsid w:val="009E50EA"/>
    <w:rsid w:val="009E5721"/>
    <w:rsid w:val="009E609B"/>
    <w:rsid w:val="009E62D7"/>
    <w:rsid w:val="009E6A70"/>
    <w:rsid w:val="009E76F4"/>
    <w:rsid w:val="009E7EC0"/>
    <w:rsid w:val="009F4338"/>
    <w:rsid w:val="009F5108"/>
    <w:rsid w:val="009F53B5"/>
    <w:rsid w:val="009F6CD3"/>
    <w:rsid w:val="009F7B84"/>
    <w:rsid w:val="00A01271"/>
    <w:rsid w:val="00A02C08"/>
    <w:rsid w:val="00A03174"/>
    <w:rsid w:val="00A03D93"/>
    <w:rsid w:val="00A050FC"/>
    <w:rsid w:val="00A056B3"/>
    <w:rsid w:val="00A1156A"/>
    <w:rsid w:val="00A11974"/>
    <w:rsid w:val="00A123FC"/>
    <w:rsid w:val="00A137DD"/>
    <w:rsid w:val="00A13FDB"/>
    <w:rsid w:val="00A14124"/>
    <w:rsid w:val="00A143E6"/>
    <w:rsid w:val="00A148DF"/>
    <w:rsid w:val="00A14BCE"/>
    <w:rsid w:val="00A154F9"/>
    <w:rsid w:val="00A166C5"/>
    <w:rsid w:val="00A206E0"/>
    <w:rsid w:val="00A20BFE"/>
    <w:rsid w:val="00A21D1C"/>
    <w:rsid w:val="00A2458E"/>
    <w:rsid w:val="00A24FB1"/>
    <w:rsid w:val="00A26E70"/>
    <w:rsid w:val="00A304CE"/>
    <w:rsid w:val="00A30ADD"/>
    <w:rsid w:val="00A32B7A"/>
    <w:rsid w:val="00A33A17"/>
    <w:rsid w:val="00A34C93"/>
    <w:rsid w:val="00A35EE8"/>
    <w:rsid w:val="00A3715C"/>
    <w:rsid w:val="00A37752"/>
    <w:rsid w:val="00A37FDB"/>
    <w:rsid w:val="00A41DBC"/>
    <w:rsid w:val="00A4292D"/>
    <w:rsid w:val="00A431D7"/>
    <w:rsid w:val="00A448CD"/>
    <w:rsid w:val="00A45B6A"/>
    <w:rsid w:val="00A464E9"/>
    <w:rsid w:val="00A4756D"/>
    <w:rsid w:val="00A51F09"/>
    <w:rsid w:val="00A5329E"/>
    <w:rsid w:val="00A55562"/>
    <w:rsid w:val="00A55E99"/>
    <w:rsid w:val="00A5792B"/>
    <w:rsid w:val="00A62FFB"/>
    <w:rsid w:val="00A63003"/>
    <w:rsid w:val="00A63CA4"/>
    <w:rsid w:val="00A67959"/>
    <w:rsid w:val="00A70961"/>
    <w:rsid w:val="00A70E9A"/>
    <w:rsid w:val="00A71A5F"/>
    <w:rsid w:val="00A737B6"/>
    <w:rsid w:val="00A73D4E"/>
    <w:rsid w:val="00A745E3"/>
    <w:rsid w:val="00A77741"/>
    <w:rsid w:val="00A80C92"/>
    <w:rsid w:val="00A818C1"/>
    <w:rsid w:val="00A8322B"/>
    <w:rsid w:val="00A84766"/>
    <w:rsid w:val="00A87E0B"/>
    <w:rsid w:val="00A936A3"/>
    <w:rsid w:val="00A93C36"/>
    <w:rsid w:val="00A9501A"/>
    <w:rsid w:val="00A9608F"/>
    <w:rsid w:val="00A9650D"/>
    <w:rsid w:val="00A9660B"/>
    <w:rsid w:val="00A97B0F"/>
    <w:rsid w:val="00AA0363"/>
    <w:rsid w:val="00AA0A0D"/>
    <w:rsid w:val="00AA128F"/>
    <w:rsid w:val="00AA1532"/>
    <w:rsid w:val="00AA1CE2"/>
    <w:rsid w:val="00AA1DCA"/>
    <w:rsid w:val="00AA3517"/>
    <w:rsid w:val="00AA5161"/>
    <w:rsid w:val="00AA640B"/>
    <w:rsid w:val="00AA729F"/>
    <w:rsid w:val="00AB1635"/>
    <w:rsid w:val="00AB1E3E"/>
    <w:rsid w:val="00AB27C6"/>
    <w:rsid w:val="00AB31FE"/>
    <w:rsid w:val="00AB3902"/>
    <w:rsid w:val="00AB39B3"/>
    <w:rsid w:val="00AB59D7"/>
    <w:rsid w:val="00AB7B4E"/>
    <w:rsid w:val="00AC1539"/>
    <w:rsid w:val="00AC1599"/>
    <w:rsid w:val="00AC249A"/>
    <w:rsid w:val="00AC3362"/>
    <w:rsid w:val="00AC520D"/>
    <w:rsid w:val="00AC739C"/>
    <w:rsid w:val="00AD09F0"/>
    <w:rsid w:val="00AD2092"/>
    <w:rsid w:val="00AD2B5B"/>
    <w:rsid w:val="00AD4F34"/>
    <w:rsid w:val="00AD64AA"/>
    <w:rsid w:val="00AD752F"/>
    <w:rsid w:val="00AD76B2"/>
    <w:rsid w:val="00AD7D01"/>
    <w:rsid w:val="00AE4E40"/>
    <w:rsid w:val="00AE600E"/>
    <w:rsid w:val="00AE6202"/>
    <w:rsid w:val="00AF0269"/>
    <w:rsid w:val="00AF0A7B"/>
    <w:rsid w:val="00AF150B"/>
    <w:rsid w:val="00AF305F"/>
    <w:rsid w:val="00AF411B"/>
    <w:rsid w:val="00AF473C"/>
    <w:rsid w:val="00AF69C3"/>
    <w:rsid w:val="00AF6C35"/>
    <w:rsid w:val="00AF7877"/>
    <w:rsid w:val="00B00014"/>
    <w:rsid w:val="00B00A44"/>
    <w:rsid w:val="00B01E7F"/>
    <w:rsid w:val="00B0364F"/>
    <w:rsid w:val="00B04F56"/>
    <w:rsid w:val="00B05552"/>
    <w:rsid w:val="00B059C7"/>
    <w:rsid w:val="00B07D47"/>
    <w:rsid w:val="00B11EF2"/>
    <w:rsid w:val="00B12E20"/>
    <w:rsid w:val="00B12F30"/>
    <w:rsid w:val="00B14B1F"/>
    <w:rsid w:val="00B14EE8"/>
    <w:rsid w:val="00B15152"/>
    <w:rsid w:val="00B156A7"/>
    <w:rsid w:val="00B16371"/>
    <w:rsid w:val="00B16FA9"/>
    <w:rsid w:val="00B21A2C"/>
    <w:rsid w:val="00B21A57"/>
    <w:rsid w:val="00B21E45"/>
    <w:rsid w:val="00B234B9"/>
    <w:rsid w:val="00B237E7"/>
    <w:rsid w:val="00B23CCC"/>
    <w:rsid w:val="00B2410A"/>
    <w:rsid w:val="00B25173"/>
    <w:rsid w:val="00B2566B"/>
    <w:rsid w:val="00B264A1"/>
    <w:rsid w:val="00B33296"/>
    <w:rsid w:val="00B335D1"/>
    <w:rsid w:val="00B336AB"/>
    <w:rsid w:val="00B344B5"/>
    <w:rsid w:val="00B34CEB"/>
    <w:rsid w:val="00B34F9F"/>
    <w:rsid w:val="00B35D90"/>
    <w:rsid w:val="00B377D0"/>
    <w:rsid w:val="00B37D5B"/>
    <w:rsid w:val="00B41784"/>
    <w:rsid w:val="00B42743"/>
    <w:rsid w:val="00B50C41"/>
    <w:rsid w:val="00B51E58"/>
    <w:rsid w:val="00B53BD0"/>
    <w:rsid w:val="00B56895"/>
    <w:rsid w:val="00B62491"/>
    <w:rsid w:val="00B64076"/>
    <w:rsid w:val="00B64DE3"/>
    <w:rsid w:val="00B658B3"/>
    <w:rsid w:val="00B67139"/>
    <w:rsid w:val="00B71C68"/>
    <w:rsid w:val="00B723E8"/>
    <w:rsid w:val="00B72C30"/>
    <w:rsid w:val="00B74B50"/>
    <w:rsid w:val="00B75807"/>
    <w:rsid w:val="00B75B08"/>
    <w:rsid w:val="00B76900"/>
    <w:rsid w:val="00B802CB"/>
    <w:rsid w:val="00B80835"/>
    <w:rsid w:val="00B80C36"/>
    <w:rsid w:val="00B8275D"/>
    <w:rsid w:val="00B82E0A"/>
    <w:rsid w:val="00B832B5"/>
    <w:rsid w:val="00B83708"/>
    <w:rsid w:val="00B84F46"/>
    <w:rsid w:val="00B85DF7"/>
    <w:rsid w:val="00B87214"/>
    <w:rsid w:val="00B91A2B"/>
    <w:rsid w:val="00B93EBE"/>
    <w:rsid w:val="00B95FDB"/>
    <w:rsid w:val="00B96B40"/>
    <w:rsid w:val="00BA0370"/>
    <w:rsid w:val="00BA03DC"/>
    <w:rsid w:val="00BA0CB7"/>
    <w:rsid w:val="00BA3819"/>
    <w:rsid w:val="00BA5451"/>
    <w:rsid w:val="00BA5580"/>
    <w:rsid w:val="00BA5BCC"/>
    <w:rsid w:val="00BA5D88"/>
    <w:rsid w:val="00BA5F31"/>
    <w:rsid w:val="00BB1C53"/>
    <w:rsid w:val="00BB311F"/>
    <w:rsid w:val="00BB3740"/>
    <w:rsid w:val="00BB5C9A"/>
    <w:rsid w:val="00BC0259"/>
    <w:rsid w:val="00BC0672"/>
    <w:rsid w:val="00BC0B82"/>
    <w:rsid w:val="00BC454D"/>
    <w:rsid w:val="00BC5F6D"/>
    <w:rsid w:val="00BC6584"/>
    <w:rsid w:val="00BD07AB"/>
    <w:rsid w:val="00BD07DD"/>
    <w:rsid w:val="00BD0D6B"/>
    <w:rsid w:val="00BD232D"/>
    <w:rsid w:val="00BD6B4C"/>
    <w:rsid w:val="00BD6C0E"/>
    <w:rsid w:val="00BD6DB2"/>
    <w:rsid w:val="00BD7762"/>
    <w:rsid w:val="00BE57B0"/>
    <w:rsid w:val="00BE5BBF"/>
    <w:rsid w:val="00BE6395"/>
    <w:rsid w:val="00BE7492"/>
    <w:rsid w:val="00BE7556"/>
    <w:rsid w:val="00BE7B4F"/>
    <w:rsid w:val="00BF01C8"/>
    <w:rsid w:val="00BF0C0B"/>
    <w:rsid w:val="00BF13BD"/>
    <w:rsid w:val="00BF1508"/>
    <w:rsid w:val="00BF2223"/>
    <w:rsid w:val="00BF2557"/>
    <w:rsid w:val="00BF2BAC"/>
    <w:rsid w:val="00BF2E24"/>
    <w:rsid w:val="00BF3E36"/>
    <w:rsid w:val="00BF4239"/>
    <w:rsid w:val="00BF4A55"/>
    <w:rsid w:val="00BF50EF"/>
    <w:rsid w:val="00BF7E11"/>
    <w:rsid w:val="00C00891"/>
    <w:rsid w:val="00C01B98"/>
    <w:rsid w:val="00C02CE9"/>
    <w:rsid w:val="00C05890"/>
    <w:rsid w:val="00C102D8"/>
    <w:rsid w:val="00C108AB"/>
    <w:rsid w:val="00C138A8"/>
    <w:rsid w:val="00C14929"/>
    <w:rsid w:val="00C151F8"/>
    <w:rsid w:val="00C159E6"/>
    <w:rsid w:val="00C2002E"/>
    <w:rsid w:val="00C20AE6"/>
    <w:rsid w:val="00C21A94"/>
    <w:rsid w:val="00C240E5"/>
    <w:rsid w:val="00C26D57"/>
    <w:rsid w:val="00C30935"/>
    <w:rsid w:val="00C31C8C"/>
    <w:rsid w:val="00C32C23"/>
    <w:rsid w:val="00C332D5"/>
    <w:rsid w:val="00C34948"/>
    <w:rsid w:val="00C36F52"/>
    <w:rsid w:val="00C42038"/>
    <w:rsid w:val="00C4244D"/>
    <w:rsid w:val="00C42CC9"/>
    <w:rsid w:val="00C44009"/>
    <w:rsid w:val="00C447EF"/>
    <w:rsid w:val="00C456D2"/>
    <w:rsid w:val="00C4754C"/>
    <w:rsid w:val="00C50350"/>
    <w:rsid w:val="00C552D8"/>
    <w:rsid w:val="00C56609"/>
    <w:rsid w:val="00C56817"/>
    <w:rsid w:val="00C604B7"/>
    <w:rsid w:val="00C60C55"/>
    <w:rsid w:val="00C612F7"/>
    <w:rsid w:val="00C627D6"/>
    <w:rsid w:val="00C62AF4"/>
    <w:rsid w:val="00C62D3A"/>
    <w:rsid w:val="00C62FA1"/>
    <w:rsid w:val="00C65D9E"/>
    <w:rsid w:val="00C66975"/>
    <w:rsid w:val="00C67571"/>
    <w:rsid w:val="00C702F9"/>
    <w:rsid w:val="00C70B78"/>
    <w:rsid w:val="00C70D57"/>
    <w:rsid w:val="00C73288"/>
    <w:rsid w:val="00C7528C"/>
    <w:rsid w:val="00C7690D"/>
    <w:rsid w:val="00C76D65"/>
    <w:rsid w:val="00C76E6D"/>
    <w:rsid w:val="00C77903"/>
    <w:rsid w:val="00C77B26"/>
    <w:rsid w:val="00C77BBF"/>
    <w:rsid w:val="00C807C1"/>
    <w:rsid w:val="00C8258B"/>
    <w:rsid w:val="00C82898"/>
    <w:rsid w:val="00C82D7F"/>
    <w:rsid w:val="00C8714B"/>
    <w:rsid w:val="00C87340"/>
    <w:rsid w:val="00C90BD9"/>
    <w:rsid w:val="00C91EA6"/>
    <w:rsid w:val="00C928AD"/>
    <w:rsid w:val="00C942E7"/>
    <w:rsid w:val="00C94974"/>
    <w:rsid w:val="00C94F2F"/>
    <w:rsid w:val="00C95D66"/>
    <w:rsid w:val="00C96336"/>
    <w:rsid w:val="00C96E09"/>
    <w:rsid w:val="00C9772E"/>
    <w:rsid w:val="00C97EDA"/>
    <w:rsid w:val="00CA13A2"/>
    <w:rsid w:val="00CA34FD"/>
    <w:rsid w:val="00CA3662"/>
    <w:rsid w:val="00CA577B"/>
    <w:rsid w:val="00CA57BA"/>
    <w:rsid w:val="00CA6921"/>
    <w:rsid w:val="00CA732B"/>
    <w:rsid w:val="00CA7343"/>
    <w:rsid w:val="00CB1152"/>
    <w:rsid w:val="00CB2CC2"/>
    <w:rsid w:val="00CB50A1"/>
    <w:rsid w:val="00CB50A4"/>
    <w:rsid w:val="00CB61BD"/>
    <w:rsid w:val="00CB6E68"/>
    <w:rsid w:val="00CC0E6B"/>
    <w:rsid w:val="00CC0FE3"/>
    <w:rsid w:val="00CC1904"/>
    <w:rsid w:val="00CC2A49"/>
    <w:rsid w:val="00CC2DA3"/>
    <w:rsid w:val="00CC421C"/>
    <w:rsid w:val="00CC5339"/>
    <w:rsid w:val="00CC58FE"/>
    <w:rsid w:val="00CC7218"/>
    <w:rsid w:val="00CC733A"/>
    <w:rsid w:val="00CC769A"/>
    <w:rsid w:val="00CC7D12"/>
    <w:rsid w:val="00CD08A4"/>
    <w:rsid w:val="00CD148B"/>
    <w:rsid w:val="00CD32F5"/>
    <w:rsid w:val="00CD5BB8"/>
    <w:rsid w:val="00CD68BF"/>
    <w:rsid w:val="00CD7EC6"/>
    <w:rsid w:val="00CE19E6"/>
    <w:rsid w:val="00CE2686"/>
    <w:rsid w:val="00CE26C7"/>
    <w:rsid w:val="00CE3484"/>
    <w:rsid w:val="00CE37E6"/>
    <w:rsid w:val="00CE5187"/>
    <w:rsid w:val="00CE6CC2"/>
    <w:rsid w:val="00CF083A"/>
    <w:rsid w:val="00CF09F0"/>
    <w:rsid w:val="00CF13A6"/>
    <w:rsid w:val="00CF3346"/>
    <w:rsid w:val="00CF4A6D"/>
    <w:rsid w:val="00CF4E06"/>
    <w:rsid w:val="00CF5515"/>
    <w:rsid w:val="00CF7509"/>
    <w:rsid w:val="00CF7837"/>
    <w:rsid w:val="00CF7D39"/>
    <w:rsid w:val="00D001F0"/>
    <w:rsid w:val="00D0110B"/>
    <w:rsid w:val="00D01A02"/>
    <w:rsid w:val="00D03053"/>
    <w:rsid w:val="00D03283"/>
    <w:rsid w:val="00D03B4B"/>
    <w:rsid w:val="00D04064"/>
    <w:rsid w:val="00D05873"/>
    <w:rsid w:val="00D06298"/>
    <w:rsid w:val="00D06FF1"/>
    <w:rsid w:val="00D072BE"/>
    <w:rsid w:val="00D0796D"/>
    <w:rsid w:val="00D07CFB"/>
    <w:rsid w:val="00D1324F"/>
    <w:rsid w:val="00D141C2"/>
    <w:rsid w:val="00D1452A"/>
    <w:rsid w:val="00D17954"/>
    <w:rsid w:val="00D17D2A"/>
    <w:rsid w:val="00D22E75"/>
    <w:rsid w:val="00D231B3"/>
    <w:rsid w:val="00D240B5"/>
    <w:rsid w:val="00D26309"/>
    <w:rsid w:val="00D26E01"/>
    <w:rsid w:val="00D33A69"/>
    <w:rsid w:val="00D344CE"/>
    <w:rsid w:val="00D35A3B"/>
    <w:rsid w:val="00D366AA"/>
    <w:rsid w:val="00D37B34"/>
    <w:rsid w:val="00D37FC6"/>
    <w:rsid w:val="00D4058B"/>
    <w:rsid w:val="00D41BEC"/>
    <w:rsid w:val="00D42789"/>
    <w:rsid w:val="00D43278"/>
    <w:rsid w:val="00D43A56"/>
    <w:rsid w:val="00D447A0"/>
    <w:rsid w:val="00D45243"/>
    <w:rsid w:val="00D508F3"/>
    <w:rsid w:val="00D50AF4"/>
    <w:rsid w:val="00D51895"/>
    <w:rsid w:val="00D52AC3"/>
    <w:rsid w:val="00D54E3A"/>
    <w:rsid w:val="00D551AB"/>
    <w:rsid w:val="00D554A6"/>
    <w:rsid w:val="00D5606F"/>
    <w:rsid w:val="00D56F3B"/>
    <w:rsid w:val="00D57F14"/>
    <w:rsid w:val="00D61D62"/>
    <w:rsid w:val="00D620C7"/>
    <w:rsid w:val="00D62EA9"/>
    <w:rsid w:val="00D637C3"/>
    <w:rsid w:val="00D63840"/>
    <w:rsid w:val="00D63A41"/>
    <w:rsid w:val="00D63D90"/>
    <w:rsid w:val="00D66B73"/>
    <w:rsid w:val="00D67232"/>
    <w:rsid w:val="00D67B1B"/>
    <w:rsid w:val="00D7008C"/>
    <w:rsid w:val="00D728AB"/>
    <w:rsid w:val="00D74BCD"/>
    <w:rsid w:val="00D74C5F"/>
    <w:rsid w:val="00D75E7C"/>
    <w:rsid w:val="00D771E0"/>
    <w:rsid w:val="00D77272"/>
    <w:rsid w:val="00D77FC4"/>
    <w:rsid w:val="00D814B8"/>
    <w:rsid w:val="00D815FE"/>
    <w:rsid w:val="00D85434"/>
    <w:rsid w:val="00D879E5"/>
    <w:rsid w:val="00D92CD9"/>
    <w:rsid w:val="00D94087"/>
    <w:rsid w:val="00D94849"/>
    <w:rsid w:val="00D974E2"/>
    <w:rsid w:val="00D97EC8"/>
    <w:rsid w:val="00DA0972"/>
    <w:rsid w:val="00DA1FA2"/>
    <w:rsid w:val="00DA27C8"/>
    <w:rsid w:val="00DA2B26"/>
    <w:rsid w:val="00DA3017"/>
    <w:rsid w:val="00DA4825"/>
    <w:rsid w:val="00DA49C7"/>
    <w:rsid w:val="00DA4EF0"/>
    <w:rsid w:val="00DA6013"/>
    <w:rsid w:val="00DA68C5"/>
    <w:rsid w:val="00DA72C5"/>
    <w:rsid w:val="00DA73A4"/>
    <w:rsid w:val="00DA78B8"/>
    <w:rsid w:val="00DB0A09"/>
    <w:rsid w:val="00DB1CEA"/>
    <w:rsid w:val="00DB25F5"/>
    <w:rsid w:val="00DB340A"/>
    <w:rsid w:val="00DB364C"/>
    <w:rsid w:val="00DB3F6A"/>
    <w:rsid w:val="00DB4C8E"/>
    <w:rsid w:val="00DB5596"/>
    <w:rsid w:val="00DB579F"/>
    <w:rsid w:val="00DB5E7B"/>
    <w:rsid w:val="00DB6249"/>
    <w:rsid w:val="00DB6A95"/>
    <w:rsid w:val="00DB6DB2"/>
    <w:rsid w:val="00DC0026"/>
    <w:rsid w:val="00DC0FC1"/>
    <w:rsid w:val="00DC30FF"/>
    <w:rsid w:val="00DC3127"/>
    <w:rsid w:val="00DC3B35"/>
    <w:rsid w:val="00DC3EF0"/>
    <w:rsid w:val="00DC4B73"/>
    <w:rsid w:val="00DC4DFB"/>
    <w:rsid w:val="00DC5471"/>
    <w:rsid w:val="00DC729B"/>
    <w:rsid w:val="00DD00E2"/>
    <w:rsid w:val="00DD1600"/>
    <w:rsid w:val="00DD2FAD"/>
    <w:rsid w:val="00DD3DD5"/>
    <w:rsid w:val="00DE08CD"/>
    <w:rsid w:val="00DE1048"/>
    <w:rsid w:val="00DE446E"/>
    <w:rsid w:val="00DE55D4"/>
    <w:rsid w:val="00DE6FAE"/>
    <w:rsid w:val="00DF180B"/>
    <w:rsid w:val="00DF1CBF"/>
    <w:rsid w:val="00DF3FB2"/>
    <w:rsid w:val="00DF473A"/>
    <w:rsid w:val="00DF4F81"/>
    <w:rsid w:val="00DF714D"/>
    <w:rsid w:val="00DF774E"/>
    <w:rsid w:val="00E01881"/>
    <w:rsid w:val="00E032C6"/>
    <w:rsid w:val="00E03660"/>
    <w:rsid w:val="00E03CB7"/>
    <w:rsid w:val="00E04D7D"/>
    <w:rsid w:val="00E05A5D"/>
    <w:rsid w:val="00E07BA3"/>
    <w:rsid w:val="00E11AA1"/>
    <w:rsid w:val="00E11F24"/>
    <w:rsid w:val="00E11FFF"/>
    <w:rsid w:val="00E1249F"/>
    <w:rsid w:val="00E13C08"/>
    <w:rsid w:val="00E147D3"/>
    <w:rsid w:val="00E16458"/>
    <w:rsid w:val="00E1673D"/>
    <w:rsid w:val="00E17B88"/>
    <w:rsid w:val="00E21DCF"/>
    <w:rsid w:val="00E23A14"/>
    <w:rsid w:val="00E24549"/>
    <w:rsid w:val="00E25D03"/>
    <w:rsid w:val="00E26523"/>
    <w:rsid w:val="00E26F1C"/>
    <w:rsid w:val="00E26FD7"/>
    <w:rsid w:val="00E27B9C"/>
    <w:rsid w:val="00E31889"/>
    <w:rsid w:val="00E3375A"/>
    <w:rsid w:val="00E338E6"/>
    <w:rsid w:val="00E3397A"/>
    <w:rsid w:val="00E35C57"/>
    <w:rsid w:val="00E37DC4"/>
    <w:rsid w:val="00E40D2B"/>
    <w:rsid w:val="00E411BF"/>
    <w:rsid w:val="00E41238"/>
    <w:rsid w:val="00E42455"/>
    <w:rsid w:val="00E43306"/>
    <w:rsid w:val="00E45FA3"/>
    <w:rsid w:val="00E46285"/>
    <w:rsid w:val="00E505E2"/>
    <w:rsid w:val="00E5086F"/>
    <w:rsid w:val="00E53251"/>
    <w:rsid w:val="00E53DE3"/>
    <w:rsid w:val="00E54E7E"/>
    <w:rsid w:val="00E57419"/>
    <w:rsid w:val="00E57B46"/>
    <w:rsid w:val="00E60561"/>
    <w:rsid w:val="00E60C0E"/>
    <w:rsid w:val="00E61574"/>
    <w:rsid w:val="00E6371E"/>
    <w:rsid w:val="00E663AC"/>
    <w:rsid w:val="00E70550"/>
    <w:rsid w:val="00E716A0"/>
    <w:rsid w:val="00E72FE1"/>
    <w:rsid w:val="00E73283"/>
    <w:rsid w:val="00E73DA7"/>
    <w:rsid w:val="00E75706"/>
    <w:rsid w:val="00E7652E"/>
    <w:rsid w:val="00E7685B"/>
    <w:rsid w:val="00E76A5C"/>
    <w:rsid w:val="00E77E7F"/>
    <w:rsid w:val="00E813D6"/>
    <w:rsid w:val="00E82078"/>
    <w:rsid w:val="00E8674C"/>
    <w:rsid w:val="00E87925"/>
    <w:rsid w:val="00E87C3F"/>
    <w:rsid w:val="00E926F5"/>
    <w:rsid w:val="00E9355C"/>
    <w:rsid w:val="00E95BFD"/>
    <w:rsid w:val="00EA13C8"/>
    <w:rsid w:val="00EA26CA"/>
    <w:rsid w:val="00EA310A"/>
    <w:rsid w:val="00EA3F5D"/>
    <w:rsid w:val="00EA45E1"/>
    <w:rsid w:val="00EA5128"/>
    <w:rsid w:val="00EA5B06"/>
    <w:rsid w:val="00EA779E"/>
    <w:rsid w:val="00EB0321"/>
    <w:rsid w:val="00EB069E"/>
    <w:rsid w:val="00EB1FE2"/>
    <w:rsid w:val="00EB2552"/>
    <w:rsid w:val="00EB3264"/>
    <w:rsid w:val="00EB46F9"/>
    <w:rsid w:val="00EB506A"/>
    <w:rsid w:val="00EC3A2B"/>
    <w:rsid w:val="00EC651B"/>
    <w:rsid w:val="00EC66A1"/>
    <w:rsid w:val="00EC6DAA"/>
    <w:rsid w:val="00EC7C5A"/>
    <w:rsid w:val="00EC7F94"/>
    <w:rsid w:val="00ED2B85"/>
    <w:rsid w:val="00ED6B1A"/>
    <w:rsid w:val="00EE06D4"/>
    <w:rsid w:val="00EE0AD3"/>
    <w:rsid w:val="00EE5878"/>
    <w:rsid w:val="00EE6CF2"/>
    <w:rsid w:val="00EE7AEF"/>
    <w:rsid w:val="00EF0805"/>
    <w:rsid w:val="00EF23B8"/>
    <w:rsid w:val="00EF40BA"/>
    <w:rsid w:val="00EF47CD"/>
    <w:rsid w:val="00EF4B2F"/>
    <w:rsid w:val="00EF5781"/>
    <w:rsid w:val="00EF6BA2"/>
    <w:rsid w:val="00F00097"/>
    <w:rsid w:val="00F00E6D"/>
    <w:rsid w:val="00F01275"/>
    <w:rsid w:val="00F03009"/>
    <w:rsid w:val="00F05D41"/>
    <w:rsid w:val="00F074CE"/>
    <w:rsid w:val="00F077B5"/>
    <w:rsid w:val="00F07EA2"/>
    <w:rsid w:val="00F11514"/>
    <w:rsid w:val="00F12D04"/>
    <w:rsid w:val="00F13A69"/>
    <w:rsid w:val="00F15BE5"/>
    <w:rsid w:val="00F206B5"/>
    <w:rsid w:val="00F20D6E"/>
    <w:rsid w:val="00F23887"/>
    <w:rsid w:val="00F23B8D"/>
    <w:rsid w:val="00F252B4"/>
    <w:rsid w:val="00F25DB5"/>
    <w:rsid w:val="00F278D0"/>
    <w:rsid w:val="00F30B16"/>
    <w:rsid w:val="00F30C76"/>
    <w:rsid w:val="00F316B9"/>
    <w:rsid w:val="00F32AA5"/>
    <w:rsid w:val="00F33264"/>
    <w:rsid w:val="00F35779"/>
    <w:rsid w:val="00F35B59"/>
    <w:rsid w:val="00F35C8F"/>
    <w:rsid w:val="00F4082A"/>
    <w:rsid w:val="00F42209"/>
    <w:rsid w:val="00F426FE"/>
    <w:rsid w:val="00F43186"/>
    <w:rsid w:val="00F43F98"/>
    <w:rsid w:val="00F444E5"/>
    <w:rsid w:val="00F44B70"/>
    <w:rsid w:val="00F45186"/>
    <w:rsid w:val="00F46677"/>
    <w:rsid w:val="00F466DF"/>
    <w:rsid w:val="00F475C6"/>
    <w:rsid w:val="00F52624"/>
    <w:rsid w:val="00F55131"/>
    <w:rsid w:val="00F57AC0"/>
    <w:rsid w:val="00F57FD5"/>
    <w:rsid w:val="00F60040"/>
    <w:rsid w:val="00F60D27"/>
    <w:rsid w:val="00F61D1E"/>
    <w:rsid w:val="00F622AE"/>
    <w:rsid w:val="00F63DE9"/>
    <w:rsid w:val="00F64BC1"/>
    <w:rsid w:val="00F663ED"/>
    <w:rsid w:val="00F668E8"/>
    <w:rsid w:val="00F704A0"/>
    <w:rsid w:val="00F70E5B"/>
    <w:rsid w:val="00F71796"/>
    <w:rsid w:val="00F71F20"/>
    <w:rsid w:val="00F72504"/>
    <w:rsid w:val="00F73155"/>
    <w:rsid w:val="00F76021"/>
    <w:rsid w:val="00F802A9"/>
    <w:rsid w:val="00F81537"/>
    <w:rsid w:val="00F819AF"/>
    <w:rsid w:val="00F84E5A"/>
    <w:rsid w:val="00F87C59"/>
    <w:rsid w:val="00F87D10"/>
    <w:rsid w:val="00F91D45"/>
    <w:rsid w:val="00F92276"/>
    <w:rsid w:val="00F931A1"/>
    <w:rsid w:val="00F9344D"/>
    <w:rsid w:val="00F93AEE"/>
    <w:rsid w:val="00F977A8"/>
    <w:rsid w:val="00FA0C15"/>
    <w:rsid w:val="00FA0E33"/>
    <w:rsid w:val="00FA161A"/>
    <w:rsid w:val="00FA189B"/>
    <w:rsid w:val="00FA263D"/>
    <w:rsid w:val="00FA4D38"/>
    <w:rsid w:val="00FA7530"/>
    <w:rsid w:val="00FB166D"/>
    <w:rsid w:val="00FB185B"/>
    <w:rsid w:val="00FB1A47"/>
    <w:rsid w:val="00FB1D49"/>
    <w:rsid w:val="00FB3696"/>
    <w:rsid w:val="00FB4484"/>
    <w:rsid w:val="00FB5006"/>
    <w:rsid w:val="00FB5E9C"/>
    <w:rsid w:val="00FB7694"/>
    <w:rsid w:val="00FC014C"/>
    <w:rsid w:val="00FC0A22"/>
    <w:rsid w:val="00FC1FE8"/>
    <w:rsid w:val="00FC253B"/>
    <w:rsid w:val="00FC7F85"/>
    <w:rsid w:val="00FD02DB"/>
    <w:rsid w:val="00FD16FC"/>
    <w:rsid w:val="00FD4191"/>
    <w:rsid w:val="00FD4337"/>
    <w:rsid w:val="00FD6523"/>
    <w:rsid w:val="00FD6E3C"/>
    <w:rsid w:val="00FD6F46"/>
    <w:rsid w:val="00FD759A"/>
    <w:rsid w:val="00FE07CA"/>
    <w:rsid w:val="00FE5309"/>
    <w:rsid w:val="00FE56A5"/>
    <w:rsid w:val="00FE5BB4"/>
    <w:rsid w:val="00FE5D5A"/>
    <w:rsid w:val="00FE64A2"/>
    <w:rsid w:val="00FE67AB"/>
    <w:rsid w:val="00FE7398"/>
    <w:rsid w:val="00FE7CFE"/>
    <w:rsid w:val="00FF1329"/>
    <w:rsid w:val="00FF19DA"/>
    <w:rsid w:val="00FF3614"/>
    <w:rsid w:val="00FF5880"/>
    <w:rsid w:val="00FF784B"/>
    <w:rsid w:val="00FF7BDA"/>
    <w:rsid w:val="5A9873CB"/>
    <w:rsid w:val="7358CE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B36350"/>
  <w15:chartTrackingRefBased/>
  <w15:docId w15:val="{055B7A4E-A0E0-4377-BFCE-B4FD2BAF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uiPriority="99"/>
    <w:lsdException w:name="footnote text" w:locked="1"/>
    <w:lsdException w:name="annotation text" w:locked="1" w:uiPriority="99"/>
    <w:lsdException w:name="header" w:locked="1" w:uiPriority="99"/>
    <w:lsdException w:name="footer" w:locked="1" w:uiPriority="99"/>
    <w:lsdException w:name="index heading" w:locked="1"/>
    <w:lsdException w:name="caption" w:uiPriority="99"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uiPriority="22"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1454"/>
    <w:pPr>
      <w:overflowPunct w:val="0"/>
      <w:autoSpaceDE w:val="0"/>
      <w:autoSpaceDN w:val="0"/>
      <w:adjustRightInd w:val="0"/>
      <w:spacing w:after="120"/>
      <w:textAlignment w:val="baseline"/>
    </w:pPr>
    <w:rPr>
      <w:rFonts w:ascii="Arial" w:hAnsi="Arial"/>
      <w:sz w:val="24"/>
      <w:lang w:eastAsia="en-US"/>
    </w:rPr>
  </w:style>
  <w:style w:type="paragraph" w:styleId="Heading1">
    <w:name w:val="heading 1"/>
    <w:aliases w:val="1,H1,h1"/>
    <w:basedOn w:val="Normal"/>
    <w:next w:val="Normal"/>
    <w:link w:val="Heading1Char"/>
    <w:uiPriority w:val="9"/>
    <w:qFormat/>
    <w:rsid w:val="00BE7556"/>
    <w:pPr>
      <w:keepNext/>
      <w:numPr>
        <w:numId w:val="1"/>
      </w:numPr>
      <w:spacing w:before="360"/>
      <w:outlineLvl w:val="0"/>
    </w:pPr>
    <w:rPr>
      <w:rFonts w:cs="Arial"/>
      <w:b/>
      <w:bCs/>
      <w:kern w:val="32"/>
      <w:sz w:val="28"/>
      <w:szCs w:val="28"/>
      <w:lang w:val="ru-RU"/>
    </w:rPr>
  </w:style>
  <w:style w:type="paragraph" w:styleId="Heading2">
    <w:name w:val="heading 2"/>
    <w:aliases w:val="h2,Gliederung2,Gliederung,H2,Indented Heading,H21,H22,Indented Heading1,Indented Heading2,Indented Heading3,Indented Heading4,H23,H211,H221,Indented Heading5,Indented Heading6,Indented Heading7,H24,H212,H222,Indented Heading8,H25,H213,H223"/>
    <w:basedOn w:val="Normal"/>
    <w:next w:val="Normal"/>
    <w:link w:val="Heading2Char"/>
    <w:qFormat/>
    <w:rsid w:val="00C102D8"/>
    <w:pPr>
      <w:keepNext/>
      <w:numPr>
        <w:ilvl w:val="1"/>
        <w:numId w:val="1"/>
      </w:numPr>
      <w:spacing w:before="120" w:after="60"/>
      <w:ind w:left="90"/>
      <w:outlineLvl w:val="1"/>
    </w:pPr>
    <w:rPr>
      <w:rFonts w:cs="Arial"/>
      <w:b/>
      <w:bCs/>
      <w:iCs/>
      <w:sz w:val="28"/>
      <w:szCs w:val="28"/>
      <w:lang w:val="ru-RU"/>
    </w:rPr>
  </w:style>
  <w:style w:type="paragraph" w:styleId="Heading3">
    <w:name w:val="heading 3"/>
    <w:basedOn w:val="Normal"/>
    <w:next w:val="NormalIndent"/>
    <w:link w:val="Heading3Char"/>
    <w:qFormat/>
    <w:rsid w:val="00BA3819"/>
    <w:pPr>
      <w:keepNext/>
      <w:numPr>
        <w:ilvl w:val="2"/>
        <w:numId w:val="1"/>
      </w:numPr>
      <w:spacing w:before="120" w:after="60"/>
      <w:outlineLvl w:val="2"/>
    </w:pPr>
    <w:rPr>
      <w:rFonts w:ascii="Cambria" w:hAnsi="Cambria"/>
      <w:b/>
      <w:bCs/>
      <w:sz w:val="26"/>
      <w:szCs w:val="26"/>
    </w:rPr>
  </w:style>
  <w:style w:type="paragraph" w:styleId="Heading4">
    <w:name w:val="heading 4"/>
    <w:aliases w:val="Операции"/>
    <w:basedOn w:val="Normal"/>
    <w:next w:val="NormalIndent"/>
    <w:link w:val="Heading4Char"/>
    <w:uiPriority w:val="9"/>
    <w:qFormat/>
    <w:rsid w:val="00BA3819"/>
    <w:pPr>
      <w:numPr>
        <w:ilvl w:val="3"/>
        <w:numId w:val="1"/>
      </w:numPr>
      <w:outlineLvl w:val="3"/>
    </w:pPr>
    <w:rPr>
      <w:rFonts w:ascii="Calibri" w:hAnsi="Calibri"/>
      <w:b/>
      <w:bCs/>
      <w:sz w:val="28"/>
      <w:szCs w:val="28"/>
    </w:rPr>
  </w:style>
  <w:style w:type="paragraph" w:styleId="Heading5">
    <w:name w:val="heading 5"/>
    <w:basedOn w:val="Normal"/>
    <w:next w:val="NormalIndent"/>
    <w:link w:val="Heading5Char"/>
    <w:qFormat/>
    <w:rsid w:val="00BA3819"/>
    <w:pPr>
      <w:numPr>
        <w:ilvl w:val="4"/>
        <w:numId w:val="1"/>
      </w:numPr>
      <w:outlineLvl w:val="4"/>
    </w:pPr>
    <w:rPr>
      <w:rFonts w:ascii="Calibri" w:hAnsi="Calibri"/>
      <w:b/>
      <w:bCs/>
      <w:i/>
      <w:iCs/>
      <w:sz w:val="26"/>
      <w:szCs w:val="26"/>
    </w:rPr>
  </w:style>
  <w:style w:type="paragraph" w:styleId="Heading6">
    <w:name w:val="heading 6"/>
    <w:aliases w:val="Gliederung6"/>
    <w:basedOn w:val="Normal"/>
    <w:next w:val="NormalIndent"/>
    <w:link w:val="Heading6Char"/>
    <w:qFormat/>
    <w:rsid w:val="00BA3819"/>
    <w:pPr>
      <w:numPr>
        <w:ilvl w:val="5"/>
        <w:numId w:val="1"/>
      </w:numPr>
      <w:outlineLvl w:val="5"/>
    </w:pPr>
    <w:rPr>
      <w:rFonts w:ascii="Calibri" w:hAnsi="Calibri"/>
      <w:b/>
      <w:bCs/>
      <w:sz w:val="20"/>
    </w:rPr>
  </w:style>
  <w:style w:type="paragraph" w:styleId="Heading7">
    <w:name w:val="heading 7"/>
    <w:basedOn w:val="Normal"/>
    <w:next w:val="NormalIndent"/>
    <w:link w:val="Heading7Char"/>
    <w:qFormat/>
    <w:rsid w:val="00BA3819"/>
    <w:pPr>
      <w:numPr>
        <w:ilvl w:val="6"/>
        <w:numId w:val="1"/>
      </w:numPr>
      <w:outlineLvl w:val="6"/>
    </w:pPr>
    <w:rPr>
      <w:rFonts w:ascii="Calibri" w:hAnsi="Calibri"/>
      <w:szCs w:val="24"/>
    </w:rPr>
  </w:style>
  <w:style w:type="paragraph" w:styleId="Heading8">
    <w:name w:val="heading 8"/>
    <w:basedOn w:val="Normal"/>
    <w:next w:val="NormalIndent"/>
    <w:link w:val="Heading8Char"/>
    <w:qFormat/>
    <w:rsid w:val="00BA3819"/>
    <w:pPr>
      <w:numPr>
        <w:ilvl w:val="7"/>
        <w:numId w:val="1"/>
      </w:numPr>
      <w:outlineLvl w:val="7"/>
    </w:pPr>
    <w:rPr>
      <w:rFonts w:ascii="Calibri" w:hAnsi="Calibri"/>
      <w:i/>
      <w:iCs/>
      <w:szCs w:val="24"/>
    </w:rPr>
  </w:style>
  <w:style w:type="paragraph" w:styleId="Heading9">
    <w:name w:val="heading 9"/>
    <w:basedOn w:val="Normal"/>
    <w:next w:val="NormalIndent"/>
    <w:link w:val="Heading9Char"/>
    <w:qFormat/>
    <w:rsid w:val="00BA3819"/>
    <w:pPr>
      <w:numPr>
        <w:ilvl w:val="8"/>
        <w:numId w:val="1"/>
      </w:numPr>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H1 Char,h1 Char"/>
    <w:link w:val="Heading1"/>
    <w:uiPriority w:val="9"/>
    <w:locked/>
    <w:rsid w:val="00BE7556"/>
    <w:rPr>
      <w:rFonts w:ascii="Arial" w:hAnsi="Arial" w:cs="Arial"/>
      <w:b/>
      <w:bCs/>
      <w:kern w:val="32"/>
      <w:sz w:val="28"/>
      <w:szCs w:val="28"/>
      <w:lang w:val="ru-RU" w:eastAsia="en-US"/>
    </w:rPr>
  </w:style>
  <w:style w:type="character" w:customStyle="1" w:styleId="Heading2Char">
    <w:name w:val="Heading 2 Char"/>
    <w:aliases w:val="h2 Char,Gliederung2 Char,Gliederung Char,H2 Char,Indented Heading Char,H21 Char,H22 Char,Indented Heading1 Char,Indented Heading2 Char,Indented Heading3 Char,Indented Heading4 Char,H23 Char,H211 Char,H221 Char,Indented Heading5 Char"/>
    <w:link w:val="Heading2"/>
    <w:locked/>
    <w:rsid w:val="00C102D8"/>
    <w:rPr>
      <w:rFonts w:ascii="Arial" w:hAnsi="Arial" w:cs="Arial"/>
      <w:b/>
      <w:bCs/>
      <w:iCs/>
      <w:sz w:val="28"/>
      <w:szCs w:val="28"/>
      <w:lang w:val="ru-RU" w:eastAsia="en-US"/>
    </w:rPr>
  </w:style>
  <w:style w:type="character" w:customStyle="1" w:styleId="Heading3Char">
    <w:name w:val="Heading 3 Char"/>
    <w:link w:val="Heading3"/>
    <w:locked/>
    <w:rsid w:val="005B34B9"/>
    <w:rPr>
      <w:rFonts w:ascii="Cambria" w:hAnsi="Cambria"/>
      <w:b/>
      <w:bCs/>
      <w:sz w:val="26"/>
      <w:szCs w:val="26"/>
      <w:lang w:eastAsia="en-US"/>
    </w:rPr>
  </w:style>
  <w:style w:type="character" w:customStyle="1" w:styleId="Heading4Char">
    <w:name w:val="Heading 4 Char"/>
    <w:aliases w:val="Операции Char"/>
    <w:link w:val="Heading4"/>
    <w:uiPriority w:val="9"/>
    <w:locked/>
    <w:rsid w:val="005B34B9"/>
    <w:rPr>
      <w:rFonts w:ascii="Calibri" w:hAnsi="Calibri"/>
      <w:b/>
      <w:bCs/>
      <w:sz w:val="28"/>
      <w:szCs w:val="28"/>
      <w:lang w:eastAsia="en-US"/>
    </w:rPr>
  </w:style>
  <w:style w:type="character" w:customStyle="1" w:styleId="Heading5Char">
    <w:name w:val="Heading 5 Char"/>
    <w:link w:val="Heading5"/>
    <w:locked/>
    <w:rsid w:val="005B34B9"/>
    <w:rPr>
      <w:rFonts w:ascii="Calibri" w:hAnsi="Calibri"/>
      <w:b/>
      <w:bCs/>
      <w:i/>
      <w:iCs/>
      <w:sz w:val="26"/>
      <w:szCs w:val="26"/>
      <w:lang w:eastAsia="en-US"/>
    </w:rPr>
  </w:style>
  <w:style w:type="character" w:customStyle="1" w:styleId="Heading6Char">
    <w:name w:val="Heading 6 Char"/>
    <w:aliases w:val="Gliederung6 Char"/>
    <w:link w:val="Heading6"/>
    <w:locked/>
    <w:rsid w:val="005B34B9"/>
    <w:rPr>
      <w:rFonts w:ascii="Calibri" w:hAnsi="Calibri"/>
      <w:b/>
      <w:bCs/>
      <w:lang w:eastAsia="en-US"/>
    </w:rPr>
  </w:style>
  <w:style w:type="character" w:customStyle="1" w:styleId="Heading7Char">
    <w:name w:val="Heading 7 Char"/>
    <w:link w:val="Heading7"/>
    <w:locked/>
    <w:rsid w:val="005B34B9"/>
    <w:rPr>
      <w:rFonts w:ascii="Calibri" w:hAnsi="Calibri"/>
      <w:sz w:val="24"/>
      <w:szCs w:val="24"/>
      <w:lang w:eastAsia="en-US"/>
    </w:rPr>
  </w:style>
  <w:style w:type="character" w:customStyle="1" w:styleId="Heading8Char">
    <w:name w:val="Heading 8 Char"/>
    <w:link w:val="Heading8"/>
    <w:locked/>
    <w:rsid w:val="005B34B9"/>
    <w:rPr>
      <w:rFonts w:ascii="Calibri" w:hAnsi="Calibri"/>
      <w:i/>
      <w:iCs/>
      <w:sz w:val="24"/>
      <w:szCs w:val="24"/>
      <w:lang w:eastAsia="en-US"/>
    </w:rPr>
  </w:style>
  <w:style w:type="character" w:customStyle="1" w:styleId="Heading9Char">
    <w:name w:val="Heading 9 Char"/>
    <w:link w:val="Heading9"/>
    <w:locked/>
    <w:rsid w:val="005B34B9"/>
    <w:rPr>
      <w:rFonts w:ascii="Cambria" w:hAnsi="Cambria"/>
      <w:lang w:eastAsia="en-US"/>
    </w:rPr>
  </w:style>
  <w:style w:type="paragraph" w:styleId="BalloonText">
    <w:name w:val="Balloon Text"/>
    <w:basedOn w:val="Normal"/>
    <w:link w:val="BalloonTextChar"/>
    <w:semiHidden/>
    <w:rsid w:val="00F802A9"/>
    <w:rPr>
      <w:sz w:val="20"/>
    </w:rPr>
  </w:style>
  <w:style w:type="character" w:customStyle="1" w:styleId="BalloonTextChar">
    <w:name w:val="Balloon Text Char"/>
    <w:link w:val="BalloonText"/>
    <w:semiHidden/>
    <w:locked/>
    <w:rsid w:val="00F802A9"/>
    <w:rPr>
      <w:rFonts w:ascii="Arial" w:hAnsi="Arial"/>
      <w:lang w:val="en-US" w:eastAsia="en-US"/>
    </w:rPr>
  </w:style>
  <w:style w:type="paragraph" w:styleId="NormalIndent">
    <w:name w:val="Normal Indent"/>
    <w:basedOn w:val="Normal"/>
    <w:uiPriority w:val="99"/>
    <w:rsid w:val="00BA3819"/>
    <w:pPr>
      <w:ind w:left="720"/>
    </w:pPr>
  </w:style>
  <w:style w:type="paragraph" w:styleId="EndnoteText">
    <w:name w:val="endnote text"/>
    <w:basedOn w:val="Normal"/>
    <w:link w:val="EndnoteTextChar"/>
    <w:semiHidden/>
    <w:rsid w:val="00BA3819"/>
    <w:rPr>
      <w:sz w:val="20"/>
    </w:rPr>
  </w:style>
  <w:style w:type="character" w:customStyle="1" w:styleId="EndnoteTextChar">
    <w:name w:val="Endnote Text Char"/>
    <w:link w:val="EndnoteText"/>
    <w:semiHidden/>
    <w:locked/>
    <w:rsid w:val="005B34B9"/>
    <w:rPr>
      <w:rFonts w:ascii="Arial" w:hAnsi="Arial" w:cs="Times New Roman"/>
      <w:sz w:val="20"/>
      <w:lang w:val="en-US" w:eastAsia="en-US"/>
    </w:rPr>
  </w:style>
  <w:style w:type="paragraph" w:styleId="Footer">
    <w:name w:val="footer"/>
    <w:basedOn w:val="Normal"/>
    <w:link w:val="FooterChar"/>
    <w:uiPriority w:val="99"/>
    <w:rsid w:val="00BA3819"/>
    <w:pPr>
      <w:tabs>
        <w:tab w:val="center" w:pos="4320"/>
        <w:tab w:val="right" w:pos="8640"/>
      </w:tabs>
    </w:pPr>
    <w:rPr>
      <w:sz w:val="20"/>
    </w:rPr>
  </w:style>
  <w:style w:type="character" w:customStyle="1" w:styleId="FooterChar">
    <w:name w:val="Footer Char"/>
    <w:link w:val="Footer"/>
    <w:uiPriority w:val="99"/>
    <w:locked/>
    <w:rsid w:val="005B34B9"/>
    <w:rPr>
      <w:rFonts w:ascii="Arial" w:hAnsi="Arial" w:cs="Times New Roman"/>
      <w:sz w:val="20"/>
      <w:lang w:val="en-US" w:eastAsia="en-US"/>
    </w:rPr>
  </w:style>
  <w:style w:type="paragraph" w:styleId="Header">
    <w:name w:val="header"/>
    <w:basedOn w:val="Normal"/>
    <w:link w:val="HeaderChar"/>
    <w:uiPriority w:val="99"/>
    <w:rsid w:val="00BA3819"/>
    <w:pPr>
      <w:tabs>
        <w:tab w:val="center" w:pos="4320"/>
        <w:tab w:val="right" w:pos="8640"/>
      </w:tabs>
    </w:pPr>
  </w:style>
  <w:style w:type="character" w:customStyle="1" w:styleId="HeaderChar">
    <w:name w:val="Header Char"/>
    <w:link w:val="Header"/>
    <w:uiPriority w:val="99"/>
    <w:locked/>
    <w:rsid w:val="00EC6DAA"/>
    <w:rPr>
      <w:rFonts w:ascii="Arial" w:hAnsi="Arial" w:cs="Times New Roman"/>
      <w:sz w:val="24"/>
      <w:lang w:val="en-US" w:eastAsia="en-US"/>
    </w:rPr>
  </w:style>
  <w:style w:type="paragraph" w:styleId="FootnoteText">
    <w:name w:val="footnote text"/>
    <w:basedOn w:val="Normal"/>
    <w:link w:val="FootnoteTextChar"/>
    <w:semiHidden/>
    <w:rsid w:val="00BA3819"/>
    <w:rPr>
      <w:sz w:val="20"/>
    </w:rPr>
  </w:style>
  <w:style w:type="character" w:customStyle="1" w:styleId="FootnoteTextChar">
    <w:name w:val="Footnote Text Char"/>
    <w:link w:val="FootnoteText"/>
    <w:semiHidden/>
    <w:locked/>
    <w:rsid w:val="005B34B9"/>
    <w:rPr>
      <w:rFonts w:ascii="Arial" w:hAnsi="Arial" w:cs="Times New Roman"/>
      <w:sz w:val="20"/>
      <w:lang w:val="en-US" w:eastAsia="en-US"/>
    </w:rPr>
  </w:style>
  <w:style w:type="character" w:styleId="FootnoteReference">
    <w:name w:val="footnote reference"/>
    <w:semiHidden/>
    <w:rsid w:val="00BA3819"/>
    <w:rPr>
      <w:rFonts w:ascii="Arial" w:hAnsi="Arial" w:cs="Times New Roman"/>
      <w:vertAlign w:val="superscript"/>
    </w:rPr>
  </w:style>
  <w:style w:type="character" w:styleId="PageNumber">
    <w:name w:val="page number"/>
    <w:rsid w:val="00BA3819"/>
    <w:rPr>
      <w:rFonts w:cs="Times New Roman"/>
      <w:b/>
      <w:sz w:val="20"/>
    </w:rPr>
  </w:style>
  <w:style w:type="paragraph" w:styleId="TOC1">
    <w:name w:val="toc 1"/>
    <w:basedOn w:val="Normal"/>
    <w:next w:val="Normal"/>
    <w:uiPriority w:val="39"/>
    <w:rsid w:val="00BA3819"/>
    <w:pPr>
      <w:tabs>
        <w:tab w:val="right" w:leader="dot" w:pos="9362"/>
      </w:tabs>
    </w:pPr>
    <w:rPr>
      <w:noProof/>
    </w:rPr>
  </w:style>
  <w:style w:type="paragraph" w:styleId="TOC2">
    <w:name w:val="toc 2"/>
    <w:basedOn w:val="Normal"/>
    <w:next w:val="Normal"/>
    <w:uiPriority w:val="39"/>
    <w:rsid w:val="00BA3819"/>
    <w:pPr>
      <w:tabs>
        <w:tab w:val="right" w:leader="dot" w:pos="9362"/>
      </w:tabs>
      <w:spacing w:after="60"/>
      <w:ind w:left="238"/>
    </w:pPr>
    <w:rPr>
      <w:noProof/>
    </w:rPr>
  </w:style>
  <w:style w:type="paragraph" w:styleId="TOC3">
    <w:name w:val="toc 3"/>
    <w:basedOn w:val="Normal"/>
    <w:next w:val="Normal"/>
    <w:uiPriority w:val="39"/>
    <w:rsid w:val="00BA3819"/>
    <w:pPr>
      <w:tabs>
        <w:tab w:val="right" w:leader="dot" w:pos="9362"/>
      </w:tabs>
      <w:spacing w:after="60"/>
      <w:ind w:left="482"/>
    </w:pPr>
    <w:rPr>
      <w:noProof/>
    </w:rPr>
  </w:style>
  <w:style w:type="paragraph" w:styleId="TOC4">
    <w:name w:val="toc 4"/>
    <w:basedOn w:val="Normal"/>
    <w:next w:val="Normal"/>
    <w:semiHidden/>
    <w:rsid w:val="00BA3819"/>
    <w:pPr>
      <w:tabs>
        <w:tab w:val="right" w:leader="dot" w:pos="9362"/>
      </w:tabs>
      <w:ind w:left="720"/>
    </w:pPr>
  </w:style>
  <w:style w:type="paragraph" w:styleId="TOC5">
    <w:name w:val="toc 5"/>
    <w:basedOn w:val="Normal"/>
    <w:next w:val="Normal"/>
    <w:semiHidden/>
    <w:rsid w:val="00BA3819"/>
    <w:pPr>
      <w:tabs>
        <w:tab w:val="right" w:leader="dot" w:pos="9362"/>
      </w:tabs>
      <w:ind w:left="960"/>
    </w:pPr>
  </w:style>
  <w:style w:type="paragraph" w:styleId="TOC6">
    <w:name w:val="toc 6"/>
    <w:basedOn w:val="Normal"/>
    <w:next w:val="Normal"/>
    <w:semiHidden/>
    <w:rsid w:val="00BA3819"/>
    <w:pPr>
      <w:tabs>
        <w:tab w:val="right" w:leader="dot" w:pos="9362"/>
      </w:tabs>
      <w:ind w:left="1200"/>
    </w:pPr>
  </w:style>
  <w:style w:type="paragraph" w:styleId="TOC7">
    <w:name w:val="toc 7"/>
    <w:basedOn w:val="Normal"/>
    <w:next w:val="Normal"/>
    <w:semiHidden/>
    <w:rsid w:val="00BA3819"/>
    <w:pPr>
      <w:tabs>
        <w:tab w:val="right" w:leader="dot" w:pos="9362"/>
      </w:tabs>
      <w:ind w:left="1440"/>
    </w:pPr>
  </w:style>
  <w:style w:type="paragraph" w:styleId="TOC8">
    <w:name w:val="toc 8"/>
    <w:basedOn w:val="Normal"/>
    <w:next w:val="Normal"/>
    <w:semiHidden/>
    <w:rsid w:val="00BA3819"/>
    <w:pPr>
      <w:tabs>
        <w:tab w:val="right" w:leader="dot" w:pos="9362"/>
      </w:tabs>
      <w:ind w:left="1680"/>
    </w:pPr>
  </w:style>
  <w:style w:type="paragraph" w:styleId="TOC9">
    <w:name w:val="toc 9"/>
    <w:basedOn w:val="Normal"/>
    <w:next w:val="Normal"/>
    <w:semiHidden/>
    <w:rsid w:val="00BA3819"/>
    <w:pPr>
      <w:tabs>
        <w:tab w:val="right" w:leader="dot" w:pos="9362"/>
      </w:tabs>
      <w:ind w:left="1920"/>
    </w:pPr>
  </w:style>
  <w:style w:type="paragraph" w:styleId="BodyText">
    <w:name w:val="Body Text"/>
    <w:basedOn w:val="Normal"/>
    <w:link w:val="BodyTextChar"/>
    <w:rsid w:val="00BA3819"/>
    <w:rPr>
      <w:sz w:val="20"/>
    </w:rPr>
  </w:style>
  <w:style w:type="character" w:customStyle="1" w:styleId="BodyTextChar">
    <w:name w:val="Body Text Char"/>
    <w:link w:val="BodyText"/>
    <w:semiHidden/>
    <w:locked/>
    <w:rsid w:val="005B34B9"/>
    <w:rPr>
      <w:rFonts w:ascii="Arial" w:hAnsi="Arial" w:cs="Times New Roman"/>
      <w:sz w:val="20"/>
      <w:lang w:val="en-US" w:eastAsia="en-US"/>
    </w:rPr>
  </w:style>
  <w:style w:type="paragraph" w:styleId="BodyText2">
    <w:name w:val="Body Text 2"/>
    <w:basedOn w:val="Normal"/>
    <w:link w:val="BodyText2Char"/>
    <w:rsid w:val="00BA3819"/>
    <w:pPr>
      <w:jc w:val="both"/>
    </w:pPr>
    <w:rPr>
      <w:sz w:val="20"/>
    </w:rPr>
  </w:style>
  <w:style w:type="character" w:customStyle="1" w:styleId="BodyText2Char">
    <w:name w:val="Body Text 2 Char"/>
    <w:link w:val="BodyText2"/>
    <w:semiHidden/>
    <w:locked/>
    <w:rsid w:val="005B34B9"/>
    <w:rPr>
      <w:rFonts w:ascii="Arial" w:hAnsi="Arial" w:cs="Times New Roman"/>
      <w:sz w:val="20"/>
      <w:lang w:val="en-US" w:eastAsia="en-US"/>
    </w:rPr>
  </w:style>
  <w:style w:type="paragraph" w:styleId="Caption">
    <w:name w:val="caption"/>
    <w:aliases w:val="Название1,##,Название2"/>
    <w:basedOn w:val="Normal"/>
    <w:next w:val="Normal"/>
    <w:uiPriority w:val="99"/>
    <w:qFormat/>
    <w:rsid w:val="008D3F2F"/>
    <w:rPr>
      <w:b/>
      <w:bCs/>
      <w:sz w:val="20"/>
    </w:rPr>
  </w:style>
  <w:style w:type="paragraph" w:customStyle="1" w:styleId="phadditiontitle1">
    <w:name w:val="ph_addition_title_1"/>
    <w:basedOn w:val="Normal"/>
    <w:next w:val="Normal"/>
    <w:rsid w:val="00D67232"/>
    <w:pPr>
      <w:keepNext/>
      <w:keepLines/>
      <w:pageBreakBefore/>
      <w:numPr>
        <w:numId w:val="2"/>
      </w:numPr>
      <w:overflowPunct/>
      <w:autoSpaceDE/>
      <w:autoSpaceDN/>
      <w:adjustRightInd/>
      <w:spacing w:before="360" w:after="360" w:line="360" w:lineRule="auto"/>
      <w:jc w:val="center"/>
      <w:textAlignment w:val="auto"/>
      <w:outlineLvl w:val="0"/>
    </w:pPr>
    <w:rPr>
      <w:b/>
      <w:sz w:val="28"/>
      <w:szCs w:val="28"/>
      <w:lang w:val="ru-RU" w:eastAsia="ru-RU"/>
    </w:rPr>
  </w:style>
  <w:style w:type="paragraph" w:customStyle="1" w:styleId="phadditiontitle2">
    <w:name w:val="ph_addition_title_2"/>
    <w:basedOn w:val="Normal"/>
    <w:next w:val="Normal"/>
    <w:rsid w:val="00D67232"/>
    <w:pPr>
      <w:keepNext/>
      <w:keepLines/>
      <w:numPr>
        <w:ilvl w:val="1"/>
        <w:numId w:val="2"/>
      </w:numPr>
      <w:overflowPunct/>
      <w:autoSpaceDE/>
      <w:autoSpaceDN/>
      <w:adjustRightInd/>
      <w:spacing w:before="360" w:after="360" w:line="360" w:lineRule="auto"/>
      <w:jc w:val="both"/>
      <w:textAlignment w:val="auto"/>
      <w:outlineLvl w:val="1"/>
    </w:pPr>
    <w:rPr>
      <w:b/>
      <w:szCs w:val="24"/>
      <w:lang w:val="ru-RU" w:eastAsia="ru-RU"/>
    </w:rPr>
  </w:style>
  <w:style w:type="paragraph" w:customStyle="1" w:styleId="phadditiontitle3">
    <w:name w:val="ph_addition_title_3"/>
    <w:basedOn w:val="Normal"/>
    <w:next w:val="Normal"/>
    <w:rsid w:val="00D67232"/>
    <w:pPr>
      <w:keepNext/>
      <w:keepLines/>
      <w:numPr>
        <w:ilvl w:val="2"/>
        <w:numId w:val="2"/>
      </w:numPr>
      <w:overflowPunct/>
      <w:autoSpaceDE/>
      <w:autoSpaceDN/>
      <w:adjustRightInd/>
      <w:spacing w:before="240" w:after="240" w:line="360" w:lineRule="auto"/>
      <w:jc w:val="both"/>
      <w:textAlignment w:val="auto"/>
      <w:outlineLvl w:val="2"/>
    </w:pPr>
    <w:rPr>
      <w:b/>
      <w:sz w:val="22"/>
      <w:szCs w:val="22"/>
      <w:lang w:val="ru-RU" w:eastAsia="ru-RU"/>
    </w:rPr>
  </w:style>
  <w:style w:type="paragraph" w:customStyle="1" w:styleId="phconfirmlist">
    <w:name w:val="ph_confirmlist"/>
    <w:basedOn w:val="Normal"/>
    <w:rsid w:val="00D67232"/>
    <w:pPr>
      <w:overflowPunct/>
      <w:autoSpaceDE/>
      <w:autoSpaceDN/>
      <w:adjustRightInd/>
      <w:spacing w:before="20" w:line="360" w:lineRule="auto"/>
      <w:jc w:val="center"/>
      <w:textAlignment w:val="auto"/>
    </w:pPr>
    <w:rPr>
      <w:b/>
      <w:caps/>
      <w:sz w:val="28"/>
      <w:szCs w:val="28"/>
      <w:lang w:val="ru-RU" w:eastAsia="ru-RU"/>
    </w:rPr>
  </w:style>
  <w:style w:type="paragraph" w:customStyle="1" w:styleId="phconfirmstampstamp">
    <w:name w:val="ph_confirmstamp_stamp"/>
    <w:basedOn w:val="Normal"/>
    <w:rsid w:val="00D67232"/>
    <w:pPr>
      <w:overflowPunct/>
      <w:autoSpaceDE/>
      <w:autoSpaceDN/>
      <w:adjustRightInd/>
      <w:spacing w:before="20"/>
      <w:textAlignment w:val="auto"/>
    </w:pPr>
    <w:rPr>
      <w:lang w:val="ru-RU" w:eastAsia="ru-RU"/>
    </w:rPr>
  </w:style>
  <w:style w:type="paragraph" w:customStyle="1" w:styleId="phconfirmstamptitle">
    <w:name w:val="ph_confirmstamp_title"/>
    <w:basedOn w:val="Normal"/>
    <w:next w:val="phconfirmstampstamp"/>
    <w:rsid w:val="00D67232"/>
    <w:pPr>
      <w:overflowPunct/>
      <w:autoSpaceDE/>
      <w:autoSpaceDN/>
      <w:adjustRightInd/>
      <w:spacing w:before="20"/>
      <w:textAlignment w:val="auto"/>
    </w:pPr>
    <w:rPr>
      <w:caps/>
      <w:szCs w:val="24"/>
      <w:lang w:val="ru-RU" w:eastAsia="ru-RU"/>
    </w:rPr>
  </w:style>
  <w:style w:type="paragraph" w:customStyle="1" w:styleId="phstampcenter">
    <w:name w:val="ph_stamp_center"/>
    <w:basedOn w:val="Normal"/>
    <w:locked/>
    <w:rsid w:val="00D67232"/>
    <w:pPr>
      <w:tabs>
        <w:tab w:val="left" w:pos="284"/>
      </w:tabs>
      <w:overflowPunct/>
      <w:autoSpaceDE/>
      <w:autoSpaceDN/>
      <w:adjustRightInd/>
      <w:spacing w:after="0" w:line="360" w:lineRule="auto"/>
      <w:jc w:val="center"/>
      <w:textAlignment w:val="auto"/>
    </w:pPr>
    <w:rPr>
      <w:sz w:val="18"/>
      <w:szCs w:val="18"/>
      <w:lang w:val="ru-RU" w:eastAsia="ru-RU"/>
    </w:rPr>
  </w:style>
  <w:style w:type="paragraph" w:customStyle="1" w:styleId="phstampcenteritalic">
    <w:name w:val="ph_stamp_center_italic"/>
    <w:basedOn w:val="Normal"/>
    <w:link w:val="phstampcenteritalic0"/>
    <w:rsid w:val="00D67232"/>
    <w:pPr>
      <w:overflowPunct/>
      <w:autoSpaceDE/>
      <w:autoSpaceDN/>
      <w:adjustRightInd/>
      <w:spacing w:before="20" w:after="20" w:line="360" w:lineRule="auto"/>
      <w:jc w:val="center"/>
      <w:textAlignment w:val="auto"/>
    </w:pPr>
    <w:rPr>
      <w:i/>
      <w:sz w:val="16"/>
      <w:lang w:val="ru-RU" w:eastAsia="ru-RU"/>
    </w:rPr>
  </w:style>
  <w:style w:type="paragraph" w:customStyle="1" w:styleId="phstampitalic">
    <w:name w:val="ph_stamp_italic"/>
    <w:basedOn w:val="Normal"/>
    <w:link w:val="phstampitalic0"/>
    <w:rsid w:val="00D67232"/>
    <w:pPr>
      <w:overflowPunct/>
      <w:autoSpaceDE/>
      <w:autoSpaceDN/>
      <w:adjustRightInd/>
      <w:spacing w:before="20" w:after="20" w:line="360" w:lineRule="auto"/>
      <w:ind w:left="57"/>
      <w:jc w:val="both"/>
      <w:textAlignment w:val="auto"/>
    </w:pPr>
    <w:rPr>
      <w:i/>
      <w:sz w:val="16"/>
      <w:lang w:val="ru-RU" w:eastAsia="ru-RU"/>
    </w:rPr>
  </w:style>
  <w:style w:type="paragraph" w:customStyle="1" w:styleId="phtitlepageconfirmstamp">
    <w:name w:val="ph_titlepage_confirmstamp"/>
    <w:basedOn w:val="Normal"/>
    <w:autoRedefine/>
    <w:rsid w:val="00D67232"/>
    <w:pPr>
      <w:suppressAutoHyphens/>
      <w:overflowPunct/>
      <w:autoSpaceDE/>
      <w:autoSpaceDN/>
      <w:adjustRightInd/>
      <w:spacing w:before="60" w:after="60" w:line="360" w:lineRule="auto"/>
      <w:jc w:val="both"/>
      <w:textAlignment w:val="auto"/>
    </w:pPr>
    <w:rPr>
      <w:color w:val="000000"/>
      <w:szCs w:val="24"/>
      <w:lang w:val="ru-RU" w:eastAsia="ru-RU"/>
    </w:rPr>
  </w:style>
  <w:style w:type="paragraph" w:customStyle="1" w:styleId="phtitlepagedocument">
    <w:name w:val="ph_titlepage_document"/>
    <w:basedOn w:val="Normal"/>
    <w:autoRedefine/>
    <w:rsid w:val="0051209A"/>
    <w:pPr>
      <w:overflowPunct/>
      <w:autoSpaceDE/>
      <w:autoSpaceDN/>
      <w:adjustRightInd/>
      <w:spacing w:before="240" w:line="360" w:lineRule="auto"/>
      <w:jc w:val="center"/>
      <w:textAlignment w:val="auto"/>
    </w:pPr>
    <w:rPr>
      <w:rFonts w:cs="Arial"/>
      <w:b/>
      <w:color w:val="FFFFFF"/>
      <w:sz w:val="44"/>
      <w:szCs w:val="44"/>
      <w:lang w:val="ru-RU"/>
    </w:rPr>
  </w:style>
  <w:style w:type="paragraph" w:customStyle="1" w:styleId="phtitlepageother">
    <w:name w:val="ph_titlepage_other"/>
    <w:basedOn w:val="Normal"/>
    <w:rsid w:val="00D67232"/>
    <w:pPr>
      <w:overflowPunct/>
      <w:autoSpaceDE/>
      <w:autoSpaceDN/>
      <w:adjustRightInd/>
      <w:spacing w:line="360" w:lineRule="auto"/>
      <w:jc w:val="center"/>
      <w:textAlignment w:val="auto"/>
    </w:pPr>
    <w:rPr>
      <w:rFonts w:cs="Arial"/>
      <w:szCs w:val="28"/>
      <w:lang w:val="ru-RU"/>
    </w:rPr>
  </w:style>
  <w:style w:type="paragraph" w:customStyle="1" w:styleId="phtitlepagesystemfull">
    <w:name w:val="ph_titlepage_system_full"/>
    <w:basedOn w:val="Normal"/>
    <w:next w:val="Normal"/>
    <w:rsid w:val="00D67232"/>
    <w:pPr>
      <w:overflowPunct/>
      <w:autoSpaceDE/>
      <w:autoSpaceDN/>
      <w:adjustRightInd/>
      <w:spacing w:line="360" w:lineRule="auto"/>
      <w:jc w:val="center"/>
      <w:textAlignment w:val="auto"/>
    </w:pPr>
    <w:rPr>
      <w:rFonts w:cs="Arial"/>
      <w:b/>
      <w:bCs/>
      <w:sz w:val="32"/>
      <w:szCs w:val="32"/>
      <w:lang w:val="ru-RU"/>
    </w:rPr>
  </w:style>
  <w:style w:type="character" w:customStyle="1" w:styleId="phstampitalic0">
    <w:name w:val="ph_stamp_italic Знак"/>
    <w:link w:val="phstampitalic"/>
    <w:locked/>
    <w:rsid w:val="00D67232"/>
    <w:rPr>
      <w:rFonts w:ascii="Arial" w:hAnsi="Arial"/>
      <w:i/>
      <w:sz w:val="16"/>
      <w:lang w:val="ru-RU" w:eastAsia="ru-RU"/>
    </w:rPr>
  </w:style>
  <w:style w:type="character" w:customStyle="1" w:styleId="phstampcenteritalic0">
    <w:name w:val="ph_stamp_center_italic Знак"/>
    <w:link w:val="phstampcenteritalic"/>
    <w:locked/>
    <w:rsid w:val="00D67232"/>
    <w:rPr>
      <w:rFonts w:ascii="Arial" w:hAnsi="Arial"/>
      <w:i/>
      <w:sz w:val="16"/>
      <w:lang w:val="ru-RU" w:eastAsia="ru-RU"/>
    </w:rPr>
  </w:style>
  <w:style w:type="paragraph" w:customStyle="1" w:styleId="s24">
    <w:name w:val="s24 Титульный лист"/>
    <w:basedOn w:val="Normal"/>
    <w:rsid w:val="00D67232"/>
    <w:pPr>
      <w:keepNext/>
      <w:widowControl w:val="0"/>
      <w:spacing w:before="120" w:after="240"/>
      <w:jc w:val="center"/>
    </w:pPr>
    <w:rPr>
      <w:b/>
      <w:sz w:val="32"/>
      <w:lang w:val="ru-RU" w:eastAsia="ru-RU"/>
    </w:rPr>
  </w:style>
  <w:style w:type="table" w:styleId="TableGrid">
    <w:name w:val="Table Grid"/>
    <w:basedOn w:val="TableNormal"/>
    <w:uiPriority w:val="59"/>
    <w:rsid w:val="00501FD3"/>
    <w:pPr>
      <w:overflowPunct w:val="0"/>
      <w:autoSpaceDE w:val="0"/>
      <w:autoSpaceDN w:val="0"/>
      <w:adjustRightInd w:val="0"/>
      <w:spacing w:after="120"/>
      <w:textAlignment w:val="baseline"/>
    </w:pPr>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F802A9"/>
    <w:pPr>
      <w:shd w:val="clear" w:color="auto" w:fill="000080"/>
    </w:pPr>
    <w:rPr>
      <w:rFonts w:ascii="Times New Roman" w:hAnsi="Times New Roman"/>
      <w:sz w:val="20"/>
    </w:rPr>
  </w:style>
  <w:style w:type="character" w:customStyle="1" w:styleId="DocumentMapChar">
    <w:name w:val="Document Map Char"/>
    <w:link w:val="DocumentMap"/>
    <w:semiHidden/>
    <w:locked/>
    <w:rsid w:val="00F802A9"/>
    <w:rPr>
      <w:rFonts w:ascii="Times New Roman" w:hAnsi="Times New Roman"/>
      <w:shd w:val="clear" w:color="auto" w:fill="000080"/>
      <w:lang w:val="en-US" w:eastAsia="en-US"/>
    </w:rPr>
  </w:style>
  <w:style w:type="numbering" w:customStyle="1" w:styleId="phadditiontitle">
    <w:name w:val="ph_additiontitle"/>
    <w:rsid w:val="004F7C3B"/>
    <w:pPr>
      <w:numPr>
        <w:numId w:val="2"/>
      </w:numPr>
    </w:pPr>
  </w:style>
  <w:style w:type="character" w:styleId="CommentReference">
    <w:name w:val="annotation reference"/>
    <w:uiPriority w:val="99"/>
    <w:locked/>
    <w:rsid w:val="00F802A9"/>
    <w:rPr>
      <w:sz w:val="16"/>
      <w:szCs w:val="16"/>
    </w:rPr>
  </w:style>
  <w:style w:type="paragraph" w:styleId="CommentText">
    <w:name w:val="annotation text"/>
    <w:basedOn w:val="Normal"/>
    <w:link w:val="CommentTextChar"/>
    <w:uiPriority w:val="99"/>
    <w:locked/>
    <w:rsid w:val="00F802A9"/>
    <w:rPr>
      <w:sz w:val="20"/>
    </w:rPr>
  </w:style>
  <w:style w:type="character" w:customStyle="1" w:styleId="CommentTextChar">
    <w:name w:val="Comment Text Char"/>
    <w:link w:val="CommentText"/>
    <w:uiPriority w:val="99"/>
    <w:rsid w:val="00F802A9"/>
    <w:rPr>
      <w:rFonts w:ascii="Arial" w:hAnsi="Arial"/>
      <w:lang w:val="en-US" w:eastAsia="en-US"/>
    </w:rPr>
  </w:style>
  <w:style w:type="paragraph" w:styleId="CommentSubject">
    <w:name w:val="annotation subject"/>
    <w:basedOn w:val="CommentText"/>
    <w:next w:val="CommentText"/>
    <w:link w:val="CommentSubjectChar"/>
    <w:locked/>
    <w:rsid w:val="00F802A9"/>
    <w:rPr>
      <w:b/>
      <w:bCs/>
    </w:rPr>
  </w:style>
  <w:style w:type="character" w:customStyle="1" w:styleId="CommentSubjectChar">
    <w:name w:val="Comment Subject Char"/>
    <w:link w:val="CommentSubject"/>
    <w:rsid w:val="00F802A9"/>
    <w:rPr>
      <w:rFonts w:ascii="Arial" w:hAnsi="Arial"/>
      <w:b/>
      <w:bCs/>
      <w:lang w:val="en-US" w:eastAsia="en-US"/>
    </w:rPr>
  </w:style>
  <w:style w:type="paragraph" w:styleId="Revision">
    <w:name w:val="Revision"/>
    <w:hidden/>
    <w:uiPriority w:val="99"/>
    <w:semiHidden/>
    <w:rsid w:val="005B1B16"/>
    <w:rPr>
      <w:rFonts w:ascii="Arial" w:hAnsi="Arial"/>
      <w:sz w:val="24"/>
      <w:lang w:eastAsia="en-US"/>
    </w:rPr>
  </w:style>
  <w:style w:type="character" w:styleId="Hyperlink">
    <w:name w:val="Hyperlink"/>
    <w:uiPriority w:val="99"/>
    <w:locked/>
    <w:rsid w:val="00620B0B"/>
    <w:rPr>
      <w:color w:val="0000FF"/>
      <w:u w:val="single"/>
    </w:rPr>
  </w:style>
  <w:style w:type="paragraph" w:styleId="ListParagraph">
    <w:name w:val="List Paragraph"/>
    <w:basedOn w:val="Normal"/>
    <w:link w:val="ListParagraphChar"/>
    <w:uiPriority w:val="34"/>
    <w:qFormat/>
    <w:rsid w:val="00833B94"/>
    <w:pPr>
      <w:overflowPunct/>
      <w:autoSpaceDE/>
      <w:autoSpaceDN/>
      <w:adjustRightInd/>
      <w:spacing w:after="200" w:line="276" w:lineRule="auto"/>
      <w:ind w:left="720"/>
      <w:contextualSpacing/>
      <w:textAlignment w:val="auto"/>
    </w:pPr>
    <w:rPr>
      <w:rFonts w:ascii="Calibri" w:eastAsia="Calibri" w:hAnsi="Calibri"/>
      <w:sz w:val="22"/>
      <w:szCs w:val="22"/>
      <w:lang w:val="ru-RU"/>
    </w:rPr>
  </w:style>
  <w:style w:type="paragraph" w:styleId="BodyTextIndent">
    <w:name w:val="Body Text Indent"/>
    <w:basedOn w:val="Normal"/>
    <w:link w:val="BodyTextIndentChar"/>
    <w:locked/>
    <w:rsid w:val="001E6CF3"/>
    <w:pPr>
      <w:ind w:left="283"/>
    </w:pPr>
  </w:style>
  <w:style w:type="character" w:customStyle="1" w:styleId="BodyTextIndentChar">
    <w:name w:val="Body Text Indent Char"/>
    <w:link w:val="BodyTextIndent"/>
    <w:rsid w:val="001E6CF3"/>
    <w:rPr>
      <w:rFonts w:ascii="Arial" w:hAnsi="Arial"/>
      <w:sz w:val="24"/>
      <w:lang w:val="en-US" w:eastAsia="en-US"/>
    </w:rPr>
  </w:style>
  <w:style w:type="character" w:customStyle="1" w:styleId="ListParagraphChar">
    <w:name w:val="List Paragraph Char"/>
    <w:link w:val="ListParagraph"/>
    <w:uiPriority w:val="34"/>
    <w:locked/>
    <w:rsid w:val="00960B3C"/>
    <w:rPr>
      <w:rFonts w:ascii="Calibri" w:eastAsia="Calibri" w:hAnsi="Calibri"/>
      <w:sz w:val="22"/>
      <w:szCs w:val="22"/>
      <w:lang w:val="ru-RU" w:eastAsia="en-US"/>
    </w:rPr>
  </w:style>
  <w:style w:type="table" w:styleId="GridTable4-Accent3">
    <w:name w:val="Grid Table 4 Accent 3"/>
    <w:basedOn w:val="TableNormal"/>
    <w:uiPriority w:val="49"/>
    <w:rsid w:val="00DB3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List4">
    <w:name w:val="Table List 4"/>
    <w:basedOn w:val="TableNormal"/>
    <w:locked/>
    <w:rsid w:val="00DB3F6A"/>
    <w:pPr>
      <w:overflowPunct w:val="0"/>
      <w:autoSpaceDE w:val="0"/>
      <w:autoSpaceDN w:val="0"/>
      <w:adjustRightInd w:val="0"/>
      <w:spacing w:after="12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NormalWeb">
    <w:name w:val="Normal (Web)"/>
    <w:basedOn w:val="Normal"/>
    <w:uiPriority w:val="99"/>
    <w:unhideWhenUsed/>
    <w:locked/>
    <w:rsid w:val="00656F83"/>
    <w:pPr>
      <w:overflowPunct/>
      <w:autoSpaceDE/>
      <w:autoSpaceDN/>
      <w:adjustRightInd/>
      <w:spacing w:before="100" w:beforeAutospacing="1" w:after="100" w:afterAutospacing="1"/>
      <w:textAlignment w:val="auto"/>
    </w:pPr>
    <w:rPr>
      <w:rFonts w:ascii="Times New Roman" w:hAnsi="Times New Roman"/>
      <w:szCs w:val="24"/>
      <w:lang w:val="ru-RU" w:eastAsia="ru-RU"/>
    </w:rPr>
  </w:style>
  <w:style w:type="table" w:styleId="ColorfulGrid-Accent3">
    <w:name w:val="Colorful Grid Accent 3"/>
    <w:basedOn w:val="TableNormal"/>
    <w:uiPriority w:val="73"/>
    <w:rsid w:val="00D072B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2-Accent3">
    <w:name w:val="Grid Table 2 Accent 3"/>
    <w:basedOn w:val="TableNormal"/>
    <w:uiPriority w:val="47"/>
    <w:rsid w:val="00D072B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Emphasis">
    <w:name w:val="Emphasis"/>
    <w:qFormat/>
    <w:rsid w:val="00D072BE"/>
    <w:rPr>
      <w:i/>
      <w:iCs/>
    </w:rPr>
  </w:style>
  <w:style w:type="paragraph" w:styleId="NoSpacing">
    <w:name w:val="No Spacing"/>
    <w:uiPriority w:val="1"/>
    <w:qFormat/>
    <w:rsid w:val="00D072BE"/>
    <w:pPr>
      <w:overflowPunct w:val="0"/>
      <w:autoSpaceDE w:val="0"/>
      <w:autoSpaceDN w:val="0"/>
      <w:adjustRightInd w:val="0"/>
      <w:textAlignment w:val="baseline"/>
    </w:pPr>
    <w:rPr>
      <w:rFonts w:ascii="Arial" w:hAnsi="Arial"/>
      <w:sz w:val="24"/>
      <w:lang w:eastAsia="en-US"/>
    </w:rPr>
  </w:style>
  <w:style w:type="paragraph" w:customStyle="1" w:styleId="Default">
    <w:name w:val="Default"/>
    <w:rsid w:val="0051209A"/>
    <w:pPr>
      <w:autoSpaceDE w:val="0"/>
      <w:autoSpaceDN w:val="0"/>
      <w:adjustRightInd w:val="0"/>
    </w:pPr>
    <w:rPr>
      <w:rFonts w:ascii="Arial" w:hAnsi="Arial" w:cs="Arial"/>
      <w:color w:val="000000"/>
      <w:sz w:val="24"/>
      <w:szCs w:val="24"/>
      <w:lang w:val="sr-Latn-RS" w:eastAsia="sr-Latn-RS"/>
    </w:rPr>
  </w:style>
  <w:style w:type="paragraph" w:customStyle="1" w:styleId="Body">
    <w:name w:val="Body"/>
    <w:uiPriority w:val="99"/>
    <w:rsid w:val="00E1249F"/>
    <w:pPr>
      <w:pBdr>
        <w:top w:val="nil"/>
        <w:left w:val="nil"/>
        <w:bottom w:val="nil"/>
        <w:right w:val="nil"/>
        <w:between w:val="nil"/>
        <w:bar w:val="nil"/>
      </w:pBdr>
      <w:spacing w:line="360" w:lineRule="auto"/>
    </w:pPr>
    <w:rPr>
      <w:rFonts w:ascii="Helvetica Neue" w:eastAsia="Arial Unicode MS" w:hAnsi="Helvetica Neue" w:cs="Arial Unicode MS"/>
      <w:color w:val="000000"/>
      <w:sz w:val="22"/>
      <w:szCs w:val="22"/>
      <w:bdr w:val="nil"/>
      <w:lang w:val="fr-FR" w:eastAsia="ru-RU"/>
    </w:rPr>
  </w:style>
  <w:style w:type="paragraph" w:customStyle="1" w:styleId="TableStyle1">
    <w:name w:val="Table Style 1"/>
    <w:rsid w:val="000D2927"/>
    <w:pPr>
      <w:pBdr>
        <w:top w:val="nil"/>
        <w:left w:val="nil"/>
        <w:bottom w:val="nil"/>
        <w:right w:val="nil"/>
        <w:between w:val="nil"/>
        <w:bar w:val="nil"/>
      </w:pBdr>
    </w:pPr>
    <w:rPr>
      <w:rFonts w:ascii="Helvetica Neue" w:eastAsia="Helvetica Neue" w:hAnsi="Helvetica Neue" w:cs="Helvetica Neue"/>
      <w:b/>
      <w:bCs/>
      <w:color w:val="000000"/>
      <w:sz w:val="22"/>
      <w:szCs w:val="22"/>
      <w:bdr w:val="nil"/>
      <w:lang w:val="ru-RU" w:eastAsia="ru-RU"/>
    </w:rPr>
  </w:style>
  <w:style w:type="table" w:styleId="MediumGrid1">
    <w:name w:val="Medium Grid 1"/>
    <w:basedOn w:val="TableNormal"/>
    <w:uiPriority w:val="67"/>
    <w:rsid w:val="00B93EB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ds-markdown-paragraph">
    <w:name w:val="ds-markdown-paragraph"/>
    <w:basedOn w:val="Normal"/>
    <w:rsid w:val="00144B92"/>
    <w:pPr>
      <w:overflowPunct/>
      <w:autoSpaceDE/>
      <w:autoSpaceDN/>
      <w:adjustRightInd/>
      <w:spacing w:before="100" w:beforeAutospacing="1" w:after="100" w:afterAutospacing="1"/>
      <w:textAlignment w:val="auto"/>
    </w:pPr>
    <w:rPr>
      <w:rFonts w:ascii="Times New Roman" w:hAnsi="Times New Roman"/>
      <w:szCs w:val="24"/>
      <w:lang w:val="sr-Latn-RS" w:eastAsia="sr-Latn-RS"/>
    </w:rPr>
  </w:style>
  <w:style w:type="character" w:styleId="Strong">
    <w:name w:val="Strong"/>
    <w:uiPriority w:val="22"/>
    <w:qFormat/>
    <w:rsid w:val="00144B92"/>
    <w:rPr>
      <w:b/>
      <w:bCs/>
    </w:rPr>
  </w:style>
  <w:style w:type="character" w:customStyle="1" w:styleId="ztplmc">
    <w:name w:val="ztplmc"/>
    <w:basedOn w:val="DefaultParagraphFont"/>
    <w:rsid w:val="00D17954"/>
  </w:style>
  <w:style w:type="character" w:customStyle="1" w:styleId="rynqvb">
    <w:name w:val="rynqvb"/>
    <w:basedOn w:val="DefaultParagraphFont"/>
    <w:rsid w:val="00D17954"/>
  </w:style>
  <w:style w:type="character" w:styleId="UnresolvedMention">
    <w:name w:val="Unresolved Mention"/>
    <w:basedOn w:val="DefaultParagraphFont"/>
    <w:uiPriority w:val="99"/>
    <w:semiHidden/>
    <w:unhideWhenUsed/>
    <w:rsid w:val="00113030"/>
    <w:rPr>
      <w:color w:val="605E5C"/>
      <w:shd w:val="clear" w:color="auto" w:fill="E1DFDD"/>
    </w:rPr>
  </w:style>
  <w:style w:type="paragraph" w:styleId="HTMLPreformatted">
    <w:name w:val="HTML Preformatted"/>
    <w:basedOn w:val="Normal"/>
    <w:link w:val="HTMLPreformattedChar"/>
    <w:locked/>
    <w:rsid w:val="008F7B5B"/>
    <w:pPr>
      <w:spacing w:after="0"/>
    </w:pPr>
    <w:rPr>
      <w:rFonts w:ascii="Consolas" w:hAnsi="Consolas"/>
      <w:sz w:val="20"/>
    </w:rPr>
  </w:style>
  <w:style w:type="character" w:customStyle="1" w:styleId="HTMLPreformattedChar">
    <w:name w:val="HTML Preformatted Char"/>
    <w:basedOn w:val="DefaultParagraphFont"/>
    <w:link w:val="HTMLPreformatted"/>
    <w:rsid w:val="008F7B5B"/>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29915354">
      <w:bodyDiv w:val="1"/>
      <w:marLeft w:val="0"/>
      <w:marRight w:val="0"/>
      <w:marTop w:val="0"/>
      <w:marBottom w:val="0"/>
      <w:divBdr>
        <w:top w:val="none" w:sz="0" w:space="0" w:color="auto"/>
        <w:left w:val="none" w:sz="0" w:space="0" w:color="auto"/>
        <w:bottom w:val="none" w:sz="0" w:space="0" w:color="auto"/>
        <w:right w:val="none" w:sz="0" w:space="0" w:color="auto"/>
      </w:divBdr>
    </w:div>
    <w:div w:id="46102663">
      <w:bodyDiv w:val="1"/>
      <w:marLeft w:val="0"/>
      <w:marRight w:val="0"/>
      <w:marTop w:val="0"/>
      <w:marBottom w:val="0"/>
      <w:divBdr>
        <w:top w:val="none" w:sz="0" w:space="0" w:color="auto"/>
        <w:left w:val="none" w:sz="0" w:space="0" w:color="auto"/>
        <w:bottom w:val="none" w:sz="0" w:space="0" w:color="auto"/>
        <w:right w:val="none" w:sz="0" w:space="0" w:color="auto"/>
      </w:divBdr>
    </w:div>
    <w:div w:id="58870068">
      <w:bodyDiv w:val="1"/>
      <w:marLeft w:val="0"/>
      <w:marRight w:val="0"/>
      <w:marTop w:val="0"/>
      <w:marBottom w:val="0"/>
      <w:divBdr>
        <w:top w:val="none" w:sz="0" w:space="0" w:color="auto"/>
        <w:left w:val="none" w:sz="0" w:space="0" w:color="auto"/>
        <w:bottom w:val="none" w:sz="0" w:space="0" w:color="auto"/>
        <w:right w:val="none" w:sz="0" w:space="0" w:color="auto"/>
      </w:divBdr>
    </w:div>
    <w:div w:id="98334053">
      <w:bodyDiv w:val="1"/>
      <w:marLeft w:val="0"/>
      <w:marRight w:val="0"/>
      <w:marTop w:val="0"/>
      <w:marBottom w:val="0"/>
      <w:divBdr>
        <w:top w:val="none" w:sz="0" w:space="0" w:color="auto"/>
        <w:left w:val="none" w:sz="0" w:space="0" w:color="auto"/>
        <w:bottom w:val="none" w:sz="0" w:space="0" w:color="auto"/>
        <w:right w:val="none" w:sz="0" w:space="0" w:color="auto"/>
      </w:divBdr>
      <w:divsChild>
        <w:div w:id="158735058">
          <w:marLeft w:val="0"/>
          <w:marRight w:val="0"/>
          <w:marTop w:val="0"/>
          <w:marBottom w:val="0"/>
          <w:divBdr>
            <w:top w:val="none" w:sz="0" w:space="0" w:color="auto"/>
            <w:left w:val="none" w:sz="0" w:space="0" w:color="auto"/>
            <w:bottom w:val="none" w:sz="0" w:space="0" w:color="auto"/>
            <w:right w:val="none" w:sz="0" w:space="0" w:color="auto"/>
          </w:divBdr>
        </w:div>
        <w:div w:id="188681846">
          <w:marLeft w:val="0"/>
          <w:marRight w:val="0"/>
          <w:marTop w:val="0"/>
          <w:marBottom w:val="0"/>
          <w:divBdr>
            <w:top w:val="none" w:sz="0" w:space="0" w:color="auto"/>
            <w:left w:val="none" w:sz="0" w:space="0" w:color="auto"/>
            <w:bottom w:val="none" w:sz="0" w:space="0" w:color="auto"/>
            <w:right w:val="none" w:sz="0" w:space="0" w:color="auto"/>
          </w:divBdr>
        </w:div>
        <w:div w:id="497039411">
          <w:marLeft w:val="0"/>
          <w:marRight w:val="0"/>
          <w:marTop w:val="0"/>
          <w:marBottom w:val="0"/>
          <w:divBdr>
            <w:top w:val="none" w:sz="0" w:space="0" w:color="auto"/>
            <w:left w:val="none" w:sz="0" w:space="0" w:color="auto"/>
            <w:bottom w:val="none" w:sz="0" w:space="0" w:color="auto"/>
            <w:right w:val="none" w:sz="0" w:space="0" w:color="auto"/>
          </w:divBdr>
        </w:div>
        <w:div w:id="597712233">
          <w:marLeft w:val="0"/>
          <w:marRight w:val="0"/>
          <w:marTop w:val="0"/>
          <w:marBottom w:val="0"/>
          <w:divBdr>
            <w:top w:val="none" w:sz="0" w:space="0" w:color="auto"/>
            <w:left w:val="none" w:sz="0" w:space="0" w:color="auto"/>
            <w:bottom w:val="none" w:sz="0" w:space="0" w:color="auto"/>
            <w:right w:val="none" w:sz="0" w:space="0" w:color="auto"/>
          </w:divBdr>
        </w:div>
        <w:div w:id="930621604">
          <w:marLeft w:val="0"/>
          <w:marRight w:val="0"/>
          <w:marTop w:val="0"/>
          <w:marBottom w:val="0"/>
          <w:divBdr>
            <w:top w:val="none" w:sz="0" w:space="0" w:color="auto"/>
            <w:left w:val="none" w:sz="0" w:space="0" w:color="auto"/>
            <w:bottom w:val="none" w:sz="0" w:space="0" w:color="auto"/>
            <w:right w:val="none" w:sz="0" w:space="0" w:color="auto"/>
          </w:divBdr>
        </w:div>
        <w:div w:id="1024406032">
          <w:marLeft w:val="0"/>
          <w:marRight w:val="0"/>
          <w:marTop w:val="0"/>
          <w:marBottom w:val="0"/>
          <w:divBdr>
            <w:top w:val="none" w:sz="0" w:space="0" w:color="auto"/>
            <w:left w:val="none" w:sz="0" w:space="0" w:color="auto"/>
            <w:bottom w:val="none" w:sz="0" w:space="0" w:color="auto"/>
            <w:right w:val="none" w:sz="0" w:space="0" w:color="auto"/>
          </w:divBdr>
        </w:div>
        <w:div w:id="1039165459">
          <w:marLeft w:val="0"/>
          <w:marRight w:val="0"/>
          <w:marTop w:val="0"/>
          <w:marBottom w:val="0"/>
          <w:divBdr>
            <w:top w:val="none" w:sz="0" w:space="0" w:color="auto"/>
            <w:left w:val="none" w:sz="0" w:space="0" w:color="auto"/>
            <w:bottom w:val="none" w:sz="0" w:space="0" w:color="auto"/>
            <w:right w:val="none" w:sz="0" w:space="0" w:color="auto"/>
          </w:divBdr>
        </w:div>
        <w:div w:id="1401248891">
          <w:marLeft w:val="0"/>
          <w:marRight w:val="0"/>
          <w:marTop w:val="0"/>
          <w:marBottom w:val="0"/>
          <w:divBdr>
            <w:top w:val="none" w:sz="0" w:space="0" w:color="auto"/>
            <w:left w:val="none" w:sz="0" w:space="0" w:color="auto"/>
            <w:bottom w:val="none" w:sz="0" w:space="0" w:color="auto"/>
            <w:right w:val="none" w:sz="0" w:space="0" w:color="auto"/>
          </w:divBdr>
        </w:div>
        <w:div w:id="2028553861">
          <w:marLeft w:val="0"/>
          <w:marRight w:val="0"/>
          <w:marTop w:val="0"/>
          <w:marBottom w:val="0"/>
          <w:divBdr>
            <w:top w:val="none" w:sz="0" w:space="0" w:color="auto"/>
            <w:left w:val="none" w:sz="0" w:space="0" w:color="auto"/>
            <w:bottom w:val="none" w:sz="0" w:space="0" w:color="auto"/>
            <w:right w:val="none" w:sz="0" w:space="0" w:color="auto"/>
          </w:divBdr>
        </w:div>
      </w:divsChild>
    </w:div>
    <w:div w:id="114642319">
      <w:bodyDiv w:val="1"/>
      <w:marLeft w:val="0"/>
      <w:marRight w:val="0"/>
      <w:marTop w:val="0"/>
      <w:marBottom w:val="0"/>
      <w:divBdr>
        <w:top w:val="none" w:sz="0" w:space="0" w:color="auto"/>
        <w:left w:val="none" w:sz="0" w:space="0" w:color="auto"/>
        <w:bottom w:val="none" w:sz="0" w:space="0" w:color="auto"/>
        <w:right w:val="none" w:sz="0" w:space="0" w:color="auto"/>
      </w:divBdr>
    </w:div>
    <w:div w:id="116678348">
      <w:bodyDiv w:val="1"/>
      <w:marLeft w:val="0"/>
      <w:marRight w:val="0"/>
      <w:marTop w:val="0"/>
      <w:marBottom w:val="0"/>
      <w:divBdr>
        <w:top w:val="none" w:sz="0" w:space="0" w:color="auto"/>
        <w:left w:val="none" w:sz="0" w:space="0" w:color="auto"/>
        <w:bottom w:val="none" w:sz="0" w:space="0" w:color="auto"/>
        <w:right w:val="none" w:sz="0" w:space="0" w:color="auto"/>
      </w:divBdr>
    </w:div>
    <w:div w:id="127625644">
      <w:bodyDiv w:val="1"/>
      <w:marLeft w:val="0"/>
      <w:marRight w:val="0"/>
      <w:marTop w:val="0"/>
      <w:marBottom w:val="0"/>
      <w:divBdr>
        <w:top w:val="none" w:sz="0" w:space="0" w:color="auto"/>
        <w:left w:val="none" w:sz="0" w:space="0" w:color="auto"/>
        <w:bottom w:val="none" w:sz="0" w:space="0" w:color="auto"/>
        <w:right w:val="none" w:sz="0" w:space="0" w:color="auto"/>
      </w:divBdr>
    </w:div>
    <w:div w:id="135227987">
      <w:bodyDiv w:val="1"/>
      <w:marLeft w:val="0"/>
      <w:marRight w:val="0"/>
      <w:marTop w:val="0"/>
      <w:marBottom w:val="0"/>
      <w:divBdr>
        <w:top w:val="none" w:sz="0" w:space="0" w:color="auto"/>
        <w:left w:val="none" w:sz="0" w:space="0" w:color="auto"/>
        <w:bottom w:val="none" w:sz="0" w:space="0" w:color="auto"/>
        <w:right w:val="none" w:sz="0" w:space="0" w:color="auto"/>
      </w:divBdr>
    </w:div>
    <w:div w:id="178009481">
      <w:bodyDiv w:val="1"/>
      <w:marLeft w:val="0"/>
      <w:marRight w:val="0"/>
      <w:marTop w:val="0"/>
      <w:marBottom w:val="0"/>
      <w:divBdr>
        <w:top w:val="none" w:sz="0" w:space="0" w:color="auto"/>
        <w:left w:val="none" w:sz="0" w:space="0" w:color="auto"/>
        <w:bottom w:val="none" w:sz="0" w:space="0" w:color="auto"/>
        <w:right w:val="none" w:sz="0" w:space="0" w:color="auto"/>
      </w:divBdr>
    </w:div>
    <w:div w:id="214973490">
      <w:bodyDiv w:val="1"/>
      <w:marLeft w:val="0"/>
      <w:marRight w:val="0"/>
      <w:marTop w:val="0"/>
      <w:marBottom w:val="0"/>
      <w:divBdr>
        <w:top w:val="none" w:sz="0" w:space="0" w:color="auto"/>
        <w:left w:val="none" w:sz="0" w:space="0" w:color="auto"/>
        <w:bottom w:val="none" w:sz="0" w:space="0" w:color="auto"/>
        <w:right w:val="none" w:sz="0" w:space="0" w:color="auto"/>
      </w:divBdr>
      <w:divsChild>
        <w:div w:id="1078788153">
          <w:marLeft w:val="0"/>
          <w:marRight w:val="0"/>
          <w:marTop w:val="0"/>
          <w:marBottom w:val="0"/>
          <w:divBdr>
            <w:top w:val="none" w:sz="0" w:space="0" w:color="auto"/>
            <w:left w:val="none" w:sz="0" w:space="0" w:color="auto"/>
            <w:bottom w:val="none" w:sz="0" w:space="0" w:color="auto"/>
            <w:right w:val="none" w:sz="0" w:space="0" w:color="auto"/>
          </w:divBdr>
          <w:divsChild>
            <w:div w:id="1830748340">
              <w:marLeft w:val="0"/>
              <w:marRight w:val="0"/>
              <w:marTop w:val="0"/>
              <w:marBottom w:val="0"/>
              <w:divBdr>
                <w:top w:val="none" w:sz="0" w:space="0" w:color="auto"/>
                <w:left w:val="none" w:sz="0" w:space="0" w:color="auto"/>
                <w:bottom w:val="none" w:sz="0" w:space="0" w:color="auto"/>
                <w:right w:val="none" w:sz="0" w:space="0" w:color="auto"/>
              </w:divBdr>
            </w:div>
            <w:div w:id="1692493946">
              <w:marLeft w:val="0"/>
              <w:marRight w:val="0"/>
              <w:marTop w:val="0"/>
              <w:marBottom w:val="0"/>
              <w:divBdr>
                <w:top w:val="none" w:sz="0" w:space="0" w:color="auto"/>
                <w:left w:val="none" w:sz="0" w:space="0" w:color="auto"/>
                <w:bottom w:val="none" w:sz="0" w:space="0" w:color="auto"/>
                <w:right w:val="none" w:sz="0" w:space="0" w:color="auto"/>
              </w:divBdr>
              <w:divsChild>
                <w:div w:id="1831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97536">
          <w:marLeft w:val="0"/>
          <w:marRight w:val="0"/>
          <w:marTop w:val="0"/>
          <w:marBottom w:val="0"/>
          <w:divBdr>
            <w:top w:val="none" w:sz="0" w:space="0" w:color="auto"/>
            <w:left w:val="none" w:sz="0" w:space="0" w:color="auto"/>
            <w:bottom w:val="none" w:sz="0" w:space="0" w:color="auto"/>
            <w:right w:val="none" w:sz="0" w:space="0" w:color="auto"/>
          </w:divBdr>
          <w:divsChild>
            <w:div w:id="975991136">
              <w:marLeft w:val="0"/>
              <w:marRight w:val="0"/>
              <w:marTop w:val="0"/>
              <w:marBottom w:val="0"/>
              <w:divBdr>
                <w:top w:val="none" w:sz="0" w:space="0" w:color="auto"/>
                <w:left w:val="none" w:sz="0" w:space="0" w:color="auto"/>
                <w:bottom w:val="none" w:sz="0" w:space="0" w:color="auto"/>
                <w:right w:val="none" w:sz="0" w:space="0" w:color="auto"/>
              </w:divBdr>
              <w:divsChild>
                <w:div w:id="1708795865">
                  <w:marLeft w:val="0"/>
                  <w:marRight w:val="0"/>
                  <w:marTop w:val="0"/>
                  <w:marBottom w:val="0"/>
                  <w:divBdr>
                    <w:top w:val="none" w:sz="0" w:space="0" w:color="auto"/>
                    <w:left w:val="none" w:sz="0" w:space="0" w:color="auto"/>
                    <w:bottom w:val="none" w:sz="0" w:space="0" w:color="auto"/>
                    <w:right w:val="none" w:sz="0" w:space="0" w:color="auto"/>
                  </w:divBdr>
                  <w:divsChild>
                    <w:div w:id="214141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626755">
      <w:bodyDiv w:val="1"/>
      <w:marLeft w:val="0"/>
      <w:marRight w:val="0"/>
      <w:marTop w:val="0"/>
      <w:marBottom w:val="0"/>
      <w:divBdr>
        <w:top w:val="none" w:sz="0" w:space="0" w:color="auto"/>
        <w:left w:val="none" w:sz="0" w:space="0" w:color="auto"/>
        <w:bottom w:val="none" w:sz="0" w:space="0" w:color="auto"/>
        <w:right w:val="none" w:sz="0" w:space="0" w:color="auto"/>
      </w:divBdr>
    </w:div>
    <w:div w:id="297103589">
      <w:bodyDiv w:val="1"/>
      <w:marLeft w:val="0"/>
      <w:marRight w:val="0"/>
      <w:marTop w:val="0"/>
      <w:marBottom w:val="0"/>
      <w:divBdr>
        <w:top w:val="none" w:sz="0" w:space="0" w:color="auto"/>
        <w:left w:val="none" w:sz="0" w:space="0" w:color="auto"/>
        <w:bottom w:val="none" w:sz="0" w:space="0" w:color="auto"/>
        <w:right w:val="none" w:sz="0" w:space="0" w:color="auto"/>
      </w:divBdr>
      <w:divsChild>
        <w:div w:id="71053477">
          <w:marLeft w:val="0"/>
          <w:marRight w:val="0"/>
          <w:marTop w:val="0"/>
          <w:marBottom w:val="0"/>
          <w:divBdr>
            <w:top w:val="none" w:sz="0" w:space="0" w:color="auto"/>
            <w:left w:val="none" w:sz="0" w:space="0" w:color="auto"/>
            <w:bottom w:val="none" w:sz="0" w:space="0" w:color="auto"/>
            <w:right w:val="none" w:sz="0" w:space="0" w:color="auto"/>
          </w:divBdr>
          <w:divsChild>
            <w:div w:id="1074160002">
              <w:marLeft w:val="0"/>
              <w:marRight w:val="0"/>
              <w:marTop w:val="0"/>
              <w:marBottom w:val="0"/>
              <w:divBdr>
                <w:top w:val="none" w:sz="0" w:space="0" w:color="auto"/>
                <w:left w:val="none" w:sz="0" w:space="0" w:color="auto"/>
                <w:bottom w:val="none" w:sz="0" w:space="0" w:color="auto"/>
                <w:right w:val="none" w:sz="0" w:space="0" w:color="auto"/>
              </w:divBdr>
            </w:div>
            <w:div w:id="1613440293">
              <w:marLeft w:val="0"/>
              <w:marRight w:val="0"/>
              <w:marTop w:val="100"/>
              <w:marBottom w:val="0"/>
              <w:divBdr>
                <w:top w:val="none" w:sz="0" w:space="0" w:color="auto"/>
                <w:left w:val="none" w:sz="0" w:space="0" w:color="auto"/>
                <w:bottom w:val="none" w:sz="0" w:space="0" w:color="auto"/>
                <w:right w:val="none" w:sz="0" w:space="0" w:color="auto"/>
              </w:divBdr>
              <w:divsChild>
                <w:div w:id="1686248616">
                  <w:marLeft w:val="0"/>
                  <w:marRight w:val="0"/>
                  <w:marTop w:val="0"/>
                  <w:marBottom w:val="0"/>
                  <w:divBdr>
                    <w:top w:val="none" w:sz="0" w:space="0" w:color="auto"/>
                    <w:left w:val="none" w:sz="0" w:space="0" w:color="auto"/>
                    <w:bottom w:val="none" w:sz="0" w:space="0" w:color="auto"/>
                    <w:right w:val="none" w:sz="0" w:space="0" w:color="auto"/>
                  </w:divBdr>
                </w:div>
              </w:divsChild>
            </w:div>
            <w:div w:id="211967506">
              <w:marLeft w:val="0"/>
              <w:marRight w:val="0"/>
              <w:marTop w:val="0"/>
              <w:marBottom w:val="0"/>
              <w:divBdr>
                <w:top w:val="none" w:sz="0" w:space="0" w:color="auto"/>
                <w:left w:val="none" w:sz="0" w:space="0" w:color="auto"/>
                <w:bottom w:val="none" w:sz="0" w:space="0" w:color="auto"/>
                <w:right w:val="none" w:sz="0" w:space="0" w:color="auto"/>
              </w:divBdr>
              <w:divsChild>
                <w:div w:id="3775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247056">
          <w:marLeft w:val="0"/>
          <w:marRight w:val="0"/>
          <w:marTop w:val="0"/>
          <w:marBottom w:val="0"/>
          <w:divBdr>
            <w:top w:val="none" w:sz="0" w:space="0" w:color="auto"/>
            <w:left w:val="none" w:sz="0" w:space="0" w:color="auto"/>
            <w:bottom w:val="none" w:sz="0" w:space="0" w:color="auto"/>
            <w:right w:val="none" w:sz="0" w:space="0" w:color="auto"/>
          </w:divBdr>
          <w:divsChild>
            <w:div w:id="242183337">
              <w:marLeft w:val="0"/>
              <w:marRight w:val="0"/>
              <w:marTop w:val="0"/>
              <w:marBottom w:val="0"/>
              <w:divBdr>
                <w:top w:val="none" w:sz="0" w:space="0" w:color="auto"/>
                <w:left w:val="none" w:sz="0" w:space="0" w:color="auto"/>
                <w:bottom w:val="none" w:sz="0" w:space="0" w:color="auto"/>
                <w:right w:val="none" w:sz="0" w:space="0" w:color="auto"/>
              </w:divBdr>
              <w:divsChild>
                <w:div w:id="568537338">
                  <w:marLeft w:val="0"/>
                  <w:marRight w:val="0"/>
                  <w:marTop w:val="0"/>
                  <w:marBottom w:val="0"/>
                  <w:divBdr>
                    <w:top w:val="none" w:sz="0" w:space="0" w:color="auto"/>
                    <w:left w:val="none" w:sz="0" w:space="0" w:color="auto"/>
                    <w:bottom w:val="none" w:sz="0" w:space="0" w:color="auto"/>
                    <w:right w:val="none" w:sz="0" w:space="0" w:color="auto"/>
                  </w:divBdr>
                  <w:divsChild>
                    <w:div w:id="98979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352026">
      <w:bodyDiv w:val="1"/>
      <w:marLeft w:val="0"/>
      <w:marRight w:val="0"/>
      <w:marTop w:val="0"/>
      <w:marBottom w:val="0"/>
      <w:divBdr>
        <w:top w:val="none" w:sz="0" w:space="0" w:color="auto"/>
        <w:left w:val="none" w:sz="0" w:space="0" w:color="auto"/>
        <w:bottom w:val="none" w:sz="0" w:space="0" w:color="auto"/>
        <w:right w:val="none" w:sz="0" w:space="0" w:color="auto"/>
      </w:divBdr>
    </w:div>
    <w:div w:id="435684136">
      <w:bodyDiv w:val="1"/>
      <w:marLeft w:val="0"/>
      <w:marRight w:val="0"/>
      <w:marTop w:val="0"/>
      <w:marBottom w:val="0"/>
      <w:divBdr>
        <w:top w:val="none" w:sz="0" w:space="0" w:color="auto"/>
        <w:left w:val="none" w:sz="0" w:space="0" w:color="auto"/>
        <w:bottom w:val="none" w:sz="0" w:space="0" w:color="auto"/>
        <w:right w:val="none" w:sz="0" w:space="0" w:color="auto"/>
      </w:divBdr>
    </w:div>
    <w:div w:id="475999824">
      <w:bodyDiv w:val="1"/>
      <w:marLeft w:val="0"/>
      <w:marRight w:val="0"/>
      <w:marTop w:val="0"/>
      <w:marBottom w:val="0"/>
      <w:divBdr>
        <w:top w:val="none" w:sz="0" w:space="0" w:color="auto"/>
        <w:left w:val="none" w:sz="0" w:space="0" w:color="auto"/>
        <w:bottom w:val="none" w:sz="0" w:space="0" w:color="auto"/>
        <w:right w:val="none" w:sz="0" w:space="0" w:color="auto"/>
      </w:divBdr>
    </w:div>
    <w:div w:id="505635484">
      <w:bodyDiv w:val="1"/>
      <w:marLeft w:val="0"/>
      <w:marRight w:val="0"/>
      <w:marTop w:val="0"/>
      <w:marBottom w:val="0"/>
      <w:divBdr>
        <w:top w:val="none" w:sz="0" w:space="0" w:color="auto"/>
        <w:left w:val="none" w:sz="0" w:space="0" w:color="auto"/>
        <w:bottom w:val="none" w:sz="0" w:space="0" w:color="auto"/>
        <w:right w:val="none" w:sz="0" w:space="0" w:color="auto"/>
      </w:divBdr>
    </w:div>
    <w:div w:id="581262922">
      <w:bodyDiv w:val="1"/>
      <w:marLeft w:val="0"/>
      <w:marRight w:val="0"/>
      <w:marTop w:val="0"/>
      <w:marBottom w:val="0"/>
      <w:divBdr>
        <w:top w:val="none" w:sz="0" w:space="0" w:color="auto"/>
        <w:left w:val="none" w:sz="0" w:space="0" w:color="auto"/>
        <w:bottom w:val="none" w:sz="0" w:space="0" w:color="auto"/>
        <w:right w:val="none" w:sz="0" w:space="0" w:color="auto"/>
      </w:divBdr>
    </w:div>
    <w:div w:id="782505848">
      <w:bodyDiv w:val="1"/>
      <w:marLeft w:val="0"/>
      <w:marRight w:val="0"/>
      <w:marTop w:val="0"/>
      <w:marBottom w:val="0"/>
      <w:divBdr>
        <w:top w:val="none" w:sz="0" w:space="0" w:color="auto"/>
        <w:left w:val="none" w:sz="0" w:space="0" w:color="auto"/>
        <w:bottom w:val="none" w:sz="0" w:space="0" w:color="auto"/>
        <w:right w:val="none" w:sz="0" w:space="0" w:color="auto"/>
      </w:divBdr>
      <w:divsChild>
        <w:div w:id="950818253">
          <w:marLeft w:val="0"/>
          <w:marRight w:val="0"/>
          <w:marTop w:val="0"/>
          <w:marBottom w:val="0"/>
          <w:divBdr>
            <w:top w:val="none" w:sz="0" w:space="0" w:color="auto"/>
            <w:left w:val="none" w:sz="0" w:space="0" w:color="auto"/>
            <w:bottom w:val="none" w:sz="0" w:space="0" w:color="auto"/>
            <w:right w:val="none" w:sz="0" w:space="0" w:color="auto"/>
          </w:divBdr>
          <w:divsChild>
            <w:div w:id="1619679660">
              <w:marLeft w:val="0"/>
              <w:marRight w:val="0"/>
              <w:marTop w:val="0"/>
              <w:marBottom w:val="0"/>
              <w:divBdr>
                <w:top w:val="none" w:sz="0" w:space="0" w:color="auto"/>
                <w:left w:val="none" w:sz="0" w:space="0" w:color="auto"/>
                <w:bottom w:val="none" w:sz="0" w:space="0" w:color="auto"/>
                <w:right w:val="none" w:sz="0" w:space="0" w:color="auto"/>
              </w:divBdr>
              <w:divsChild>
                <w:div w:id="102002545">
                  <w:marLeft w:val="0"/>
                  <w:marRight w:val="0"/>
                  <w:marTop w:val="0"/>
                  <w:marBottom w:val="0"/>
                  <w:divBdr>
                    <w:top w:val="none" w:sz="0" w:space="0" w:color="auto"/>
                    <w:left w:val="none" w:sz="0" w:space="0" w:color="auto"/>
                    <w:bottom w:val="none" w:sz="0" w:space="0" w:color="auto"/>
                    <w:right w:val="none" w:sz="0" w:space="0" w:color="auto"/>
                  </w:divBdr>
                  <w:divsChild>
                    <w:div w:id="266424746">
                      <w:marLeft w:val="0"/>
                      <w:marRight w:val="0"/>
                      <w:marTop w:val="0"/>
                      <w:marBottom w:val="0"/>
                      <w:divBdr>
                        <w:top w:val="none" w:sz="0" w:space="0" w:color="auto"/>
                        <w:left w:val="none" w:sz="0" w:space="0" w:color="auto"/>
                        <w:bottom w:val="none" w:sz="0" w:space="0" w:color="auto"/>
                        <w:right w:val="none" w:sz="0" w:space="0" w:color="auto"/>
                      </w:divBdr>
                      <w:divsChild>
                        <w:div w:id="905383497">
                          <w:marLeft w:val="0"/>
                          <w:marRight w:val="0"/>
                          <w:marTop w:val="0"/>
                          <w:marBottom w:val="0"/>
                          <w:divBdr>
                            <w:top w:val="none" w:sz="0" w:space="0" w:color="auto"/>
                            <w:left w:val="none" w:sz="0" w:space="0" w:color="auto"/>
                            <w:bottom w:val="none" w:sz="0" w:space="0" w:color="auto"/>
                            <w:right w:val="none" w:sz="0" w:space="0" w:color="auto"/>
                          </w:divBdr>
                          <w:divsChild>
                            <w:div w:id="209400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5313703">
      <w:bodyDiv w:val="1"/>
      <w:marLeft w:val="0"/>
      <w:marRight w:val="0"/>
      <w:marTop w:val="0"/>
      <w:marBottom w:val="0"/>
      <w:divBdr>
        <w:top w:val="none" w:sz="0" w:space="0" w:color="auto"/>
        <w:left w:val="none" w:sz="0" w:space="0" w:color="auto"/>
        <w:bottom w:val="none" w:sz="0" w:space="0" w:color="auto"/>
        <w:right w:val="none" w:sz="0" w:space="0" w:color="auto"/>
      </w:divBdr>
    </w:div>
    <w:div w:id="875120064">
      <w:bodyDiv w:val="1"/>
      <w:marLeft w:val="0"/>
      <w:marRight w:val="0"/>
      <w:marTop w:val="0"/>
      <w:marBottom w:val="0"/>
      <w:divBdr>
        <w:top w:val="none" w:sz="0" w:space="0" w:color="auto"/>
        <w:left w:val="none" w:sz="0" w:space="0" w:color="auto"/>
        <w:bottom w:val="none" w:sz="0" w:space="0" w:color="auto"/>
        <w:right w:val="none" w:sz="0" w:space="0" w:color="auto"/>
      </w:divBdr>
    </w:div>
    <w:div w:id="904527950">
      <w:bodyDiv w:val="1"/>
      <w:marLeft w:val="0"/>
      <w:marRight w:val="0"/>
      <w:marTop w:val="0"/>
      <w:marBottom w:val="0"/>
      <w:divBdr>
        <w:top w:val="none" w:sz="0" w:space="0" w:color="auto"/>
        <w:left w:val="none" w:sz="0" w:space="0" w:color="auto"/>
        <w:bottom w:val="none" w:sz="0" w:space="0" w:color="auto"/>
        <w:right w:val="none" w:sz="0" w:space="0" w:color="auto"/>
      </w:divBdr>
    </w:div>
    <w:div w:id="914978387">
      <w:bodyDiv w:val="1"/>
      <w:marLeft w:val="0"/>
      <w:marRight w:val="0"/>
      <w:marTop w:val="0"/>
      <w:marBottom w:val="0"/>
      <w:divBdr>
        <w:top w:val="none" w:sz="0" w:space="0" w:color="auto"/>
        <w:left w:val="none" w:sz="0" w:space="0" w:color="auto"/>
        <w:bottom w:val="none" w:sz="0" w:space="0" w:color="auto"/>
        <w:right w:val="none" w:sz="0" w:space="0" w:color="auto"/>
      </w:divBdr>
    </w:div>
    <w:div w:id="925505039">
      <w:bodyDiv w:val="1"/>
      <w:marLeft w:val="0"/>
      <w:marRight w:val="0"/>
      <w:marTop w:val="0"/>
      <w:marBottom w:val="0"/>
      <w:divBdr>
        <w:top w:val="none" w:sz="0" w:space="0" w:color="auto"/>
        <w:left w:val="none" w:sz="0" w:space="0" w:color="auto"/>
        <w:bottom w:val="none" w:sz="0" w:space="0" w:color="auto"/>
        <w:right w:val="none" w:sz="0" w:space="0" w:color="auto"/>
      </w:divBdr>
    </w:div>
    <w:div w:id="982346457">
      <w:bodyDiv w:val="1"/>
      <w:marLeft w:val="0"/>
      <w:marRight w:val="0"/>
      <w:marTop w:val="0"/>
      <w:marBottom w:val="0"/>
      <w:divBdr>
        <w:top w:val="none" w:sz="0" w:space="0" w:color="auto"/>
        <w:left w:val="none" w:sz="0" w:space="0" w:color="auto"/>
        <w:bottom w:val="none" w:sz="0" w:space="0" w:color="auto"/>
        <w:right w:val="none" w:sz="0" w:space="0" w:color="auto"/>
      </w:divBdr>
    </w:div>
    <w:div w:id="1017584361">
      <w:bodyDiv w:val="1"/>
      <w:marLeft w:val="0"/>
      <w:marRight w:val="0"/>
      <w:marTop w:val="0"/>
      <w:marBottom w:val="0"/>
      <w:divBdr>
        <w:top w:val="none" w:sz="0" w:space="0" w:color="auto"/>
        <w:left w:val="none" w:sz="0" w:space="0" w:color="auto"/>
        <w:bottom w:val="none" w:sz="0" w:space="0" w:color="auto"/>
        <w:right w:val="none" w:sz="0" w:space="0" w:color="auto"/>
      </w:divBdr>
    </w:div>
    <w:div w:id="1117604801">
      <w:bodyDiv w:val="1"/>
      <w:marLeft w:val="0"/>
      <w:marRight w:val="0"/>
      <w:marTop w:val="0"/>
      <w:marBottom w:val="0"/>
      <w:divBdr>
        <w:top w:val="none" w:sz="0" w:space="0" w:color="auto"/>
        <w:left w:val="none" w:sz="0" w:space="0" w:color="auto"/>
        <w:bottom w:val="none" w:sz="0" w:space="0" w:color="auto"/>
        <w:right w:val="none" w:sz="0" w:space="0" w:color="auto"/>
      </w:divBdr>
    </w:div>
    <w:div w:id="1177886859">
      <w:bodyDiv w:val="1"/>
      <w:marLeft w:val="0"/>
      <w:marRight w:val="0"/>
      <w:marTop w:val="0"/>
      <w:marBottom w:val="0"/>
      <w:divBdr>
        <w:top w:val="none" w:sz="0" w:space="0" w:color="auto"/>
        <w:left w:val="none" w:sz="0" w:space="0" w:color="auto"/>
        <w:bottom w:val="none" w:sz="0" w:space="0" w:color="auto"/>
        <w:right w:val="none" w:sz="0" w:space="0" w:color="auto"/>
      </w:divBdr>
      <w:divsChild>
        <w:div w:id="1465930042">
          <w:marLeft w:val="0"/>
          <w:marRight w:val="0"/>
          <w:marTop w:val="0"/>
          <w:marBottom w:val="0"/>
          <w:divBdr>
            <w:top w:val="none" w:sz="0" w:space="0" w:color="auto"/>
            <w:left w:val="none" w:sz="0" w:space="0" w:color="auto"/>
            <w:bottom w:val="none" w:sz="0" w:space="0" w:color="auto"/>
            <w:right w:val="none" w:sz="0" w:space="0" w:color="auto"/>
          </w:divBdr>
          <w:divsChild>
            <w:div w:id="634408656">
              <w:marLeft w:val="0"/>
              <w:marRight w:val="0"/>
              <w:marTop w:val="100"/>
              <w:marBottom w:val="0"/>
              <w:divBdr>
                <w:top w:val="none" w:sz="0" w:space="0" w:color="auto"/>
                <w:left w:val="none" w:sz="0" w:space="0" w:color="auto"/>
                <w:bottom w:val="none" w:sz="0" w:space="0" w:color="auto"/>
                <w:right w:val="none" w:sz="0" w:space="0" w:color="auto"/>
              </w:divBdr>
              <w:divsChild>
                <w:div w:id="341512137">
                  <w:marLeft w:val="0"/>
                  <w:marRight w:val="0"/>
                  <w:marTop w:val="0"/>
                  <w:marBottom w:val="0"/>
                  <w:divBdr>
                    <w:top w:val="none" w:sz="0" w:space="0" w:color="auto"/>
                    <w:left w:val="none" w:sz="0" w:space="0" w:color="auto"/>
                    <w:bottom w:val="none" w:sz="0" w:space="0" w:color="auto"/>
                    <w:right w:val="none" w:sz="0" w:space="0" w:color="auto"/>
                  </w:divBdr>
                </w:div>
              </w:divsChild>
            </w:div>
            <w:div w:id="780147566">
              <w:marLeft w:val="0"/>
              <w:marRight w:val="0"/>
              <w:marTop w:val="0"/>
              <w:marBottom w:val="0"/>
              <w:divBdr>
                <w:top w:val="none" w:sz="0" w:space="0" w:color="auto"/>
                <w:left w:val="none" w:sz="0" w:space="0" w:color="auto"/>
                <w:bottom w:val="none" w:sz="0" w:space="0" w:color="auto"/>
                <w:right w:val="none" w:sz="0" w:space="0" w:color="auto"/>
              </w:divBdr>
              <w:divsChild>
                <w:div w:id="459693451">
                  <w:marLeft w:val="0"/>
                  <w:marRight w:val="0"/>
                  <w:marTop w:val="0"/>
                  <w:marBottom w:val="0"/>
                  <w:divBdr>
                    <w:top w:val="none" w:sz="0" w:space="0" w:color="auto"/>
                    <w:left w:val="none" w:sz="0" w:space="0" w:color="auto"/>
                    <w:bottom w:val="none" w:sz="0" w:space="0" w:color="auto"/>
                    <w:right w:val="none" w:sz="0" w:space="0" w:color="auto"/>
                  </w:divBdr>
                </w:div>
              </w:divsChild>
            </w:div>
            <w:div w:id="1117215697">
              <w:marLeft w:val="0"/>
              <w:marRight w:val="0"/>
              <w:marTop w:val="0"/>
              <w:marBottom w:val="0"/>
              <w:divBdr>
                <w:top w:val="none" w:sz="0" w:space="0" w:color="auto"/>
                <w:left w:val="none" w:sz="0" w:space="0" w:color="auto"/>
                <w:bottom w:val="none" w:sz="0" w:space="0" w:color="auto"/>
                <w:right w:val="none" w:sz="0" w:space="0" w:color="auto"/>
              </w:divBdr>
            </w:div>
          </w:divsChild>
        </w:div>
        <w:div w:id="1578053814">
          <w:marLeft w:val="0"/>
          <w:marRight w:val="0"/>
          <w:marTop w:val="0"/>
          <w:marBottom w:val="0"/>
          <w:divBdr>
            <w:top w:val="none" w:sz="0" w:space="0" w:color="auto"/>
            <w:left w:val="none" w:sz="0" w:space="0" w:color="auto"/>
            <w:bottom w:val="none" w:sz="0" w:space="0" w:color="auto"/>
            <w:right w:val="none" w:sz="0" w:space="0" w:color="auto"/>
          </w:divBdr>
          <w:divsChild>
            <w:div w:id="1830486916">
              <w:marLeft w:val="0"/>
              <w:marRight w:val="0"/>
              <w:marTop w:val="0"/>
              <w:marBottom w:val="0"/>
              <w:divBdr>
                <w:top w:val="none" w:sz="0" w:space="0" w:color="auto"/>
                <w:left w:val="none" w:sz="0" w:space="0" w:color="auto"/>
                <w:bottom w:val="none" w:sz="0" w:space="0" w:color="auto"/>
                <w:right w:val="none" w:sz="0" w:space="0" w:color="auto"/>
              </w:divBdr>
              <w:divsChild>
                <w:div w:id="1027485782">
                  <w:marLeft w:val="0"/>
                  <w:marRight w:val="0"/>
                  <w:marTop w:val="0"/>
                  <w:marBottom w:val="0"/>
                  <w:divBdr>
                    <w:top w:val="none" w:sz="0" w:space="0" w:color="auto"/>
                    <w:left w:val="none" w:sz="0" w:space="0" w:color="auto"/>
                    <w:bottom w:val="none" w:sz="0" w:space="0" w:color="auto"/>
                    <w:right w:val="none" w:sz="0" w:space="0" w:color="auto"/>
                  </w:divBdr>
                  <w:divsChild>
                    <w:div w:id="104471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478100">
      <w:bodyDiv w:val="1"/>
      <w:marLeft w:val="0"/>
      <w:marRight w:val="0"/>
      <w:marTop w:val="0"/>
      <w:marBottom w:val="0"/>
      <w:divBdr>
        <w:top w:val="none" w:sz="0" w:space="0" w:color="auto"/>
        <w:left w:val="none" w:sz="0" w:space="0" w:color="auto"/>
        <w:bottom w:val="none" w:sz="0" w:space="0" w:color="auto"/>
        <w:right w:val="none" w:sz="0" w:space="0" w:color="auto"/>
      </w:divBdr>
    </w:div>
    <w:div w:id="1265767810">
      <w:bodyDiv w:val="1"/>
      <w:marLeft w:val="0"/>
      <w:marRight w:val="0"/>
      <w:marTop w:val="0"/>
      <w:marBottom w:val="0"/>
      <w:divBdr>
        <w:top w:val="none" w:sz="0" w:space="0" w:color="auto"/>
        <w:left w:val="none" w:sz="0" w:space="0" w:color="auto"/>
        <w:bottom w:val="none" w:sz="0" w:space="0" w:color="auto"/>
        <w:right w:val="none" w:sz="0" w:space="0" w:color="auto"/>
      </w:divBdr>
      <w:divsChild>
        <w:div w:id="1686592080">
          <w:marLeft w:val="0"/>
          <w:marRight w:val="0"/>
          <w:marTop w:val="0"/>
          <w:marBottom w:val="0"/>
          <w:divBdr>
            <w:top w:val="none" w:sz="0" w:space="0" w:color="auto"/>
            <w:left w:val="none" w:sz="0" w:space="0" w:color="auto"/>
            <w:bottom w:val="none" w:sz="0" w:space="0" w:color="auto"/>
            <w:right w:val="none" w:sz="0" w:space="0" w:color="auto"/>
          </w:divBdr>
          <w:divsChild>
            <w:div w:id="757942073">
              <w:marLeft w:val="0"/>
              <w:marRight w:val="0"/>
              <w:marTop w:val="0"/>
              <w:marBottom w:val="0"/>
              <w:divBdr>
                <w:top w:val="none" w:sz="0" w:space="0" w:color="auto"/>
                <w:left w:val="none" w:sz="0" w:space="0" w:color="auto"/>
                <w:bottom w:val="none" w:sz="0" w:space="0" w:color="auto"/>
                <w:right w:val="none" w:sz="0" w:space="0" w:color="auto"/>
              </w:divBdr>
              <w:divsChild>
                <w:div w:id="432166335">
                  <w:marLeft w:val="0"/>
                  <w:marRight w:val="0"/>
                  <w:marTop w:val="0"/>
                  <w:marBottom w:val="0"/>
                  <w:divBdr>
                    <w:top w:val="none" w:sz="0" w:space="0" w:color="auto"/>
                    <w:left w:val="none" w:sz="0" w:space="0" w:color="auto"/>
                    <w:bottom w:val="none" w:sz="0" w:space="0" w:color="auto"/>
                    <w:right w:val="none" w:sz="0" w:space="0" w:color="auto"/>
                  </w:divBdr>
                  <w:divsChild>
                    <w:div w:id="262879003">
                      <w:marLeft w:val="225"/>
                      <w:marRight w:val="0"/>
                      <w:marTop w:val="300"/>
                      <w:marBottom w:val="0"/>
                      <w:divBdr>
                        <w:top w:val="none" w:sz="0" w:space="0" w:color="auto"/>
                        <w:left w:val="none" w:sz="0" w:space="0" w:color="auto"/>
                        <w:bottom w:val="none" w:sz="0" w:space="0" w:color="auto"/>
                        <w:right w:val="none" w:sz="0" w:space="0" w:color="auto"/>
                      </w:divBdr>
                      <w:divsChild>
                        <w:div w:id="65942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141764">
      <w:bodyDiv w:val="1"/>
      <w:marLeft w:val="0"/>
      <w:marRight w:val="0"/>
      <w:marTop w:val="0"/>
      <w:marBottom w:val="0"/>
      <w:divBdr>
        <w:top w:val="none" w:sz="0" w:space="0" w:color="auto"/>
        <w:left w:val="none" w:sz="0" w:space="0" w:color="auto"/>
        <w:bottom w:val="none" w:sz="0" w:space="0" w:color="auto"/>
        <w:right w:val="none" w:sz="0" w:space="0" w:color="auto"/>
      </w:divBdr>
    </w:div>
    <w:div w:id="1343776245">
      <w:bodyDiv w:val="1"/>
      <w:marLeft w:val="0"/>
      <w:marRight w:val="0"/>
      <w:marTop w:val="0"/>
      <w:marBottom w:val="0"/>
      <w:divBdr>
        <w:top w:val="none" w:sz="0" w:space="0" w:color="auto"/>
        <w:left w:val="none" w:sz="0" w:space="0" w:color="auto"/>
        <w:bottom w:val="none" w:sz="0" w:space="0" w:color="auto"/>
        <w:right w:val="none" w:sz="0" w:space="0" w:color="auto"/>
      </w:divBdr>
    </w:div>
    <w:div w:id="1355620380">
      <w:bodyDiv w:val="1"/>
      <w:marLeft w:val="0"/>
      <w:marRight w:val="0"/>
      <w:marTop w:val="0"/>
      <w:marBottom w:val="0"/>
      <w:divBdr>
        <w:top w:val="none" w:sz="0" w:space="0" w:color="auto"/>
        <w:left w:val="none" w:sz="0" w:space="0" w:color="auto"/>
        <w:bottom w:val="none" w:sz="0" w:space="0" w:color="auto"/>
        <w:right w:val="none" w:sz="0" w:space="0" w:color="auto"/>
      </w:divBdr>
      <w:divsChild>
        <w:div w:id="338115992">
          <w:marLeft w:val="0"/>
          <w:marRight w:val="0"/>
          <w:marTop w:val="0"/>
          <w:marBottom w:val="0"/>
          <w:divBdr>
            <w:top w:val="none" w:sz="0" w:space="0" w:color="auto"/>
            <w:left w:val="none" w:sz="0" w:space="0" w:color="auto"/>
            <w:bottom w:val="none" w:sz="0" w:space="0" w:color="auto"/>
            <w:right w:val="none" w:sz="0" w:space="0" w:color="auto"/>
          </w:divBdr>
        </w:div>
        <w:div w:id="485709675">
          <w:marLeft w:val="0"/>
          <w:marRight w:val="0"/>
          <w:marTop w:val="0"/>
          <w:marBottom w:val="0"/>
          <w:divBdr>
            <w:top w:val="none" w:sz="0" w:space="0" w:color="auto"/>
            <w:left w:val="none" w:sz="0" w:space="0" w:color="auto"/>
            <w:bottom w:val="none" w:sz="0" w:space="0" w:color="auto"/>
            <w:right w:val="none" w:sz="0" w:space="0" w:color="auto"/>
          </w:divBdr>
        </w:div>
        <w:div w:id="634289046">
          <w:marLeft w:val="0"/>
          <w:marRight w:val="0"/>
          <w:marTop w:val="0"/>
          <w:marBottom w:val="0"/>
          <w:divBdr>
            <w:top w:val="none" w:sz="0" w:space="0" w:color="auto"/>
            <w:left w:val="none" w:sz="0" w:space="0" w:color="auto"/>
            <w:bottom w:val="none" w:sz="0" w:space="0" w:color="auto"/>
            <w:right w:val="none" w:sz="0" w:space="0" w:color="auto"/>
          </w:divBdr>
        </w:div>
        <w:div w:id="815415352">
          <w:marLeft w:val="0"/>
          <w:marRight w:val="0"/>
          <w:marTop w:val="0"/>
          <w:marBottom w:val="0"/>
          <w:divBdr>
            <w:top w:val="none" w:sz="0" w:space="0" w:color="auto"/>
            <w:left w:val="none" w:sz="0" w:space="0" w:color="auto"/>
            <w:bottom w:val="none" w:sz="0" w:space="0" w:color="auto"/>
            <w:right w:val="none" w:sz="0" w:space="0" w:color="auto"/>
          </w:divBdr>
        </w:div>
        <w:div w:id="1221356849">
          <w:marLeft w:val="0"/>
          <w:marRight w:val="0"/>
          <w:marTop w:val="0"/>
          <w:marBottom w:val="0"/>
          <w:divBdr>
            <w:top w:val="none" w:sz="0" w:space="0" w:color="auto"/>
            <w:left w:val="none" w:sz="0" w:space="0" w:color="auto"/>
            <w:bottom w:val="none" w:sz="0" w:space="0" w:color="auto"/>
            <w:right w:val="none" w:sz="0" w:space="0" w:color="auto"/>
          </w:divBdr>
        </w:div>
        <w:div w:id="1237783222">
          <w:marLeft w:val="0"/>
          <w:marRight w:val="0"/>
          <w:marTop w:val="0"/>
          <w:marBottom w:val="0"/>
          <w:divBdr>
            <w:top w:val="none" w:sz="0" w:space="0" w:color="auto"/>
            <w:left w:val="none" w:sz="0" w:space="0" w:color="auto"/>
            <w:bottom w:val="none" w:sz="0" w:space="0" w:color="auto"/>
            <w:right w:val="none" w:sz="0" w:space="0" w:color="auto"/>
          </w:divBdr>
        </w:div>
        <w:div w:id="1457017243">
          <w:marLeft w:val="0"/>
          <w:marRight w:val="0"/>
          <w:marTop w:val="0"/>
          <w:marBottom w:val="0"/>
          <w:divBdr>
            <w:top w:val="none" w:sz="0" w:space="0" w:color="auto"/>
            <w:left w:val="none" w:sz="0" w:space="0" w:color="auto"/>
            <w:bottom w:val="none" w:sz="0" w:space="0" w:color="auto"/>
            <w:right w:val="none" w:sz="0" w:space="0" w:color="auto"/>
          </w:divBdr>
        </w:div>
        <w:div w:id="1486356911">
          <w:marLeft w:val="0"/>
          <w:marRight w:val="0"/>
          <w:marTop w:val="0"/>
          <w:marBottom w:val="0"/>
          <w:divBdr>
            <w:top w:val="none" w:sz="0" w:space="0" w:color="auto"/>
            <w:left w:val="none" w:sz="0" w:space="0" w:color="auto"/>
            <w:bottom w:val="none" w:sz="0" w:space="0" w:color="auto"/>
            <w:right w:val="none" w:sz="0" w:space="0" w:color="auto"/>
          </w:divBdr>
        </w:div>
        <w:div w:id="1681927890">
          <w:marLeft w:val="0"/>
          <w:marRight w:val="0"/>
          <w:marTop w:val="0"/>
          <w:marBottom w:val="0"/>
          <w:divBdr>
            <w:top w:val="none" w:sz="0" w:space="0" w:color="auto"/>
            <w:left w:val="none" w:sz="0" w:space="0" w:color="auto"/>
            <w:bottom w:val="none" w:sz="0" w:space="0" w:color="auto"/>
            <w:right w:val="none" w:sz="0" w:space="0" w:color="auto"/>
          </w:divBdr>
        </w:div>
      </w:divsChild>
    </w:div>
    <w:div w:id="1377125469">
      <w:bodyDiv w:val="1"/>
      <w:marLeft w:val="0"/>
      <w:marRight w:val="0"/>
      <w:marTop w:val="0"/>
      <w:marBottom w:val="0"/>
      <w:divBdr>
        <w:top w:val="none" w:sz="0" w:space="0" w:color="auto"/>
        <w:left w:val="none" w:sz="0" w:space="0" w:color="auto"/>
        <w:bottom w:val="none" w:sz="0" w:space="0" w:color="auto"/>
        <w:right w:val="none" w:sz="0" w:space="0" w:color="auto"/>
      </w:divBdr>
    </w:div>
    <w:div w:id="1416123794">
      <w:bodyDiv w:val="1"/>
      <w:marLeft w:val="0"/>
      <w:marRight w:val="0"/>
      <w:marTop w:val="0"/>
      <w:marBottom w:val="0"/>
      <w:divBdr>
        <w:top w:val="none" w:sz="0" w:space="0" w:color="auto"/>
        <w:left w:val="none" w:sz="0" w:space="0" w:color="auto"/>
        <w:bottom w:val="none" w:sz="0" w:space="0" w:color="auto"/>
        <w:right w:val="none" w:sz="0" w:space="0" w:color="auto"/>
      </w:divBdr>
    </w:div>
    <w:div w:id="1504314687">
      <w:bodyDiv w:val="1"/>
      <w:marLeft w:val="0"/>
      <w:marRight w:val="0"/>
      <w:marTop w:val="0"/>
      <w:marBottom w:val="0"/>
      <w:divBdr>
        <w:top w:val="none" w:sz="0" w:space="0" w:color="auto"/>
        <w:left w:val="none" w:sz="0" w:space="0" w:color="auto"/>
        <w:bottom w:val="none" w:sz="0" w:space="0" w:color="auto"/>
        <w:right w:val="none" w:sz="0" w:space="0" w:color="auto"/>
      </w:divBdr>
    </w:div>
    <w:div w:id="1545171939">
      <w:bodyDiv w:val="1"/>
      <w:marLeft w:val="0"/>
      <w:marRight w:val="0"/>
      <w:marTop w:val="0"/>
      <w:marBottom w:val="0"/>
      <w:divBdr>
        <w:top w:val="none" w:sz="0" w:space="0" w:color="auto"/>
        <w:left w:val="none" w:sz="0" w:space="0" w:color="auto"/>
        <w:bottom w:val="none" w:sz="0" w:space="0" w:color="auto"/>
        <w:right w:val="none" w:sz="0" w:space="0" w:color="auto"/>
      </w:divBdr>
    </w:div>
    <w:div w:id="1587686513">
      <w:bodyDiv w:val="1"/>
      <w:marLeft w:val="0"/>
      <w:marRight w:val="0"/>
      <w:marTop w:val="0"/>
      <w:marBottom w:val="0"/>
      <w:divBdr>
        <w:top w:val="none" w:sz="0" w:space="0" w:color="auto"/>
        <w:left w:val="none" w:sz="0" w:space="0" w:color="auto"/>
        <w:bottom w:val="none" w:sz="0" w:space="0" w:color="auto"/>
        <w:right w:val="none" w:sz="0" w:space="0" w:color="auto"/>
      </w:divBdr>
    </w:div>
    <w:div w:id="1662276367">
      <w:bodyDiv w:val="1"/>
      <w:marLeft w:val="0"/>
      <w:marRight w:val="0"/>
      <w:marTop w:val="0"/>
      <w:marBottom w:val="0"/>
      <w:divBdr>
        <w:top w:val="none" w:sz="0" w:space="0" w:color="auto"/>
        <w:left w:val="none" w:sz="0" w:space="0" w:color="auto"/>
        <w:bottom w:val="none" w:sz="0" w:space="0" w:color="auto"/>
        <w:right w:val="none" w:sz="0" w:space="0" w:color="auto"/>
      </w:divBdr>
    </w:div>
    <w:div w:id="1668174144">
      <w:bodyDiv w:val="1"/>
      <w:marLeft w:val="0"/>
      <w:marRight w:val="0"/>
      <w:marTop w:val="0"/>
      <w:marBottom w:val="0"/>
      <w:divBdr>
        <w:top w:val="none" w:sz="0" w:space="0" w:color="auto"/>
        <w:left w:val="none" w:sz="0" w:space="0" w:color="auto"/>
        <w:bottom w:val="none" w:sz="0" w:space="0" w:color="auto"/>
        <w:right w:val="none" w:sz="0" w:space="0" w:color="auto"/>
      </w:divBdr>
    </w:div>
    <w:div w:id="1693915248">
      <w:bodyDiv w:val="1"/>
      <w:marLeft w:val="0"/>
      <w:marRight w:val="0"/>
      <w:marTop w:val="0"/>
      <w:marBottom w:val="0"/>
      <w:divBdr>
        <w:top w:val="none" w:sz="0" w:space="0" w:color="auto"/>
        <w:left w:val="none" w:sz="0" w:space="0" w:color="auto"/>
        <w:bottom w:val="none" w:sz="0" w:space="0" w:color="auto"/>
        <w:right w:val="none" w:sz="0" w:space="0" w:color="auto"/>
      </w:divBdr>
    </w:div>
    <w:div w:id="1711801554">
      <w:bodyDiv w:val="1"/>
      <w:marLeft w:val="0"/>
      <w:marRight w:val="0"/>
      <w:marTop w:val="0"/>
      <w:marBottom w:val="0"/>
      <w:divBdr>
        <w:top w:val="none" w:sz="0" w:space="0" w:color="auto"/>
        <w:left w:val="none" w:sz="0" w:space="0" w:color="auto"/>
        <w:bottom w:val="none" w:sz="0" w:space="0" w:color="auto"/>
        <w:right w:val="none" w:sz="0" w:space="0" w:color="auto"/>
      </w:divBdr>
    </w:div>
    <w:div w:id="1715226585">
      <w:bodyDiv w:val="1"/>
      <w:marLeft w:val="0"/>
      <w:marRight w:val="0"/>
      <w:marTop w:val="0"/>
      <w:marBottom w:val="0"/>
      <w:divBdr>
        <w:top w:val="none" w:sz="0" w:space="0" w:color="auto"/>
        <w:left w:val="none" w:sz="0" w:space="0" w:color="auto"/>
        <w:bottom w:val="none" w:sz="0" w:space="0" w:color="auto"/>
        <w:right w:val="none" w:sz="0" w:space="0" w:color="auto"/>
      </w:divBdr>
    </w:div>
    <w:div w:id="1734431735">
      <w:bodyDiv w:val="1"/>
      <w:marLeft w:val="0"/>
      <w:marRight w:val="0"/>
      <w:marTop w:val="0"/>
      <w:marBottom w:val="0"/>
      <w:divBdr>
        <w:top w:val="none" w:sz="0" w:space="0" w:color="auto"/>
        <w:left w:val="none" w:sz="0" w:space="0" w:color="auto"/>
        <w:bottom w:val="none" w:sz="0" w:space="0" w:color="auto"/>
        <w:right w:val="none" w:sz="0" w:space="0" w:color="auto"/>
      </w:divBdr>
    </w:div>
    <w:div w:id="1749233189">
      <w:bodyDiv w:val="1"/>
      <w:marLeft w:val="0"/>
      <w:marRight w:val="0"/>
      <w:marTop w:val="0"/>
      <w:marBottom w:val="0"/>
      <w:divBdr>
        <w:top w:val="none" w:sz="0" w:space="0" w:color="auto"/>
        <w:left w:val="none" w:sz="0" w:space="0" w:color="auto"/>
        <w:bottom w:val="none" w:sz="0" w:space="0" w:color="auto"/>
        <w:right w:val="none" w:sz="0" w:space="0" w:color="auto"/>
      </w:divBdr>
    </w:div>
    <w:div w:id="1826428446">
      <w:bodyDiv w:val="1"/>
      <w:marLeft w:val="0"/>
      <w:marRight w:val="0"/>
      <w:marTop w:val="0"/>
      <w:marBottom w:val="0"/>
      <w:divBdr>
        <w:top w:val="none" w:sz="0" w:space="0" w:color="auto"/>
        <w:left w:val="none" w:sz="0" w:space="0" w:color="auto"/>
        <w:bottom w:val="none" w:sz="0" w:space="0" w:color="auto"/>
        <w:right w:val="none" w:sz="0" w:space="0" w:color="auto"/>
      </w:divBdr>
    </w:div>
    <w:div w:id="1838809347">
      <w:bodyDiv w:val="1"/>
      <w:marLeft w:val="0"/>
      <w:marRight w:val="0"/>
      <w:marTop w:val="0"/>
      <w:marBottom w:val="0"/>
      <w:divBdr>
        <w:top w:val="none" w:sz="0" w:space="0" w:color="auto"/>
        <w:left w:val="none" w:sz="0" w:space="0" w:color="auto"/>
        <w:bottom w:val="none" w:sz="0" w:space="0" w:color="auto"/>
        <w:right w:val="none" w:sz="0" w:space="0" w:color="auto"/>
      </w:divBdr>
    </w:div>
    <w:div w:id="2025863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nis.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5.png@01DC3928.8B30F9B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2.jpg@01DC3928.8B9847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Davydov\&#1052;&#1086;&#1080;%20&#1076;&#1086;&#1082;&#1091;&#1084;&#1077;&#1085;&#1090;&#1099;\GPN\&#1064;&#1072;&#1073;&#1083;&#1086;&#1085;&#1099;%20&#1076;&#1082;&#1086;&#1091;&#1084;&#1077;&#1085;&#1090;&#1086;&#1074;%20v2\&#1064;&#1072;&#1073;&#1083;&#1086;&#1085;%20-%20&#1054;&#1073;&#1086;&#1089;&#1085;&#1086;&#1074;&#1072;&#1085;&#1080;&#1077;%20&#1087;&#1088;&#1086;&#1077;&#1082;&#1090;&#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AD26D5E87E41458EA4E726D109A22A" ma:contentTypeVersion="10" ma:contentTypeDescription="Create a new document." ma:contentTypeScope="" ma:versionID="e2fe5795dd4376ce9b21d2f8804f3f29">
  <xsd:schema xmlns:xsd="http://www.w3.org/2001/XMLSchema" xmlns:xs="http://www.w3.org/2001/XMLSchema" xmlns:p="http://schemas.microsoft.com/office/2006/metadata/properties" xmlns:ns2="9454dd45-d4fb-463a-955f-9e88ec1bcc67" xmlns:ns3="c463f68d-9570-4c01-a9aa-d0ef2f989e9c" targetNamespace="http://schemas.microsoft.com/office/2006/metadata/properties" ma:root="true" ma:fieldsID="8096a50f2de2f1581e7fbbe7273202e0" ns2:_="" ns3:_="">
    <xsd:import namespace="9454dd45-d4fb-463a-955f-9e88ec1bcc67"/>
    <xsd:import namespace="c463f68d-9570-4c01-a9aa-d0ef2f989e9c"/>
    <xsd:element name="properties">
      <xsd:complexType>
        <xsd:sequence>
          <xsd:element name="documentManagement">
            <xsd:complexType>
              <xsd:all>
                <xsd:element ref="ns2:Link_x0020_ka_x0020_dokumentu" minOccurs="0"/>
                <xsd:element ref="ns2:ts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4dd45-d4fb-463a-955f-9e88ec1bcc67" elementFormDefault="qualified">
    <xsd:import namespace="http://schemas.microsoft.com/office/2006/documentManagement/types"/>
    <xsd:import namespace="http://schemas.microsoft.com/office/infopath/2007/PartnerControls"/>
    <xsd:element name="Link_x0020_ka_x0020_dokumentu" ma:index="8" nillable="true" ma:displayName="Aktivan link ka NMD dokumentu" ma:format="Hyperlink" ma:internalName="Link_x0020_ka_x0020_dokumentu">
      <xsd:complexType>
        <xsd:complexContent>
          <xsd:extension base="dms:URL">
            <xsd:sequence>
              <xsd:element name="Url" type="dms:ValidUrl" minOccurs="0" nillable="true"/>
              <xsd:element name="Description" type="xsd:string" nillable="true"/>
            </xsd:sequence>
          </xsd:extension>
        </xsd:complexContent>
      </xsd:complexType>
    </xsd:element>
    <xsd:element name="tste" ma:index="9" nillable="true" ma:displayName="tste" ma:internalName="tst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63f68d-9570-4c01-a9aa-d0ef2f989e9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ste xmlns="9454dd45-d4fb-463a-955f-9e88ec1bcc67">
      <Url xsi:nil="true"/>
      <Description xsi:nil="true"/>
    </tste>
    <Link_x0020_ka_x0020_dokumentu xmlns="9454dd45-d4fb-463a-955f-9e88ec1bcc67">
      <Url xsi:nil="true"/>
      <Description xsi:nil="true"/>
    </Link_x0020_ka_x0020_dokumentu>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0E06A-6579-4470-8910-CCCDB668E267}">
  <ds:schemaRefs>
    <ds:schemaRef ds:uri="http://schemas.microsoft.com/office/2006/metadata/longProperties"/>
  </ds:schemaRefs>
</ds:datastoreItem>
</file>

<file path=customXml/itemProps2.xml><?xml version="1.0" encoding="utf-8"?>
<ds:datastoreItem xmlns:ds="http://schemas.openxmlformats.org/officeDocument/2006/customXml" ds:itemID="{BCB1E221-2755-4DCD-BC4E-1C69FF08C224}">
  <ds:schemaRefs>
    <ds:schemaRef ds:uri="http://schemas.microsoft.com/sharepoint/v3/contenttype/forms"/>
  </ds:schemaRefs>
</ds:datastoreItem>
</file>

<file path=customXml/itemProps3.xml><?xml version="1.0" encoding="utf-8"?>
<ds:datastoreItem xmlns:ds="http://schemas.openxmlformats.org/officeDocument/2006/customXml" ds:itemID="{0BCA4B0E-66B8-41A2-9429-BE6E726CF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4dd45-d4fb-463a-955f-9e88ec1bcc67"/>
    <ds:schemaRef ds:uri="c463f68d-9570-4c01-a9aa-d0ef2f989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DEF5F2-FEC8-4547-9CA2-E022A43F44DF}">
  <ds:schemaRefs>
    <ds:schemaRef ds:uri="http://schemas.microsoft.com/office/2006/metadata/properties"/>
    <ds:schemaRef ds:uri="http://schemas.microsoft.com/office/infopath/2007/PartnerControls"/>
    <ds:schemaRef ds:uri="9454dd45-d4fb-463a-955f-9e88ec1bcc67"/>
  </ds:schemaRefs>
</ds:datastoreItem>
</file>

<file path=customXml/itemProps5.xml><?xml version="1.0" encoding="utf-8"?>
<ds:datastoreItem xmlns:ds="http://schemas.openxmlformats.org/officeDocument/2006/customXml" ds:itemID="{D22D8B6C-9026-4B6F-BEBC-CA45E7B4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 Обоснование проекта.dot</Template>
  <TotalTime>1</TotalTime>
  <Pages>51</Pages>
  <Words>16479</Words>
  <Characters>99496</Characters>
  <Application>Microsoft Office Word</Application>
  <DocSecurity>8</DocSecurity>
  <Lines>829</Lines>
  <Paragraphs>231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1 Standarda SA-08.05.30-001_V4.0</vt:lpstr>
      <vt:lpstr>Prilog 1 Standarda SA-08.05.30-001_V4.0</vt:lpstr>
    </vt:vector>
  </TitlesOfParts>
  <Company>NIS</Company>
  <LinksUpToDate>false</LinksUpToDate>
  <CharactersWithSpaces>115744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SA-08.05.30-001_V4.0</dc:title>
  <dc:subject/>
  <dc:creator>khomov.kyu</dc:creator>
  <cp:keywords>Klasifikacija: За интерну употребу/Restricted</cp:keywords>
  <cp:lastModifiedBy>Diana Borjan</cp:lastModifiedBy>
  <cp:revision>2</cp:revision>
  <cp:lastPrinted>2013-01-25T15:43:00Z</cp:lastPrinted>
  <dcterms:created xsi:type="dcterms:W3CDTF">2026-07-07T13:00:00Z</dcterms:created>
  <dcterms:modified xsi:type="dcterms:W3CDTF">2026-07-07T13:00:00Z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мя проекта">
    <vt:lpwstr>Введите код и наименование проекта</vt:lpwstr>
  </property>
  <property fmtid="{D5CDD505-2E9C-101B-9397-08002B2CF9AE}" pid="3" name="_dlc_DocId">
    <vt:lpwstr>2011-10-149888</vt:lpwstr>
  </property>
  <property fmtid="{D5CDD505-2E9C-101B-9397-08002B2CF9AE}" pid="4" name="_dlc_DocIdItemGuid">
    <vt:lpwstr>8416b138-9f82-4d63-86d1-0e1fc80b5cf7</vt:lpwstr>
  </property>
  <property fmtid="{D5CDD505-2E9C-101B-9397-08002B2CF9AE}" pid="5" name="_dlc_DocIdUrl">
    <vt:lpwstr>http://nisdms.nis.local/_layouts/DocIdRedir.aspx?ID=2011-10-149888, 2011-10-149888</vt:lpwstr>
  </property>
  <property fmtid="{D5CDD505-2E9C-101B-9397-08002B2CF9AE}" pid="6" name="ContentTypeId">
    <vt:lpwstr>0x0101005F25A6153FC34E53BEDA562282F7BE2A00E707DE6AE5AAD94EA923D273D7FA21DE</vt:lpwstr>
  </property>
  <property fmtid="{D5CDD505-2E9C-101B-9397-08002B2CF9AE}" pid="7" name="NISActive">
    <vt:lpwstr>1</vt:lpwstr>
  </property>
  <property fmtid="{D5CDD505-2E9C-101B-9397-08002B2CF9AE}" pid="8" name="ScanDocumentType">
    <vt:lpwstr>Prilog</vt:lpwstr>
  </property>
  <property fmtid="{D5CDD505-2E9C-101B-9397-08002B2CF9AE}" pid="9" name="DocumentType">
    <vt:lpwstr>.docx</vt:lpwstr>
  </property>
  <property fmtid="{D5CDD505-2E9C-101B-9397-08002B2CF9AE}" pid="10" name="DocumentSubType">
    <vt:lpwstr/>
  </property>
  <property fmtid="{D5CDD505-2E9C-101B-9397-08002B2CF9AE}" pid="11" name="BarCode">
    <vt:lpwstr>30201203085528021</vt:lpwstr>
  </property>
  <property fmtid="{D5CDD505-2E9C-101B-9397-08002B2CF9AE}" pid="12" name="InternalID">
    <vt:lpwstr>NM_061000/ND-od/001800/2020-05</vt:lpwstr>
  </property>
  <property fmtid="{D5CDD505-2E9C-101B-9397-08002B2CF9AE}" pid="13" name="TitusGUID">
    <vt:lpwstr>5532b00f-1818-41e0-ab1d-f57247951a99</vt:lpwstr>
  </property>
  <property fmtid="{D5CDD505-2E9C-101B-9397-08002B2CF9AE}" pid="14" name="NamesOfEntries">
    <vt:lpwstr/>
  </property>
  <property fmtid="{D5CDD505-2E9C-101B-9397-08002B2CF9AE}" pid="15" name="DocumentName">
    <vt:lpwstr/>
  </property>
  <property fmtid="{D5CDD505-2E9C-101B-9397-08002B2CF9AE}" pid="16" name="ReferesToItemTitle">
    <vt:lpwstr/>
  </property>
  <property fmtid="{D5CDD505-2E9C-101B-9397-08002B2CF9AE}" pid="17" name="NISKlasifikacija">
    <vt:lpwstr>Za-internu-upotrebu-Restricted</vt:lpwstr>
  </property>
  <property fmtid="{D5CDD505-2E9C-101B-9397-08002B2CF9AE}" pid="18" name="Klasifikacija">
    <vt:lpwstr>Za-internu-upotrebu-Restricted</vt:lpwstr>
  </property>
</Properties>
</file>